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8286"/>
        <w:gridCol w:w="786"/>
      </w:tblGrid>
      <w:tr w:rsidR="00D95081" w:rsidRPr="00263644" w14:paraId="7619848B" w14:textId="77777777" w:rsidTr="0090181A">
        <w:tc>
          <w:tcPr>
            <w:tcW w:w="9039" w:type="dxa"/>
            <w:shd w:val="clear" w:color="auto" w:fill="auto"/>
          </w:tcPr>
          <w:p w14:paraId="68B86833" w14:textId="0B124110" w:rsidR="00D95081" w:rsidRPr="00263644" w:rsidRDefault="000B0F30" w:rsidP="00263644">
            <w:pPr>
              <w:pStyle w:val="Title"/>
              <w:jc w:val="left"/>
              <w:rPr>
                <w:rFonts w:ascii="Arial" w:hAnsi="Arial" w:cs="Arial"/>
                <w:szCs w:val="28"/>
              </w:rPr>
            </w:pPr>
            <w:r w:rsidRPr="00C74AE2">
              <w:rPr>
                <w:rFonts w:ascii="Arial" w:eastAsia="Arial" w:hAnsi="Arial" w:cs="Arial"/>
                <w:szCs w:val="28"/>
                <w:lang w:val="en-US"/>
              </w:rPr>
              <w:t>Effect of Diesel Particulate Filter (DPF) on Exhaust Gas Opacity, Smoke Temperature and Noise</w:t>
            </w:r>
            <w:r>
              <w:rPr>
                <w:rFonts w:ascii="Arial" w:eastAsia="Arial" w:hAnsi="Arial" w:cs="Arial"/>
                <w:szCs w:val="28"/>
                <w:lang w:val="en-US"/>
              </w:rPr>
              <w:t xml:space="preserve"> Level</w:t>
            </w:r>
            <w:r w:rsidRPr="00C74AE2">
              <w:rPr>
                <w:rFonts w:ascii="Arial" w:eastAsia="Arial" w:hAnsi="Arial" w:cs="Arial"/>
                <w:szCs w:val="28"/>
                <w:lang w:val="en-US"/>
              </w:rPr>
              <w:t xml:space="preserve"> in </w:t>
            </w:r>
            <w:r w:rsidRPr="009C1DDF">
              <w:rPr>
                <w:rFonts w:ascii="Arial" w:eastAsia="Arial" w:hAnsi="Arial" w:cs="Arial"/>
                <w:szCs w:val="28"/>
                <w:lang w:val="en-US"/>
              </w:rPr>
              <w:t xml:space="preserve">1997 </w:t>
            </w:r>
            <w:r w:rsidR="00DA7E4B">
              <w:rPr>
                <w:rFonts w:ascii="Arial" w:eastAsia="Arial" w:hAnsi="Arial" w:cs="Arial"/>
                <w:szCs w:val="28"/>
                <w:lang w:val="en-US"/>
              </w:rPr>
              <w:t>I</w:t>
            </w:r>
            <w:r w:rsidRPr="009C1DDF">
              <w:rPr>
                <w:rFonts w:ascii="Arial" w:eastAsia="Arial" w:hAnsi="Arial" w:cs="Arial"/>
                <w:szCs w:val="28"/>
                <w:lang w:val="en-US"/>
              </w:rPr>
              <w:t xml:space="preserve">suzu </w:t>
            </w:r>
            <w:r w:rsidR="00DA7E4B">
              <w:rPr>
                <w:rFonts w:ascii="Arial" w:eastAsia="Arial" w:hAnsi="Arial" w:cs="Arial"/>
                <w:szCs w:val="28"/>
                <w:lang w:val="en-US"/>
              </w:rPr>
              <w:t>P</w:t>
            </w:r>
            <w:r w:rsidRPr="009C1DDF">
              <w:rPr>
                <w:rFonts w:ascii="Arial" w:eastAsia="Arial" w:hAnsi="Arial" w:cs="Arial"/>
                <w:szCs w:val="28"/>
                <w:lang w:val="en-US"/>
              </w:rPr>
              <w:t xml:space="preserve">anther </w:t>
            </w:r>
            <w:r w:rsidR="00DA7E4B">
              <w:rPr>
                <w:rFonts w:ascii="Arial" w:eastAsia="Arial" w:hAnsi="Arial" w:cs="Arial"/>
                <w:szCs w:val="28"/>
                <w:lang w:val="en-US"/>
              </w:rPr>
              <w:t>D</w:t>
            </w:r>
            <w:r w:rsidRPr="009C1DDF">
              <w:rPr>
                <w:rFonts w:ascii="Arial" w:eastAsia="Arial" w:hAnsi="Arial" w:cs="Arial"/>
                <w:szCs w:val="28"/>
                <w:lang w:val="en-US"/>
              </w:rPr>
              <w:t xml:space="preserve">iesel </w:t>
            </w:r>
            <w:r w:rsidR="00DA7E4B">
              <w:rPr>
                <w:rFonts w:ascii="Arial" w:eastAsia="Arial" w:hAnsi="Arial" w:cs="Arial"/>
                <w:szCs w:val="28"/>
                <w:lang w:val="en-US"/>
              </w:rPr>
              <w:t>E</w:t>
            </w:r>
            <w:r w:rsidRPr="009C1DDF">
              <w:rPr>
                <w:rFonts w:ascii="Arial" w:eastAsia="Arial" w:hAnsi="Arial" w:cs="Arial"/>
                <w:szCs w:val="28"/>
                <w:lang w:val="en-US"/>
              </w:rPr>
              <w:t>ngine</w:t>
            </w:r>
          </w:p>
        </w:tc>
        <w:tc>
          <w:tcPr>
            <w:tcW w:w="249" w:type="dxa"/>
            <w:shd w:val="clear" w:color="auto" w:fill="auto"/>
            <w:vAlign w:val="center"/>
          </w:tcPr>
          <w:p w14:paraId="058262EB" w14:textId="40831F5A" w:rsidR="00D95081" w:rsidRPr="00263644" w:rsidRDefault="00E2313C" w:rsidP="00D95081">
            <w:pPr>
              <w:pStyle w:val="Title"/>
              <w:rPr>
                <w:rFonts w:ascii="Arial" w:hAnsi="Arial" w:cs="Arial"/>
                <w:szCs w:val="28"/>
                <w:lang w:val="en-US"/>
              </w:rPr>
            </w:pPr>
            <w:r w:rsidRPr="00263644">
              <w:rPr>
                <w:rFonts w:ascii="Arial" w:hAnsi="Arial" w:cs="Arial"/>
                <w:noProof/>
                <w:szCs w:val="28"/>
                <w:lang w:val="en-US"/>
              </w:rPr>
              <w:drawing>
                <wp:inline distT="0" distB="0" distL="0" distR="0" wp14:anchorId="090AEED8" wp14:editId="760FE76F">
                  <wp:extent cx="361950" cy="361950"/>
                  <wp:effectExtent l="0" t="0" r="0"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inline>
              </w:drawing>
            </w:r>
          </w:p>
        </w:tc>
      </w:tr>
    </w:tbl>
    <w:p w14:paraId="4BFECB05" w14:textId="77777777" w:rsidR="00D95081" w:rsidRDefault="00D95081" w:rsidP="008424DD">
      <w:pPr>
        <w:pStyle w:val="Title"/>
        <w:rPr>
          <w:rFonts w:ascii="Arial" w:hAnsi="Arial" w:cs="Arial"/>
          <w:szCs w:val="28"/>
          <w:lang w:val="en-US"/>
        </w:rPr>
      </w:pPr>
    </w:p>
    <w:p w14:paraId="08BF68D8" w14:textId="77777777" w:rsidR="005B7666" w:rsidRPr="005B7666" w:rsidRDefault="00DD2F13" w:rsidP="00D95081">
      <w:pPr>
        <w:widowControl w:val="0"/>
        <w:autoSpaceDE w:val="0"/>
        <w:autoSpaceDN w:val="0"/>
        <w:adjustRightInd w:val="0"/>
        <w:spacing w:after="0" w:line="240" w:lineRule="auto"/>
        <w:rPr>
          <w:rFonts w:ascii="Arial" w:hAnsi="Arial" w:cs="Arial"/>
          <w:sz w:val="20"/>
          <w:szCs w:val="20"/>
        </w:rPr>
      </w:pPr>
      <w:r>
        <w:rPr>
          <w:rFonts w:ascii="Arial" w:hAnsi="Arial" w:cs="Arial"/>
          <w:b/>
          <w:bCs/>
          <w:spacing w:val="-1"/>
          <w:sz w:val="20"/>
          <w:szCs w:val="20"/>
        </w:rPr>
        <w:t>Agung Samudra</w:t>
      </w:r>
      <w:r w:rsidR="00390557">
        <w:rPr>
          <w:rFonts w:ascii="Arial" w:hAnsi="Arial" w:cs="Arial"/>
          <w:b/>
          <w:bCs/>
          <w:spacing w:val="-1"/>
          <w:sz w:val="20"/>
          <w:szCs w:val="20"/>
          <w:vertAlign w:val="superscript"/>
        </w:rPr>
        <w:t>1</w:t>
      </w:r>
      <w:r w:rsidR="00D41910">
        <w:rPr>
          <w:rFonts w:ascii="Arial" w:hAnsi="Arial" w:cs="Arial"/>
          <w:b/>
          <w:bCs/>
          <w:spacing w:val="-1"/>
          <w:sz w:val="20"/>
          <w:szCs w:val="20"/>
          <w:vertAlign w:val="superscript"/>
        </w:rPr>
        <w:t>*</w:t>
      </w:r>
      <w:r w:rsidR="005B7666" w:rsidRPr="005B7666">
        <w:rPr>
          <w:rFonts w:ascii="Arial" w:hAnsi="Arial" w:cs="Arial"/>
          <w:b/>
          <w:bCs/>
          <w:sz w:val="20"/>
          <w:szCs w:val="20"/>
        </w:rPr>
        <w:t>,</w:t>
      </w:r>
      <w:r w:rsidR="005B7666" w:rsidRPr="005B7666">
        <w:rPr>
          <w:rFonts w:ascii="Arial" w:hAnsi="Arial" w:cs="Arial"/>
          <w:b/>
          <w:bCs/>
          <w:spacing w:val="-8"/>
          <w:sz w:val="20"/>
          <w:szCs w:val="20"/>
        </w:rPr>
        <w:t xml:space="preserve"> </w:t>
      </w:r>
      <w:r>
        <w:rPr>
          <w:rFonts w:ascii="Arial" w:hAnsi="Arial" w:cs="Arial"/>
          <w:b/>
          <w:bCs/>
          <w:spacing w:val="-1"/>
          <w:sz w:val="20"/>
          <w:szCs w:val="20"/>
        </w:rPr>
        <w:t>Muhammad Hudan Rahmat</w:t>
      </w:r>
      <w:r w:rsidR="00390557">
        <w:rPr>
          <w:rFonts w:ascii="Arial" w:hAnsi="Arial" w:cs="Arial"/>
          <w:b/>
          <w:bCs/>
          <w:spacing w:val="-1"/>
          <w:sz w:val="20"/>
          <w:szCs w:val="20"/>
          <w:vertAlign w:val="superscript"/>
        </w:rPr>
        <w:t>1</w:t>
      </w:r>
      <w:r w:rsidR="005B7666" w:rsidRPr="005B7666">
        <w:rPr>
          <w:rFonts w:ascii="Arial" w:hAnsi="Arial" w:cs="Arial"/>
          <w:b/>
          <w:bCs/>
          <w:sz w:val="20"/>
          <w:szCs w:val="20"/>
        </w:rPr>
        <w:t>,</w:t>
      </w:r>
      <w:r w:rsidR="005B7666" w:rsidRPr="005B7666">
        <w:rPr>
          <w:rFonts w:ascii="Arial" w:hAnsi="Arial" w:cs="Arial"/>
          <w:b/>
          <w:bCs/>
          <w:spacing w:val="-11"/>
          <w:sz w:val="20"/>
          <w:szCs w:val="20"/>
        </w:rPr>
        <w:t xml:space="preserve"> </w:t>
      </w:r>
      <w:r>
        <w:rPr>
          <w:rFonts w:ascii="Arial" w:hAnsi="Arial" w:cs="Arial"/>
          <w:b/>
          <w:bCs/>
          <w:spacing w:val="-11"/>
          <w:sz w:val="20"/>
          <w:szCs w:val="20"/>
        </w:rPr>
        <w:t>Sri Murwantini</w:t>
      </w:r>
      <w:r w:rsidRPr="00DD2F13">
        <w:rPr>
          <w:rFonts w:ascii="Arial" w:hAnsi="Arial" w:cs="Arial"/>
          <w:b/>
          <w:bCs/>
          <w:spacing w:val="-11"/>
          <w:sz w:val="20"/>
          <w:szCs w:val="20"/>
          <w:vertAlign w:val="superscript"/>
        </w:rPr>
        <w:t>1</w:t>
      </w:r>
      <w:r>
        <w:rPr>
          <w:rFonts w:ascii="Arial" w:hAnsi="Arial" w:cs="Arial"/>
          <w:b/>
          <w:bCs/>
          <w:spacing w:val="-11"/>
          <w:sz w:val="20"/>
          <w:szCs w:val="20"/>
        </w:rPr>
        <w:t xml:space="preserve">, </w:t>
      </w:r>
      <w:r>
        <w:rPr>
          <w:rFonts w:ascii="Arial" w:hAnsi="Arial" w:cs="Arial"/>
          <w:b/>
          <w:bCs/>
          <w:spacing w:val="-1"/>
          <w:sz w:val="20"/>
          <w:szCs w:val="20"/>
        </w:rPr>
        <w:t>Thathit Suprayogi</w:t>
      </w:r>
      <w:r w:rsidR="00E27F5C">
        <w:rPr>
          <w:rFonts w:ascii="Arial" w:hAnsi="Arial" w:cs="Arial"/>
          <w:b/>
          <w:bCs/>
          <w:spacing w:val="-1"/>
          <w:sz w:val="20"/>
          <w:szCs w:val="20"/>
          <w:vertAlign w:val="superscript"/>
        </w:rPr>
        <w:t>2</w:t>
      </w:r>
    </w:p>
    <w:p w14:paraId="3225DAC5" w14:textId="77777777" w:rsidR="00E27F5C" w:rsidRPr="00132885" w:rsidRDefault="00DD2F13" w:rsidP="00D95081">
      <w:pPr>
        <w:widowControl w:val="0"/>
        <w:tabs>
          <w:tab w:val="left" w:pos="9020"/>
        </w:tabs>
        <w:autoSpaceDE w:val="0"/>
        <w:autoSpaceDN w:val="0"/>
        <w:adjustRightInd w:val="0"/>
        <w:spacing w:after="0" w:line="240" w:lineRule="auto"/>
        <w:rPr>
          <w:rFonts w:ascii="Arial" w:hAnsi="Arial" w:cs="Arial"/>
          <w:sz w:val="16"/>
          <w:szCs w:val="16"/>
        </w:rPr>
      </w:pPr>
      <w:r w:rsidRPr="009D56EA">
        <w:rPr>
          <w:rFonts w:ascii="Arial" w:eastAsia="Arial" w:hAnsi="Arial" w:cs="Arial"/>
          <w:sz w:val="16"/>
          <w:szCs w:val="16"/>
          <w:vertAlign w:val="superscript"/>
        </w:rPr>
        <w:t>1</w:t>
      </w:r>
      <w:r w:rsidRPr="009D56EA">
        <w:rPr>
          <w:rFonts w:ascii="Arial" w:eastAsia="Arial" w:hAnsi="Arial" w:cs="Arial"/>
          <w:sz w:val="16"/>
          <w:szCs w:val="16"/>
        </w:rPr>
        <w:t>Mechanical Engineering Education Study Program</w:t>
      </w:r>
      <w:r w:rsidR="00390557" w:rsidRPr="00132885">
        <w:rPr>
          <w:rFonts w:ascii="Arial" w:hAnsi="Arial" w:cs="Arial"/>
          <w:sz w:val="16"/>
          <w:szCs w:val="16"/>
        </w:rPr>
        <w:t xml:space="preserve">, </w:t>
      </w:r>
      <w:bookmarkStart w:id="0" w:name="_Hlk186451505"/>
      <w:r w:rsidRPr="00DD2F13">
        <w:rPr>
          <w:rFonts w:ascii="Arial" w:hAnsi="Arial" w:cs="Arial"/>
          <w:sz w:val="16"/>
          <w:szCs w:val="16"/>
          <w:lang w:val="id-ID"/>
        </w:rPr>
        <w:t>Faculty of Teacher Training and Education</w:t>
      </w:r>
      <w:bookmarkEnd w:id="0"/>
      <w:r w:rsidR="00390557" w:rsidRPr="00132885">
        <w:rPr>
          <w:rFonts w:ascii="Arial" w:hAnsi="Arial" w:cs="Arial"/>
          <w:w w:val="99"/>
          <w:sz w:val="16"/>
          <w:szCs w:val="16"/>
        </w:rPr>
        <w:t xml:space="preserve">, </w:t>
      </w:r>
      <w:r w:rsidR="00390557" w:rsidRPr="00132885">
        <w:rPr>
          <w:rFonts w:ascii="Arial" w:hAnsi="Arial" w:cs="Arial"/>
          <w:sz w:val="16"/>
          <w:szCs w:val="16"/>
        </w:rPr>
        <w:t>Un</w:t>
      </w:r>
      <w:r w:rsidR="00390557" w:rsidRPr="00132885">
        <w:rPr>
          <w:rFonts w:ascii="Arial" w:hAnsi="Arial" w:cs="Arial"/>
          <w:spacing w:val="1"/>
          <w:sz w:val="16"/>
          <w:szCs w:val="16"/>
        </w:rPr>
        <w:t>i</w:t>
      </w:r>
      <w:r w:rsidR="00390557" w:rsidRPr="00132885">
        <w:rPr>
          <w:rFonts w:ascii="Arial" w:hAnsi="Arial" w:cs="Arial"/>
          <w:spacing w:val="-1"/>
          <w:sz w:val="16"/>
          <w:szCs w:val="16"/>
        </w:rPr>
        <w:t>v</w:t>
      </w:r>
      <w:r w:rsidR="00390557" w:rsidRPr="00132885">
        <w:rPr>
          <w:rFonts w:ascii="Arial" w:hAnsi="Arial" w:cs="Arial"/>
          <w:sz w:val="16"/>
          <w:szCs w:val="16"/>
        </w:rPr>
        <w:t>er</w:t>
      </w:r>
      <w:r w:rsidR="00390557" w:rsidRPr="00132885">
        <w:rPr>
          <w:rFonts w:ascii="Arial" w:hAnsi="Arial" w:cs="Arial"/>
          <w:spacing w:val="2"/>
          <w:sz w:val="16"/>
          <w:szCs w:val="16"/>
        </w:rPr>
        <w:t>s</w:t>
      </w:r>
      <w:r w:rsidR="00390557" w:rsidRPr="00132885">
        <w:rPr>
          <w:rFonts w:ascii="Arial" w:hAnsi="Arial" w:cs="Arial"/>
          <w:spacing w:val="-1"/>
          <w:sz w:val="16"/>
          <w:szCs w:val="16"/>
        </w:rPr>
        <w:t>i</w:t>
      </w:r>
      <w:r w:rsidR="00390557" w:rsidRPr="00132885">
        <w:rPr>
          <w:rFonts w:ascii="Arial" w:hAnsi="Arial" w:cs="Arial"/>
          <w:spacing w:val="2"/>
          <w:sz w:val="16"/>
          <w:szCs w:val="16"/>
        </w:rPr>
        <w:t>t</w:t>
      </w:r>
      <w:r w:rsidR="00390557" w:rsidRPr="00132885">
        <w:rPr>
          <w:rFonts w:ascii="Arial" w:hAnsi="Arial" w:cs="Arial"/>
          <w:sz w:val="16"/>
          <w:szCs w:val="16"/>
        </w:rPr>
        <w:t>as</w:t>
      </w:r>
      <w:r w:rsidR="00390557" w:rsidRPr="00132885">
        <w:rPr>
          <w:rFonts w:ascii="Arial" w:hAnsi="Arial" w:cs="Arial"/>
          <w:spacing w:val="-10"/>
          <w:sz w:val="16"/>
          <w:szCs w:val="16"/>
        </w:rPr>
        <w:t xml:space="preserve"> </w:t>
      </w:r>
      <w:r>
        <w:rPr>
          <w:rFonts w:ascii="Arial" w:hAnsi="Arial" w:cs="Arial"/>
          <w:sz w:val="16"/>
          <w:szCs w:val="16"/>
        </w:rPr>
        <w:t>Palangka Raya</w:t>
      </w:r>
      <w:r w:rsidR="00D95081">
        <w:rPr>
          <w:rFonts w:ascii="Arial" w:hAnsi="Arial" w:cs="Arial"/>
          <w:sz w:val="16"/>
          <w:szCs w:val="16"/>
        </w:rPr>
        <w:t>, Indonesia</w:t>
      </w:r>
    </w:p>
    <w:p w14:paraId="71468929" w14:textId="77777777" w:rsidR="00E27F5C" w:rsidRPr="001F46EE" w:rsidRDefault="00DD2F13" w:rsidP="001F46EE">
      <w:pPr>
        <w:widowControl w:val="0"/>
        <w:tabs>
          <w:tab w:val="left" w:pos="9020"/>
        </w:tabs>
        <w:autoSpaceDE w:val="0"/>
        <w:autoSpaceDN w:val="0"/>
        <w:adjustRightInd w:val="0"/>
        <w:spacing w:after="0" w:line="240" w:lineRule="auto"/>
        <w:rPr>
          <w:rFonts w:ascii="Arial" w:hAnsi="Arial" w:cs="Arial"/>
          <w:sz w:val="16"/>
          <w:szCs w:val="16"/>
          <w:lang w:val="id-ID"/>
        </w:rPr>
      </w:pPr>
      <w:r w:rsidRPr="009D56EA">
        <w:rPr>
          <w:rFonts w:ascii="Arial" w:eastAsia="Arial" w:hAnsi="Arial" w:cs="Arial"/>
          <w:sz w:val="16"/>
          <w:szCs w:val="16"/>
          <w:vertAlign w:val="superscript"/>
        </w:rPr>
        <w:t>2</w:t>
      </w:r>
      <w:r w:rsidRPr="009D56EA">
        <w:rPr>
          <w:rFonts w:ascii="Arial" w:eastAsia="Arial" w:hAnsi="Arial" w:cs="Arial"/>
          <w:sz w:val="16"/>
          <w:szCs w:val="16"/>
        </w:rPr>
        <w:t>Physics Study Program,</w:t>
      </w:r>
      <w:r w:rsidR="001F46EE">
        <w:rPr>
          <w:rFonts w:ascii="Arial" w:eastAsia="Arial" w:hAnsi="Arial" w:cs="Arial"/>
          <w:sz w:val="16"/>
          <w:szCs w:val="16"/>
        </w:rPr>
        <w:t xml:space="preserve"> </w:t>
      </w:r>
      <w:bookmarkStart w:id="1" w:name="_Hlk186451534"/>
      <w:r w:rsidR="001F46EE" w:rsidRPr="001F46EE">
        <w:rPr>
          <w:rFonts w:ascii="Arial" w:hAnsi="Arial" w:cs="Arial"/>
          <w:sz w:val="16"/>
          <w:szCs w:val="16"/>
          <w:lang w:val="id-ID"/>
        </w:rPr>
        <w:t>Faculty of Mathematics and Natural Sciences</w:t>
      </w:r>
      <w:bookmarkEnd w:id="1"/>
      <w:r w:rsidR="00E27F5C" w:rsidRPr="00132885">
        <w:rPr>
          <w:rFonts w:ascii="Arial" w:hAnsi="Arial" w:cs="Arial"/>
          <w:w w:val="99"/>
          <w:sz w:val="16"/>
          <w:szCs w:val="16"/>
        </w:rPr>
        <w:t xml:space="preserve">, </w:t>
      </w:r>
      <w:r w:rsidR="00D95081">
        <w:rPr>
          <w:rFonts w:ascii="Arial" w:hAnsi="Arial" w:cs="Arial"/>
          <w:sz w:val="16"/>
          <w:szCs w:val="16"/>
        </w:rPr>
        <w:t>Universit</w:t>
      </w:r>
      <w:r w:rsidR="001F46EE">
        <w:rPr>
          <w:rFonts w:ascii="Arial" w:hAnsi="Arial" w:cs="Arial"/>
          <w:sz w:val="16"/>
          <w:szCs w:val="16"/>
        </w:rPr>
        <w:t>as</w:t>
      </w:r>
      <w:r w:rsidR="00D95081">
        <w:rPr>
          <w:rFonts w:ascii="Arial" w:hAnsi="Arial" w:cs="Arial"/>
          <w:sz w:val="16"/>
          <w:szCs w:val="16"/>
        </w:rPr>
        <w:t xml:space="preserve"> </w:t>
      </w:r>
      <w:r w:rsidR="001F46EE">
        <w:rPr>
          <w:rFonts w:ascii="Arial" w:hAnsi="Arial" w:cs="Arial"/>
          <w:sz w:val="16"/>
          <w:szCs w:val="16"/>
        </w:rPr>
        <w:t>Palangka Raya</w:t>
      </w:r>
      <w:r w:rsidR="00D95081">
        <w:rPr>
          <w:rFonts w:ascii="Arial" w:hAnsi="Arial" w:cs="Arial"/>
          <w:sz w:val="16"/>
          <w:szCs w:val="16"/>
        </w:rPr>
        <w:t>,</w:t>
      </w:r>
      <w:r w:rsidR="001F46EE">
        <w:rPr>
          <w:rFonts w:ascii="Arial" w:hAnsi="Arial" w:cs="Arial"/>
          <w:sz w:val="16"/>
          <w:szCs w:val="16"/>
        </w:rPr>
        <w:t xml:space="preserve"> Indonesia</w:t>
      </w:r>
    </w:p>
    <w:p w14:paraId="3A08E2AE" w14:textId="77777777" w:rsidR="00D41910" w:rsidRDefault="00D41910" w:rsidP="00D95081">
      <w:pPr>
        <w:widowControl w:val="0"/>
        <w:tabs>
          <w:tab w:val="left" w:pos="9020"/>
        </w:tabs>
        <w:autoSpaceDE w:val="0"/>
        <w:autoSpaceDN w:val="0"/>
        <w:adjustRightInd w:val="0"/>
        <w:spacing w:after="0" w:line="240" w:lineRule="auto"/>
        <w:rPr>
          <w:rFonts w:ascii="Arial" w:hAnsi="Arial" w:cs="Arial"/>
          <w:sz w:val="20"/>
          <w:szCs w:val="20"/>
        </w:rPr>
      </w:pPr>
    </w:p>
    <w:tbl>
      <w:tblPr>
        <w:tblW w:w="9071" w:type="dxa"/>
        <w:tblBorders>
          <w:top w:val="single" w:sz="12" w:space="0" w:color="auto"/>
          <w:bottom w:val="single" w:sz="12" w:space="0" w:color="auto"/>
        </w:tblBorders>
        <w:shd w:val="clear" w:color="auto" w:fill="FFFFFF"/>
        <w:tblLook w:val="04A0" w:firstRow="1" w:lastRow="0" w:firstColumn="1" w:lastColumn="0" w:noHBand="0" w:noVBand="1"/>
      </w:tblPr>
      <w:tblGrid>
        <w:gridCol w:w="6236"/>
        <w:gridCol w:w="2835"/>
      </w:tblGrid>
      <w:tr w:rsidR="00D41A9C" w:rsidRPr="002079E2" w14:paraId="0D087D5E" w14:textId="77777777" w:rsidTr="001D78BA">
        <w:tc>
          <w:tcPr>
            <w:tcW w:w="6236" w:type="dxa"/>
            <w:shd w:val="clear" w:color="auto" w:fill="9CC2E5"/>
          </w:tcPr>
          <w:p w14:paraId="01ECFF90" w14:textId="2357D1D1" w:rsidR="00D41A9C" w:rsidRPr="002079E2" w:rsidRDefault="00D41A9C" w:rsidP="001D78BA">
            <w:pPr>
              <w:shd w:val="clear" w:color="auto" w:fill="9CC2E5"/>
              <w:spacing w:before="120" w:after="0" w:line="240" w:lineRule="auto"/>
              <w:ind w:hanging="2"/>
              <w:jc w:val="both"/>
              <w:rPr>
                <w:rFonts w:ascii="Arial" w:hAnsi="Arial" w:cs="Arial"/>
                <w:b/>
                <w:bCs/>
                <w:i/>
                <w:iCs/>
                <w:spacing w:val="-5"/>
                <w:sz w:val="20"/>
                <w:szCs w:val="20"/>
              </w:rPr>
            </w:pPr>
            <w:bookmarkStart w:id="2" w:name="_Hlk55811559"/>
            <w:r w:rsidRPr="002079E2">
              <w:rPr>
                <w:rFonts w:ascii="Arial" w:hAnsi="Arial" w:cs="Arial"/>
                <w:b/>
                <w:bCs/>
                <w:i/>
                <w:iCs/>
                <w:sz w:val="20"/>
                <w:szCs w:val="20"/>
              </w:rPr>
              <w:t>A</w:t>
            </w:r>
            <w:r w:rsidRPr="002079E2">
              <w:rPr>
                <w:rFonts w:ascii="Arial" w:hAnsi="Arial" w:cs="Arial"/>
                <w:b/>
                <w:bCs/>
                <w:i/>
                <w:iCs/>
                <w:spacing w:val="1"/>
                <w:sz w:val="20"/>
                <w:szCs w:val="20"/>
              </w:rPr>
              <w:t>b</w:t>
            </w:r>
            <w:r w:rsidRPr="002079E2">
              <w:rPr>
                <w:rFonts w:ascii="Arial" w:hAnsi="Arial" w:cs="Arial"/>
                <w:b/>
                <w:bCs/>
                <w:i/>
                <w:iCs/>
                <w:sz w:val="20"/>
                <w:szCs w:val="20"/>
              </w:rPr>
              <w:t>stract</w:t>
            </w:r>
          </w:p>
          <w:p w14:paraId="7C14DC53" w14:textId="77777777" w:rsidR="0093116E" w:rsidRPr="0093116E" w:rsidRDefault="0093116E" w:rsidP="0093116E">
            <w:pPr>
              <w:shd w:val="clear" w:color="auto" w:fill="9CC2E5"/>
              <w:spacing w:after="0" w:line="240" w:lineRule="auto"/>
              <w:ind w:hanging="2"/>
              <w:jc w:val="both"/>
              <w:rPr>
                <w:rFonts w:ascii="Arial" w:eastAsia="Arial" w:hAnsi="Arial" w:cs="Arial"/>
                <w:color w:val="000000"/>
                <w:sz w:val="20"/>
                <w:szCs w:val="20"/>
              </w:rPr>
            </w:pPr>
            <w:bookmarkStart w:id="3" w:name="_Hlk187398066"/>
            <w:r w:rsidRPr="0093116E">
              <w:rPr>
                <w:rFonts w:ascii="Arial" w:eastAsia="Arial" w:hAnsi="Arial" w:cs="Arial"/>
                <w:i/>
                <w:color w:val="000000"/>
                <w:sz w:val="20"/>
                <w:szCs w:val="20"/>
              </w:rPr>
              <w:t>This study aims to determine the effect of Diesel Particulate Filter (DPF) in reducing exhaust gas opacity, smoke temperature and noise level of 1997 Isuzu Panther. The DPF used in this study is made of copper and stainlees steel with metallic honeycomb model. This experimental study involved installing a DPF on the standard exhaust system of a diesel vehicle and measuring exhaust emissions, smoke temperature and noise levels. Tests were conducted under various conditions which include testing the standard exhaust (</w:t>
            </w:r>
            <w:proofErr w:type="gramStart"/>
            <w:r w:rsidRPr="0093116E">
              <w:rPr>
                <w:rFonts w:ascii="Arial" w:eastAsia="Arial" w:hAnsi="Arial" w:cs="Arial"/>
                <w:i/>
                <w:color w:val="000000"/>
                <w:sz w:val="20"/>
                <w:szCs w:val="20"/>
              </w:rPr>
              <w:t>Non-DPF</w:t>
            </w:r>
            <w:proofErr w:type="gramEnd"/>
            <w:r w:rsidRPr="0093116E">
              <w:rPr>
                <w:rFonts w:ascii="Arial" w:eastAsia="Arial" w:hAnsi="Arial" w:cs="Arial"/>
                <w:i/>
                <w:color w:val="000000"/>
                <w:sz w:val="20"/>
                <w:szCs w:val="20"/>
              </w:rPr>
              <w:t xml:space="preserve">), standard exhaust with DPF (DPF), DPF with 50 grams of stainless steel (DPF + SS50), DPF with 100 grams of stainless steel (DPF + SS100), and DPF with 150 grams of stainless steel (DPF + SS150). The test results show that DPF significantly affects the reduction of exhaust opacity, smoke temperature and noise level of 1997 Isuzu Panther. The largest reduction in exhaust opacity, smoke temperature and noise level </w:t>
            </w:r>
            <w:proofErr w:type="gramStart"/>
            <w:r w:rsidRPr="0093116E">
              <w:rPr>
                <w:rFonts w:ascii="Arial" w:eastAsia="Arial" w:hAnsi="Arial" w:cs="Arial"/>
                <w:i/>
                <w:color w:val="000000"/>
                <w:sz w:val="20"/>
                <w:szCs w:val="20"/>
              </w:rPr>
              <w:t>is</w:t>
            </w:r>
            <w:proofErr w:type="gramEnd"/>
            <w:r w:rsidRPr="0093116E">
              <w:rPr>
                <w:rFonts w:ascii="Arial" w:eastAsia="Arial" w:hAnsi="Arial" w:cs="Arial"/>
                <w:i/>
                <w:color w:val="000000"/>
                <w:sz w:val="20"/>
                <w:szCs w:val="20"/>
              </w:rPr>
              <w:t xml:space="preserve"> produced by DPF + 150 grams of stainless steel with a reducible exhaust opacity of 87.1 ± 1.1%, smoke temperature of 43.2 ± 1.7%, and noise level of 15.2 ± 1.3%.</w:t>
            </w:r>
          </w:p>
          <w:bookmarkEnd w:id="3"/>
          <w:p w14:paraId="47555204" w14:textId="77777777" w:rsidR="00D41A9C" w:rsidRPr="002079E2" w:rsidRDefault="00D41A9C" w:rsidP="001D78BA">
            <w:pPr>
              <w:spacing w:after="0" w:line="240" w:lineRule="auto"/>
              <w:ind w:hanging="2"/>
              <w:jc w:val="both"/>
              <w:rPr>
                <w:rFonts w:ascii="Arial" w:eastAsia="Arial" w:hAnsi="Arial" w:cs="Arial"/>
                <w:i/>
                <w:sz w:val="20"/>
                <w:szCs w:val="20"/>
              </w:rPr>
            </w:pPr>
          </w:p>
          <w:p w14:paraId="2F384995" w14:textId="77777777" w:rsidR="00D41A9C" w:rsidRDefault="007F7DCE" w:rsidP="001D78BA">
            <w:pPr>
              <w:spacing w:after="0" w:line="240" w:lineRule="auto"/>
              <w:ind w:hanging="2"/>
              <w:jc w:val="right"/>
              <w:rPr>
                <w:rFonts w:ascii="Arial" w:eastAsia="Arial" w:hAnsi="Arial" w:cs="Arial"/>
                <w:i/>
                <w:noProof/>
                <w:sz w:val="20"/>
                <w:szCs w:val="20"/>
              </w:rPr>
            </w:pPr>
            <w:r w:rsidRPr="007F7DCE">
              <w:rPr>
                <w:rFonts w:ascii="Arial" w:eastAsia="Arial" w:hAnsi="Arial" w:cs="Arial"/>
                <w:i/>
                <w:sz w:val="20"/>
                <w:szCs w:val="20"/>
              </w:rPr>
              <w:t xml:space="preserve">This is an open access article under the </w:t>
            </w:r>
            <w:hyperlink r:id="rId9" w:history="1">
              <w:r w:rsidRPr="007F7DCE">
                <w:rPr>
                  <w:rStyle w:val="Hyperlink"/>
                  <w:rFonts w:ascii="Arial" w:eastAsia="Arial" w:hAnsi="Arial" w:cs="Arial"/>
                  <w:i/>
                  <w:sz w:val="20"/>
                  <w:szCs w:val="20"/>
                </w:rPr>
                <w:t>CC BY-SA</w:t>
              </w:r>
            </w:hyperlink>
            <w:r w:rsidRPr="007F7DCE">
              <w:rPr>
                <w:rFonts w:ascii="Arial" w:eastAsia="Arial" w:hAnsi="Arial" w:cs="Arial"/>
                <w:i/>
                <w:sz w:val="20"/>
                <w:szCs w:val="20"/>
              </w:rPr>
              <w:t xml:space="preserve"> license</w:t>
            </w:r>
          </w:p>
          <w:p w14:paraId="1D6BA2B6" w14:textId="01D74BB7" w:rsidR="00D41A9C" w:rsidRPr="007F7DCE" w:rsidRDefault="00E2313C" w:rsidP="007F7DCE">
            <w:pPr>
              <w:spacing w:before="60" w:after="60" w:line="240" w:lineRule="auto"/>
              <w:ind w:hanging="2"/>
              <w:jc w:val="right"/>
              <w:rPr>
                <w:rFonts w:ascii="Arial" w:eastAsia="Arial" w:hAnsi="Arial" w:cs="Arial"/>
                <w:i/>
                <w:sz w:val="20"/>
                <w:szCs w:val="20"/>
              </w:rPr>
            </w:pPr>
            <w:r w:rsidRPr="007F7DCE">
              <w:rPr>
                <w:rFonts w:ascii="Arial" w:eastAsia="Arial" w:hAnsi="Arial" w:cs="Arial"/>
                <w:i/>
                <w:noProof/>
                <w:sz w:val="20"/>
                <w:szCs w:val="20"/>
              </w:rPr>
              <w:drawing>
                <wp:inline distT="0" distB="0" distL="0" distR="0" wp14:anchorId="0361A17B" wp14:editId="3F88E573">
                  <wp:extent cx="914400" cy="323850"/>
                  <wp:effectExtent l="0" t="0" r="0" b="0"/>
                  <wp:docPr id="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14400" cy="323850"/>
                          </a:xfrm>
                          <a:prstGeom prst="rect">
                            <a:avLst/>
                          </a:prstGeom>
                          <a:noFill/>
                          <a:ln>
                            <a:noFill/>
                          </a:ln>
                        </pic:spPr>
                      </pic:pic>
                    </a:graphicData>
                  </a:graphic>
                </wp:inline>
              </w:drawing>
            </w:r>
          </w:p>
        </w:tc>
        <w:tc>
          <w:tcPr>
            <w:tcW w:w="2835" w:type="dxa"/>
            <w:shd w:val="clear" w:color="auto" w:fill="FFFFFF"/>
          </w:tcPr>
          <w:p w14:paraId="454DE1D4" w14:textId="77777777" w:rsidR="00D41A9C" w:rsidRPr="002079E2" w:rsidRDefault="00D41A9C" w:rsidP="001D78BA">
            <w:pPr>
              <w:widowControl w:val="0"/>
              <w:autoSpaceDE w:val="0"/>
              <w:autoSpaceDN w:val="0"/>
              <w:adjustRightInd w:val="0"/>
              <w:spacing w:before="120" w:after="0" w:line="240" w:lineRule="auto"/>
              <w:ind w:hanging="2"/>
              <w:rPr>
                <w:rFonts w:ascii="Arial" w:hAnsi="Arial" w:cs="Arial"/>
                <w:b/>
                <w:bCs/>
                <w:i/>
                <w:spacing w:val="-7"/>
                <w:sz w:val="18"/>
                <w:szCs w:val="18"/>
              </w:rPr>
            </w:pPr>
            <w:r w:rsidRPr="002079E2">
              <w:rPr>
                <w:rFonts w:ascii="Arial" w:hAnsi="Arial" w:cs="Arial"/>
                <w:b/>
                <w:bCs/>
                <w:i/>
                <w:iCs/>
                <w:sz w:val="18"/>
                <w:szCs w:val="18"/>
              </w:rPr>
              <w:t>Keyw</w:t>
            </w:r>
            <w:r w:rsidRPr="002079E2">
              <w:rPr>
                <w:rFonts w:ascii="Arial" w:hAnsi="Arial" w:cs="Arial"/>
                <w:b/>
                <w:bCs/>
                <w:i/>
                <w:iCs/>
                <w:spacing w:val="1"/>
                <w:sz w:val="18"/>
                <w:szCs w:val="18"/>
              </w:rPr>
              <w:t>o</w:t>
            </w:r>
            <w:r w:rsidRPr="002079E2">
              <w:rPr>
                <w:rFonts w:ascii="Arial" w:hAnsi="Arial" w:cs="Arial"/>
                <w:b/>
                <w:bCs/>
                <w:i/>
                <w:iCs/>
                <w:spacing w:val="-1"/>
                <w:sz w:val="18"/>
                <w:szCs w:val="18"/>
              </w:rPr>
              <w:t>r</w:t>
            </w:r>
            <w:r w:rsidRPr="002079E2">
              <w:rPr>
                <w:rFonts w:ascii="Arial" w:hAnsi="Arial" w:cs="Arial"/>
                <w:b/>
                <w:bCs/>
                <w:i/>
                <w:iCs/>
                <w:sz w:val="18"/>
                <w:szCs w:val="18"/>
              </w:rPr>
              <w:t>ds</w:t>
            </w:r>
            <w:r w:rsidRPr="002079E2">
              <w:rPr>
                <w:rFonts w:ascii="Arial" w:hAnsi="Arial" w:cs="Arial"/>
                <w:b/>
                <w:bCs/>
                <w:i/>
                <w:sz w:val="18"/>
                <w:szCs w:val="18"/>
              </w:rPr>
              <w:t>:</w:t>
            </w:r>
            <w:r w:rsidRPr="002079E2">
              <w:rPr>
                <w:rFonts w:ascii="Arial" w:hAnsi="Arial" w:cs="Arial"/>
                <w:b/>
                <w:bCs/>
                <w:i/>
                <w:spacing w:val="-7"/>
                <w:sz w:val="18"/>
                <w:szCs w:val="18"/>
              </w:rPr>
              <w:t xml:space="preserve"> </w:t>
            </w:r>
          </w:p>
          <w:p w14:paraId="57DD6751" w14:textId="77777777" w:rsidR="000B0F30" w:rsidRPr="009D56EA" w:rsidRDefault="000B0F30" w:rsidP="000B0F30">
            <w:pPr>
              <w:widowControl w:val="0"/>
              <w:spacing w:after="0" w:line="240" w:lineRule="auto"/>
              <w:ind w:hanging="2"/>
              <w:rPr>
                <w:rFonts w:ascii="Arial" w:eastAsia="Arial" w:hAnsi="Arial" w:cs="Arial"/>
                <w:sz w:val="18"/>
                <w:szCs w:val="18"/>
              </w:rPr>
            </w:pPr>
            <w:proofErr w:type="gramStart"/>
            <w:r w:rsidRPr="009D56EA">
              <w:rPr>
                <w:rFonts w:ascii="Arial" w:eastAsia="Arial" w:hAnsi="Arial" w:cs="Arial"/>
                <w:i/>
                <w:sz w:val="18"/>
                <w:szCs w:val="18"/>
              </w:rPr>
              <w:t xml:space="preserve">DPF; </w:t>
            </w:r>
            <w:r>
              <w:rPr>
                <w:rFonts w:ascii="Arial" w:eastAsia="Arial" w:hAnsi="Arial" w:cs="Arial"/>
                <w:i/>
                <w:sz w:val="18"/>
                <w:szCs w:val="18"/>
              </w:rPr>
              <w:t xml:space="preserve"> Metallic</w:t>
            </w:r>
            <w:proofErr w:type="gramEnd"/>
            <w:r>
              <w:rPr>
                <w:rFonts w:ascii="Arial" w:eastAsia="Arial" w:hAnsi="Arial" w:cs="Arial"/>
                <w:i/>
                <w:sz w:val="18"/>
                <w:szCs w:val="18"/>
              </w:rPr>
              <w:t xml:space="preserve"> Honeycomb</w:t>
            </w:r>
            <w:r w:rsidRPr="009D56EA">
              <w:rPr>
                <w:rFonts w:ascii="Arial" w:eastAsia="Arial" w:hAnsi="Arial" w:cs="Arial"/>
                <w:i/>
                <w:sz w:val="18"/>
                <w:szCs w:val="18"/>
              </w:rPr>
              <w:t xml:space="preserve">; </w:t>
            </w:r>
            <w:r>
              <w:rPr>
                <w:rFonts w:ascii="Arial" w:eastAsia="Arial" w:hAnsi="Arial" w:cs="Arial"/>
                <w:i/>
                <w:sz w:val="18"/>
                <w:szCs w:val="18"/>
              </w:rPr>
              <w:t xml:space="preserve"> Copper; Stainless Steel; </w:t>
            </w:r>
            <w:r w:rsidRPr="00B12C46">
              <w:rPr>
                <w:rFonts w:ascii="Arial" w:eastAsia="Arial" w:hAnsi="Arial" w:cs="Arial"/>
                <w:i/>
                <w:sz w:val="18"/>
                <w:szCs w:val="18"/>
              </w:rPr>
              <w:t>exhaust emissions</w:t>
            </w:r>
          </w:p>
          <w:p w14:paraId="63D17E71" w14:textId="77777777" w:rsidR="00D41A9C" w:rsidRPr="00132885" w:rsidRDefault="00D41A9C" w:rsidP="00D41A9C">
            <w:pPr>
              <w:widowControl w:val="0"/>
              <w:tabs>
                <w:tab w:val="left" w:pos="9020"/>
              </w:tabs>
              <w:autoSpaceDE w:val="0"/>
              <w:autoSpaceDN w:val="0"/>
              <w:adjustRightInd w:val="0"/>
              <w:spacing w:after="0" w:line="240" w:lineRule="auto"/>
              <w:rPr>
                <w:rFonts w:ascii="Arial" w:hAnsi="Arial" w:cs="Arial"/>
                <w:i/>
                <w:sz w:val="18"/>
                <w:szCs w:val="18"/>
              </w:rPr>
            </w:pPr>
          </w:p>
          <w:p w14:paraId="76ECA417" w14:textId="77777777" w:rsidR="00D41A9C" w:rsidRPr="00132885" w:rsidRDefault="00D41A9C" w:rsidP="00D41A9C">
            <w:pPr>
              <w:widowControl w:val="0"/>
              <w:tabs>
                <w:tab w:val="left" w:pos="9020"/>
              </w:tabs>
              <w:autoSpaceDE w:val="0"/>
              <w:autoSpaceDN w:val="0"/>
              <w:adjustRightInd w:val="0"/>
              <w:spacing w:after="0" w:line="240" w:lineRule="auto"/>
              <w:rPr>
                <w:rFonts w:ascii="Arial" w:hAnsi="Arial" w:cs="Arial"/>
                <w:b/>
                <w:i/>
                <w:sz w:val="18"/>
                <w:szCs w:val="18"/>
              </w:rPr>
            </w:pPr>
            <w:r w:rsidRPr="00132885">
              <w:rPr>
                <w:rFonts w:ascii="Arial" w:hAnsi="Arial" w:cs="Arial"/>
                <w:b/>
                <w:i/>
                <w:sz w:val="18"/>
                <w:szCs w:val="18"/>
              </w:rPr>
              <w:t>Article History:</w:t>
            </w:r>
          </w:p>
          <w:p w14:paraId="6F600DE6" w14:textId="77777777" w:rsidR="00D41A9C" w:rsidRPr="00132885" w:rsidRDefault="00D41A9C" w:rsidP="00D41A9C">
            <w:pPr>
              <w:widowControl w:val="0"/>
              <w:tabs>
                <w:tab w:val="left" w:pos="9020"/>
              </w:tabs>
              <w:autoSpaceDE w:val="0"/>
              <w:autoSpaceDN w:val="0"/>
              <w:adjustRightInd w:val="0"/>
              <w:spacing w:after="0" w:line="240" w:lineRule="auto"/>
              <w:rPr>
                <w:rFonts w:ascii="Arial" w:hAnsi="Arial" w:cs="Arial"/>
                <w:i/>
                <w:sz w:val="18"/>
                <w:szCs w:val="18"/>
                <w:lang w:val="id-ID"/>
              </w:rPr>
            </w:pPr>
            <w:r w:rsidRPr="00132885">
              <w:rPr>
                <w:rFonts w:ascii="Arial" w:hAnsi="Arial" w:cs="Arial"/>
                <w:i/>
                <w:sz w:val="18"/>
                <w:szCs w:val="18"/>
              </w:rPr>
              <w:t xml:space="preserve">Received: </w:t>
            </w:r>
            <w:r w:rsidRPr="00132885">
              <w:rPr>
                <w:rFonts w:ascii="Arial" w:hAnsi="Arial" w:cs="Arial"/>
                <w:i/>
                <w:sz w:val="18"/>
                <w:szCs w:val="18"/>
                <w:lang w:val="id-ID"/>
              </w:rPr>
              <w:t>May 2</w:t>
            </w:r>
            <w:r w:rsidRPr="00132885">
              <w:rPr>
                <w:rFonts w:ascii="Arial" w:hAnsi="Arial" w:cs="Arial"/>
                <w:i/>
                <w:sz w:val="18"/>
                <w:szCs w:val="18"/>
              </w:rPr>
              <w:t>, 201</w:t>
            </w:r>
            <w:r w:rsidRPr="00132885">
              <w:rPr>
                <w:rFonts w:ascii="Arial" w:hAnsi="Arial" w:cs="Arial"/>
                <w:i/>
                <w:sz w:val="18"/>
                <w:szCs w:val="18"/>
                <w:lang w:val="id-ID"/>
              </w:rPr>
              <w:t>9</w:t>
            </w:r>
          </w:p>
          <w:p w14:paraId="53022105" w14:textId="77777777" w:rsidR="00D41A9C" w:rsidRPr="00132885" w:rsidRDefault="00D41A9C" w:rsidP="00D41A9C">
            <w:pPr>
              <w:widowControl w:val="0"/>
              <w:tabs>
                <w:tab w:val="left" w:pos="9020"/>
              </w:tabs>
              <w:autoSpaceDE w:val="0"/>
              <w:autoSpaceDN w:val="0"/>
              <w:adjustRightInd w:val="0"/>
              <w:spacing w:after="0" w:line="240" w:lineRule="auto"/>
              <w:rPr>
                <w:rFonts w:ascii="Arial" w:hAnsi="Arial" w:cs="Arial"/>
                <w:i/>
                <w:sz w:val="18"/>
                <w:szCs w:val="18"/>
                <w:lang w:val="id-ID"/>
              </w:rPr>
            </w:pPr>
            <w:r w:rsidRPr="00132885">
              <w:rPr>
                <w:rFonts w:ascii="Arial" w:hAnsi="Arial" w:cs="Arial"/>
                <w:i/>
                <w:sz w:val="18"/>
                <w:szCs w:val="18"/>
              </w:rPr>
              <w:t xml:space="preserve">Revised: </w:t>
            </w:r>
            <w:r w:rsidRPr="00132885">
              <w:rPr>
                <w:rFonts w:ascii="Arial" w:hAnsi="Arial" w:cs="Arial"/>
                <w:i/>
                <w:sz w:val="18"/>
                <w:szCs w:val="18"/>
                <w:lang w:val="id-ID"/>
              </w:rPr>
              <w:t>May 29</w:t>
            </w:r>
            <w:r w:rsidRPr="00132885">
              <w:rPr>
                <w:rFonts w:ascii="Arial" w:hAnsi="Arial" w:cs="Arial"/>
                <w:i/>
                <w:sz w:val="18"/>
                <w:szCs w:val="18"/>
              </w:rPr>
              <w:t>, 201</w:t>
            </w:r>
            <w:r w:rsidRPr="00132885">
              <w:rPr>
                <w:rFonts w:ascii="Arial" w:hAnsi="Arial" w:cs="Arial"/>
                <w:i/>
                <w:sz w:val="18"/>
                <w:szCs w:val="18"/>
                <w:lang w:val="id-ID"/>
              </w:rPr>
              <w:t>9</w:t>
            </w:r>
          </w:p>
          <w:p w14:paraId="13B9AF63" w14:textId="77777777" w:rsidR="00D41A9C" w:rsidRPr="00132885" w:rsidRDefault="00D41A9C" w:rsidP="00D41A9C">
            <w:pPr>
              <w:widowControl w:val="0"/>
              <w:tabs>
                <w:tab w:val="left" w:pos="9020"/>
              </w:tabs>
              <w:autoSpaceDE w:val="0"/>
              <w:autoSpaceDN w:val="0"/>
              <w:adjustRightInd w:val="0"/>
              <w:spacing w:after="0" w:line="240" w:lineRule="auto"/>
              <w:rPr>
                <w:rFonts w:ascii="Arial" w:hAnsi="Arial" w:cs="Arial"/>
                <w:i/>
                <w:sz w:val="18"/>
                <w:szCs w:val="18"/>
                <w:lang w:val="id-ID"/>
              </w:rPr>
            </w:pPr>
            <w:r w:rsidRPr="00132885">
              <w:rPr>
                <w:rFonts w:ascii="Arial" w:hAnsi="Arial" w:cs="Arial"/>
                <w:i/>
                <w:sz w:val="18"/>
                <w:szCs w:val="18"/>
              </w:rPr>
              <w:t xml:space="preserve">Accepted: </w:t>
            </w:r>
            <w:r w:rsidRPr="00132885">
              <w:rPr>
                <w:rFonts w:ascii="Arial" w:hAnsi="Arial" w:cs="Arial"/>
                <w:i/>
                <w:sz w:val="18"/>
                <w:szCs w:val="18"/>
                <w:lang w:val="id-ID"/>
              </w:rPr>
              <w:t>June 2</w:t>
            </w:r>
            <w:r w:rsidRPr="00132885">
              <w:rPr>
                <w:rFonts w:ascii="Arial" w:hAnsi="Arial" w:cs="Arial"/>
                <w:i/>
                <w:sz w:val="18"/>
                <w:szCs w:val="18"/>
              </w:rPr>
              <w:t>, 201</w:t>
            </w:r>
            <w:r w:rsidRPr="00132885">
              <w:rPr>
                <w:rFonts w:ascii="Arial" w:hAnsi="Arial" w:cs="Arial"/>
                <w:i/>
                <w:sz w:val="18"/>
                <w:szCs w:val="18"/>
                <w:lang w:val="id-ID"/>
              </w:rPr>
              <w:t>9</w:t>
            </w:r>
          </w:p>
          <w:p w14:paraId="558A1206" w14:textId="77777777" w:rsidR="00D41A9C" w:rsidRPr="00132885" w:rsidRDefault="00D41A9C" w:rsidP="00D41A9C">
            <w:pPr>
              <w:widowControl w:val="0"/>
              <w:tabs>
                <w:tab w:val="left" w:pos="9020"/>
              </w:tabs>
              <w:autoSpaceDE w:val="0"/>
              <w:autoSpaceDN w:val="0"/>
              <w:adjustRightInd w:val="0"/>
              <w:spacing w:after="0" w:line="240" w:lineRule="auto"/>
              <w:rPr>
                <w:rFonts w:ascii="Arial" w:hAnsi="Arial" w:cs="Arial"/>
                <w:i/>
                <w:sz w:val="18"/>
                <w:szCs w:val="18"/>
                <w:lang w:val="id-ID"/>
              </w:rPr>
            </w:pPr>
            <w:r w:rsidRPr="00132885">
              <w:rPr>
                <w:rFonts w:ascii="Arial" w:hAnsi="Arial" w:cs="Arial"/>
                <w:i/>
                <w:sz w:val="18"/>
                <w:szCs w:val="18"/>
              </w:rPr>
              <w:t xml:space="preserve">Published: </w:t>
            </w:r>
            <w:r w:rsidRPr="00132885">
              <w:rPr>
                <w:rFonts w:ascii="Arial" w:hAnsi="Arial" w:cs="Arial"/>
                <w:i/>
                <w:sz w:val="18"/>
                <w:szCs w:val="18"/>
                <w:lang w:val="id-ID"/>
              </w:rPr>
              <w:t>June 2</w:t>
            </w:r>
            <w:r w:rsidRPr="00132885">
              <w:rPr>
                <w:rFonts w:ascii="Arial" w:hAnsi="Arial" w:cs="Arial"/>
                <w:i/>
                <w:sz w:val="18"/>
                <w:szCs w:val="18"/>
              </w:rPr>
              <w:t>, 201</w:t>
            </w:r>
            <w:r w:rsidRPr="00132885">
              <w:rPr>
                <w:rFonts w:ascii="Arial" w:hAnsi="Arial" w:cs="Arial"/>
                <w:i/>
                <w:sz w:val="18"/>
                <w:szCs w:val="18"/>
                <w:lang w:val="id-ID"/>
              </w:rPr>
              <w:t>9</w:t>
            </w:r>
          </w:p>
          <w:p w14:paraId="2CE25EB3" w14:textId="77777777" w:rsidR="00D41A9C" w:rsidRPr="00132885" w:rsidRDefault="00D41A9C" w:rsidP="00D41A9C">
            <w:pPr>
              <w:widowControl w:val="0"/>
              <w:tabs>
                <w:tab w:val="left" w:pos="9020"/>
              </w:tabs>
              <w:autoSpaceDE w:val="0"/>
              <w:autoSpaceDN w:val="0"/>
              <w:adjustRightInd w:val="0"/>
              <w:spacing w:after="0" w:line="240" w:lineRule="auto"/>
              <w:rPr>
                <w:rFonts w:ascii="Arial" w:hAnsi="Arial" w:cs="Arial"/>
                <w:i/>
                <w:sz w:val="18"/>
                <w:szCs w:val="18"/>
              </w:rPr>
            </w:pPr>
          </w:p>
          <w:p w14:paraId="0357CFCC" w14:textId="77777777" w:rsidR="00D41A9C" w:rsidRPr="00132885" w:rsidRDefault="00D41A9C" w:rsidP="00D41A9C">
            <w:pPr>
              <w:widowControl w:val="0"/>
              <w:tabs>
                <w:tab w:val="left" w:pos="9020"/>
              </w:tabs>
              <w:autoSpaceDE w:val="0"/>
              <w:autoSpaceDN w:val="0"/>
              <w:adjustRightInd w:val="0"/>
              <w:spacing w:after="0" w:line="240" w:lineRule="auto"/>
              <w:ind w:hanging="2"/>
              <w:rPr>
                <w:rFonts w:ascii="Arial" w:hAnsi="Arial" w:cs="Arial"/>
                <w:b/>
                <w:i/>
                <w:sz w:val="18"/>
                <w:szCs w:val="18"/>
              </w:rPr>
            </w:pPr>
            <w:r w:rsidRPr="00132885">
              <w:rPr>
                <w:rFonts w:ascii="Arial" w:hAnsi="Arial" w:cs="Arial"/>
                <w:b/>
                <w:i/>
                <w:sz w:val="18"/>
                <w:szCs w:val="18"/>
              </w:rPr>
              <w:t>Corresponding Author:</w:t>
            </w:r>
          </w:p>
          <w:p w14:paraId="5ACB859F" w14:textId="77777777" w:rsidR="00D41A9C" w:rsidRPr="00132885" w:rsidRDefault="008A2B7A" w:rsidP="00D41A9C">
            <w:pPr>
              <w:widowControl w:val="0"/>
              <w:tabs>
                <w:tab w:val="left" w:pos="9020"/>
              </w:tabs>
              <w:autoSpaceDE w:val="0"/>
              <w:autoSpaceDN w:val="0"/>
              <w:adjustRightInd w:val="0"/>
              <w:spacing w:after="0" w:line="240" w:lineRule="auto"/>
              <w:ind w:hanging="2"/>
              <w:rPr>
                <w:rFonts w:ascii="Arial" w:hAnsi="Arial" w:cs="Arial"/>
                <w:i/>
                <w:sz w:val="18"/>
                <w:szCs w:val="18"/>
              </w:rPr>
            </w:pPr>
            <w:r>
              <w:rPr>
                <w:rFonts w:ascii="Arial" w:hAnsi="Arial" w:cs="Arial"/>
                <w:i/>
                <w:sz w:val="18"/>
                <w:szCs w:val="18"/>
              </w:rPr>
              <w:t>Agung Samudra</w:t>
            </w:r>
          </w:p>
          <w:p w14:paraId="4CD20DA9" w14:textId="77777777" w:rsidR="00D41A9C" w:rsidRPr="00132885" w:rsidRDefault="008A2B7A" w:rsidP="00D41A9C">
            <w:pPr>
              <w:pStyle w:val="ListParagraph"/>
              <w:tabs>
                <w:tab w:val="left" w:pos="0"/>
              </w:tabs>
              <w:spacing w:after="0" w:line="240" w:lineRule="auto"/>
              <w:ind w:left="0" w:hanging="2"/>
              <w:rPr>
                <w:rFonts w:ascii="Arial" w:hAnsi="Arial" w:cs="Arial"/>
                <w:i/>
                <w:sz w:val="18"/>
                <w:szCs w:val="18"/>
              </w:rPr>
            </w:pPr>
            <w:r w:rsidRPr="008A2B7A">
              <w:rPr>
                <w:rFonts w:ascii="Arial" w:hAnsi="Arial" w:cs="Arial"/>
                <w:i/>
                <w:sz w:val="18"/>
                <w:szCs w:val="18"/>
              </w:rPr>
              <w:t>Mechanical Engineering Education Study Program</w:t>
            </w:r>
            <w:r w:rsidR="00D41A9C" w:rsidRPr="00132885">
              <w:rPr>
                <w:rFonts w:ascii="Arial" w:hAnsi="Arial" w:cs="Arial"/>
                <w:i/>
                <w:sz w:val="18"/>
                <w:szCs w:val="18"/>
              </w:rPr>
              <w:t xml:space="preserve">, Universitas </w:t>
            </w:r>
            <w:r>
              <w:rPr>
                <w:rFonts w:ascii="Arial" w:hAnsi="Arial" w:cs="Arial"/>
                <w:i/>
                <w:sz w:val="18"/>
                <w:szCs w:val="18"/>
              </w:rPr>
              <w:t>Palangka Raya</w:t>
            </w:r>
            <w:r w:rsidR="00D41A9C" w:rsidRPr="00132885">
              <w:rPr>
                <w:rFonts w:ascii="Arial" w:hAnsi="Arial" w:cs="Arial"/>
                <w:i/>
                <w:sz w:val="18"/>
                <w:szCs w:val="18"/>
              </w:rPr>
              <w:t>, Indonesia</w:t>
            </w:r>
          </w:p>
          <w:p w14:paraId="3162F1A0" w14:textId="77777777" w:rsidR="00D41A9C" w:rsidRPr="00132885" w:rsidRDefault="00D41A9C" w:rsidP="00D41A9C">
            <w:pPr>
              <w:pStyle w:val="ListParagraph"/>
              <w:tabs>
                <w:tab w:val="left" w:pos="0"/>
              </w:tabs>
              <w:spacing w:after="0" w:line="240" w:lineRule="auto"/>
              <w:ind w:left="0" w:hanging="2"/>
              <w:rPr>
                <w:rFonts w:ascii="Arial" w:hAnsi="Arial" w:cs="Arial"/>
                <w:i/>
                <w:sz w:val="18"/>
                <w:szCs w:val="18"/>
              </w:rPr>
            </w:pPr>
            <w:r w:rsidRPr="00132885">
              <w:rPr>
                <w:rFonts w:ascii="Arial" w:hAnsi="Arial" w:cs="Arial"/>
                <w:i/>
                <w:sz w:val="18"/>
                <w:szCs w:val="18"/>
              </w:rPr>
              <w:t xml:space="preserve">Email: </w:t>
            </w:r>
            <w:hyperlink r:id="rId11">
              <w:r w:rsidR="008A2B7A" w:rsidRPr="009D56EA">
                <w:rPr>
                  <w:rFonts w:ascii="Arial" w:eastAsia="Arial" w:hAnsi="Arial" w:cs="Arial"/>
                  <w:i/>
                  <w:color w:val="0000FF"/>
                  <w:sz w:val="18"/>
                  <w:szCs w:val="18"/>
                  <w:u w:val="single"/>
                </w:rPr>
                <w:t>agun</w:t>
              </w:r>
            </w:hyperlink>
            <w:r w:rsidR="008A2B7A" w:rsidRPr="009D56EA">
              <w:rPr>
                <w:rFonts w:ascii="Arial" w:eastAsia="Arial" w:hAnsi="Arial" w:cs="Arial"/>
                <w:i/>
                <w:color w:val="0000FF"/>
                <w:sz w:val="18"/>
                <w:szCs w:val="18"/>
                <w:u w:val="single"/>
              </w:rPr>
              <w:t>gsamudra@fkip.upr.ac.id</w:t>
            </w:r>
            <w:r w:rsidR="00451CB2">
              <w:rPr>
                <w:rStyle w:val="Hyperlink"/>
                <w:rFonts w:ascii="Arial" w:eastAsia="Arial" w:hAnsi="Arial" w:cs="Arial"/>
                <w:i/>
                <w:color w:val="auto"/>
                <w:sz w:val="18"/>
                <w:szCs w:val="18"/>
                <w:u w:val="none"/>
              </w:rPr>
              <w:t xml:space="preserve"> </w:t>
            </w:r>
          </w:p>
          <w:p w14:paraId="3BDC49D0" w14:textId="77777777" w:rsidR="00D41A9C" w:rsidRPr="002079E2" w:rsidRDefault="00D41A9C" w:rsidP="001D78BA">
            <w:pPr>
              <w:widowControl w:val="0"/>
              <w:tabs>
                <w:tab w:val="left" w:pos="9020"/>
              </w:tabs>
              <w:autoSpaceDE w:val="0"/>
              <w:autoSpaceDN w:val="0"/>
              <w:adjustRightInd w:val="0"/>
              <w:spacing w:after="0" w:line="240" w:lineRule="auto"/>
              <w:ind w:hanging="2"/>
              <w:rPr>
                <w:rFonts w:ascii="Arial" w:hAnsi="Arial" w:cs="Arial"/>
                <w:sz w:val="18"/>
                <w:szCs w:val="18"/>
              </w:rPr>
            </w:pPr>
          </w:p>
        </w:tc>
      </w:tr>
      <w:bookmarkEnd w:id="2"/>
    </w:tbl>
    <w:p w14:paraId="19BE3998" w14:textId="77777777" w:rsidR="00D41A9C" w:rsidRDefault="00D41A9C" w:rsidP="008424DD">
      <w:pPr>
        <w:widowControl w:val="0"/>
        <w:tabs>
          <w:tab w:val="left" w:pos="9020"/>
        </w:tabs>
        <w:autoSpaceDE w:val="0"/>
        <w:autoSpaceDN w:val="0"/>
        <w:adjustRightInd w:val="0"/>
        <w:spacing w:after="0" w:line="240" w:lineRule="auto"/>
        <w:jc w:val="center"/>
        <w:rPr>
          <w:rFonts w:ascii="Arial" w:hAnsi="Arial" w:cs="Arial"/>
          <w:sz w:val="20"/>
          <w:szCs w:val="20"/>
        </w:rPr>
      </w:pPr>
    </w:p>
    <w:p w14:paraId="31B449C5" w14:textId="77777777" w:rsidR="005B7666" w:rsidRDefault="005B7666" w:rsidP="008424DD">
      <w:pPr>
        <w:widowControl w:val="0"/>
        <w:autoSpaceDE w:val="0"/>
        <w:autoSpaceDN w:val="0"/>
        <w:adjustRightInd w:val="0"/>
        <w:spacing w:after="0" w:line="240" w:lineRule="auto"/>
        <w:jc w:val="both"/>
        <w:rPr>
          <w:rFonts w:ascii="Arial" w:hAnsi="Arial" w:cs="Arial"/>
          <w:b/>
          <w:bCs/>
          <w:sz w:val="20"/>
          <w:szCs w:val="20"/>
        </w:rPr>
        <w:sectPr w:rsidR="005B7666" w:rsidSect="002766D1">
          <w:headerReference w:type="even" r:id="rId12"/>
          <w:headerReference w:type="default" r:id="rId13"/>
          <w:footerReference w:type="even" r:id="rId14"/>
          <w:footerReference w:type="default" r:id="rId15"/>
          <w:headerReference w:type="first" r:id="rId16"/>
          <w:footerReference w:type="first" r:id="rId17"/>
          <w:type w:val="continuous"/>
          <w:pgSz w:w="11907" w:h="16840" w:code="9"/>
          <w:pgMar w:top="1701" w:right="1134" w:bottom="1701" w:left="1701" w:header="680" w:footer="680" w:gutter="0"/>
          <w:cols w:space="720"/>
          <w:titlePg/>
          <w:docGrid w:linePitch="360"/>
        </w:sectPr>
      </w:pPr>
    </w:p>
    <w:p w14:paraId="6C7EE454" w14:textId="77777777" w:rsidR="005B7666" w:rsidRPr="005F1C20" w:rsidRDefault="000E1E9B" w:rsidP="008424DD">
      <w:pPr>
        <w:widowControl w:val="0"/>
        <w:autoSpaceDE w:val="0"/>
        <w:autoSpaceDN w:val="0"/>
        <w:adjustRightInd w:val="0"/>
        <w:spacing w:after="0" w:line="240" w:lineRule="auto"/>
        <w:jc w:val="both"/>
        <w:rPr>
          <w:rFonts w:ascii="Arial" w:hAnsi="Arial" w:cs="Arial"/>
          <w:color w:val="1F4E79"/>
          <w:sz w:val="20"/>
          <w:szCs w:val="20"/>
        </w:rPr>
      </w:pPr>
      <w:r w:rsidRPr="005F1C20">
        <w:rPr>
          <w:rFonts w:ascii="Arial" w:hAnsi="Arial" w:cs="Arial"/>
          <w:b/>
          <w:bCs/>
          <w:color w:val="1F4E79"/>
          <w:spacing w:val="-1"/>
          <w:sz w:val="20"/>
          <w:szCs w:val="20"/>
        </w:rPr>
        <w:t>INTRODUCTION</w:t>
      </w:r>
      <w:r w:rsidR="00D41A9C">
        <w:rPr>
          <w:rFonts w:ascii="Arial" w:hAnsi="Arial" w:cs="Arial"/>
          <w:b/>
          <w:bCs/>
          <w:color w:val="1F4E79"/>
          <w:spacing w:val="-1"/>
          <w:sz w:val="20"/>
          <w:szCs w:val="20"/>
        </w:rPr>
        <w:t xml:space="preserve"> </w:t>
      </w:r>
    </w:p>
    <w:p w14:paraId="5B0A5B95" w14:textId="0DBD29C1" w:rsidR="000B0F30" w:rsidRDefault="000B0F30" w:rsidP="00574B0E">
      <w:pPr>
        <w:spacing w:after="0" w:line="240" w:lineRule="auto"/>
        <w:ind w:firstLine="567"/>
        <w:jc w:val="both"/>
        <w:rPr>
          <w:rFonts w:ascii="Arial" w:eastAsia="Arial" w:hAnsi="Arial" w:cs="Arial"/>
          <w:color w:val="000000"/>
          <w:sz w:val="20"/>
          <w:szCs w:val="20"/>
        </w:rPr>
      </w:pPr>
      <w:r w:rsidRPr="00CF5C6C">
        <w:rPr>
          <w:rFonts w:ascii="Arial" w:eastAsia="Arial" w:hAnsi="Arial" w:cs="Arial"/>
          <w:sz w:val="20"/>
          <w:szCs w:val="20"/>
        </w:rPr>
        <w:t>The development of transportation in Indonesia is increasing every year, this can be seen from the latest data from the Indonesia stat</w:t>
      </w:r>
      <w:r>
        <w:rPr>
          <w:rFonts w:ascii="Arial" w:eastAsia="Arial" w:hAnsi="Arial" w:cs="Arial"/>
          <w:sz w:val="20"/>
          <w:szCs w:val="20"/>
        </w:rPr>
        <w:t>istics</w:t>
      </w:r>
      <w:r w:rsidRPr="00CF5C6C">
        <w:rPr>
          <w:rFonts w:ascii="Arial" w:eastAsia="Arial" w:hAnsi="Arial" w:cs="Arial"/>
          <w:sz w:val="20"/>
          <w:szCs w:val="20"/>
        </w:rPr>
        <w:t xml:space="preserve"> that the number of motorized vehicles in Indonesia in 2023 has increased</w:t>
      </w:r>
      <w:r w:rsidR="003327A3">
        <w:rPr>
          <w:rFonts w:ascii="Arial" w:eastAsia="Arial" w:hAnsi="Arial" w:cs="Arial"/>
          <w:sz w:val="20"/>
          <w:szCs w:val="20"/>
        </w:rPr>
        <w:t xml:space="preserve"> </w:t>
      </w:r>
      <w:sdt>
        <w:sdtPr>
          <w:rPr>
            <w:rFonts w:ascii="Arial" w:eastAsia="Arial" w:hAnsi="Arial" w:cs="Arial"/>
            <w:color w:val="000000"/>
            <w:sz w:val="20"/>
            <w:szCs w:val="20"/>
          </w:rPr>
          <w:tag w:val="MENDELEY_CITATION_v3_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"/>
          <w:id w:val="-1046593919"/>
          <w:placeholder>
            <w:docPart w:val="DefaultPlaceholder_-1854013440"/>
          </w:placeholder>
        </w:sdtPr>
        <w:sdtContent>
          <w:r w:rsidR="000B26C8" w:rsidRPr="000B26C8">
            <w:rPr>
              <w:rFonts w:ascii="Arial" w:eastAsia="Arial" w:hAnsi="Arial" w:cs="Arial"/>
              <w:color w:val="000000"/>
              <w:sz w:val="20"/>
              <w:szCs w:val="20"/>
            </w:rPr>
            <w:t>[1]</w:t>
          </w:r>
        </w:sdtContent>
      </w:sdt>
      <w:r w:rsidR="003327A3">
        <w:rPr>
          <w:rFonts w:ascii="Arial" w:eastAsia="Arial" w:hAnsi="Arial" w:cs="Arial"/>
          <w:sz w:val="20"/>
          <w:szCs w:val="20"/>
        </w:rPr>
        <w:t>.</w:t>
      </w:r>
      <w:r w:rsidRPr="006602F0">
        <w:rPr>
          <w:rFonts w:ascii="Arial" w:eastAsia="Arial" w:hAnsi="Arial" w:cs="Arial"/>
          <w:color w:val="000000"/>
          <w:sz w:val="20"/>
          <w:szCs w:val="20"/>
        </w:rPr>
        <w:t xml:space="preserve"> The Indonesian Police Traffic Corps in 2024 also stated that the data on the number of vehicles had reached 164,136,793 units</w:t>
      </w:r>
      <w:r w:rsidR="003327A3">
        <w:rPr>
          <w:rFonts w:ascii="Arial" w:eastAsia="Arial" w:hAnsi="Arial" w:cs="Arial"/>
          <w:color w:val="000000"/>
          <w:sz w:val="20"/>
          <w:szCs w:val="20"/>
        </w:rPr>
        <w:t xml:space="preserve"> </w:t>
      </w:r>
      <w:sdt>
        <w:sdtPr>
          <w:rPr>
            <w:rFonts w:ascii="Arial" w:eastAsia="Arial" w:hAnsi="Arial" w:cs="Arial"/>
            <w:color w:val="000000"/>
            <w:sz w:val="20"/>
            <w:szCs w:val="20"/>
          </w:rPr>
          <w:tag w:val="MENDELEY_CITATION_v3_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"/>
          <w:id w:val="1490906975"/>
          <w:placeholder>
            <w:docPart w:val="DefaultPlaceholder_-1854013440"/>
          </w:placeholder>
        </w:sdtPr>
        <w:sdtContent>
          <w:r w:rsidR="000B26C8" w:rsidRPr="000B26C8">
            <w:rPr>
              <w:rFonts w:ascii="Arial" w:eastAsia="Arial" w:hAnsi="Arial" w:cs="Arial"/>
              <w:color w:val="000000"/>
              <w:sz w:val="20"/>
              <w:szCs w:val="20"/>
            </w:rPr>
            <w:t>[2]</w:t>
          </w:r>
        </w:sdtContent>
      </w:sdt>
      <w:r w:rsidRPr="006602F0">
        <w:rPr>
          <w:rFonts w:ascii="Arial" w:eastAsia="Arial" w:hAnsi="Arial" w:cs="Arial"/>
          <w:color w:val="000000"/>
          <w:sz w:val="20"/>
          <w:szCs w:val="20"/>
        </w:rPr>
        <w:t>. The increasing number of vehicles on the highway of course also causes quite serious problems, especially the problem of air pollution</w:t>
      </w:r>
      <w:r>
        <w:rPr>
          <w:rFonts w:ascii="Arial" w:eastAsia="Arial" w:hAnsi="Arial" w:cs="Arial"/>
          <w:color w:val="000000"/>
          <w:sz w:val="20"/>
          <w:szCs w:val="20"/>
        </w:rPr>
        <w:t xml:space="preserve"> </w:t>
      </w:r>
      <w:sdt>
        <w:sdtPr>
          <w:rPr>
            <w:rFonts w:ascii="Arial" w:eastAsia="Arial" w:hAnsi="Arial" w:cs="Arial"/>
            <w:color w:val="000000"/>
            <w:sz w:val="20"/>
            <w:szCs w:val="20"/>
          </w:rPr>
          <w:tag w:val="MENDELEY_CITATION_v3_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"/>
          <w:id w:val="837268459"/>
          <w:placeholder>
            <w:docPart w:val="DefaultPlaceholder_-1854013440"/>
          </w:placeholder>
        </w:sdtPr>
        <w:sdtContent>
          <w:r w:rsidR="000B26C8" w:rsidRPr="000B26C8">
            <w:rPr>
              <w:rFonts w:ascii="Arial" w:eastAsia="Arial" w:hAnsi="Arial" w:cs="Arial"/>
              <w:color w:val="000000"/>
              <w:sz w:val="20"/>
              <w:szCs w:val="20"/>
            </w:rPr>
            <w:t>[3]</w:t>
          </w:r>
        </w:sdtContent>
      </w:sdt>
      <w:r w:rsidRPr="006602F0">
        <w:rPr>
          <w:rFonts w:ascii="Arial" w:eastAsia="Arial" w:hAnsi="Arial" w:cs="Arial"/>
          <w:color w:val="000000"/>
          <w:sz w:val="20"/>
          <w:szCs w:val="20"/>
        </w:rPr>
        <w:t>. People who live near the highway are more at risk of diseases due to air pollution</w:t>
      </w:r>
      <w:r w:rsidR="003327A3">
        <w:rPr>
          <w:rFonts w:ascii="Arial" w:eastAsia="Arial" w:hAnsi="Arial" w:cs="Arial"/>
          <w:color w:val="000000"/>
          <w:sz w:val="20"/>
          <w:szCs w:val="20"/>
        </w:rPr>
        <w:t xml:space="preserve"> </w:t>
      </w:r>
      <w:sdt>
        <w:sdtPr>
          <w:rPr>
            <w:rFonts w:ascii="Arial" w:eastAsia="Arial" w:hAnsi="Arial" w:cs="Arial"/>
            <w:color w:val="000000"/>
            <w:sz w:val="20"/>
            <w:szCs w:val="20"/>
          </w:rPr>
          <w:tag w:val="MENDELEY_CITATION_v3_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"/>
          <w:id w:val="-647521479"/>
          <w:placeholder>
            <w:docPart w:val="DefaultPlaceholder_-1854013440"/>
          </w:placeholder>
        </w:sdtPr>
        <w:sdtContent>
          <w:r w:rsidR="000B26C8" w:rsidRPr="000B26C8">
            <w:rPr>
              <w:rFonts w:ascii="Arial" w:eastAsia="Arial" w:hAnsi="Arial" w:cs="Arial"/>
              <w:color w:val="000000"/>
              <w:sz w:val="20"/>
              <w:szCs w:val="20"/>
            </w:rPr>
            <w:t>[4]</w:t>
          </w:r>
        </w:sdtContent>
      </w:sdt>
      <w:r w:rsidRPr="006602F0">
        <w:rPr>
          <w:rFonts w:ascii="Arial" w:eastAsia="Arial" w:hAnsi="Arial" w:cs="Arial"/>
          <w:color w:val="000000"/>
          <w:sz w:val="20"/>
          <w:szCs w:val="20"/>
        </w:rPr>
        <w:t>. In addition, vehicular pollution also poses a risk to the health of students who attend schools near the highway</w:t>
      </w:r>
      <w:r w:rsidR="003327A3">
        <w:rPr>
          <w:rFonts w:ascii="Arial" w:eastAsia="Arial" w:hAnsi="Arial" w:cs="Arial"/>
          <w:color w:val="000000"/>
          <w:sz w:val="20"/>
          <w:szCs w:val="20"/>
        </w:rPr>
        <w:t xml:space="preserve"> </w:t>
      </w:r>
      <w:sdt>
        <w:sdtPr>
          <w:rPr>
            <w:rFonts w:ascii="Arial" w:eastAsia="Arial" w:hAnsi="Arial" w:cs="Arial"/>
            <w:color w:val="000000"/>
            <w:sz w:val="20"/>
            <w:szCs w:val="20"/>
          </w:rPr>
          <w:tag w:val="MENDELEY_CITATION_v3_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"/>
          <w:id w:val="1422075147"/>
          <w:placeholder>
            <w:docPart w:val="DefaultPlaceholder_-1854013440"/>
          </w:placeholder>
        </w:sdtPr>
        <w:sdtContent>
          <w:r w:rsidR="000B26C8" w:rsidRPr="000B26C8">
            <w:rPr>
              <w:rFonts w:ascii="Arial" w:eastAsia="Arial" w:hAnsi="Arial" w:cs="Arial"/>
              <w:color w:val="000000"/>
              <w:sz w:val="20"/>
              <w:szCs w:val="20"/>
            </w:rPr>
            <w:t>[5]</w:t>
          </w:r>
        </w:sdtContent>
      </w:sdt>
      <w:r w:rsidRPr="006602F0">
        <w:rPr>
          <w:rFonts w:ascii="Arial" w:eastAsia="Arial" w:hAnsi="Arial" w:cs="Arial"/>
          <w:color w:val="000000"/>
          <w:sz w:val="20"/>
          <w:szCs w:val="20"/>
        </w:rPr>
        <w:t>.</w:t>
      </w:r>
      <w:r>
        <w:rPr>
          <w:rFonts w:ascii="Arial" w:eastAsia="Arial" w:hAnsi="Arial" w:cs="Arial"/>
          <w:color w:val="000000"/>
          <w:sz w:val="20"/>
          <w:szCs w:val="20"/>
        </w:rPr>
        <w:t xml:space="preserve"> </w:t>
      </w:r>
      <w:r w:rsidRPr="006602F0">
        <w:rPr>
          <w:rFonts w:ascii="Arial" w:eastAsia="Arial" w:hAnsi="Arial" w:cs="Arial"/>
          <w:color w:val="000000"/>
          <w:sz w:val="20"/>
          <w:szCs w:val="20"/>
        </w:rPr>
        <w:t xml:space="preserve">Diesel cars are one type of vehicle that produces air pollution in the form of black smoke/soot </w:t>
      </w:r>
      <w:sdt>
        <w:sdtPr>
          <w:rPr>
            <w:rFonts w:ascii="Arial" w:eastAsia="Arial" w:hAnsi="Arial" w:cs="Arial"/>
            <w:color w:val="000000"/>
            <w:sz w:val="20"/>
            <w:szCs w:val="20"/>
          </w:rPr>
          <w:tag w:val="MENDELEY_CITATION_v3_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"/>
          <w:id w:val="863330683"/>
          <w:placeholder>
            <w:docPart w:val="DefaultPlaceholder_-1854013440"/>
          </w:placeholder>
        </w:sdtPr>
        <w:sdtContent>
          <w:r w:rsidR="000B26C8" w:rsidRPr="000B26C8">
            <w:rPr>
              <w:rFonts w:ascii="Arial" w:eastAsia="Arial" w:hAnsi="Arial" w:cs="Arial"/>
              <w:color w:val="000000"/>
              <w:sz w:val="20"/>
              <w:szCs w:val="20"/>
            </w:rPr>
            <w:t>[6], [7]</w:t>
          </w:r>
        </w:sdtContent>
      </w:sdt>
      <w:r w:rsidR="00B7496A">
        <w:rPr>
          <w:rFonts w:ascii="Arial" w:hAnsi="Arial" w:cs="Arial"/>
          <w:color w:val="000000"/>
          <w:sz w:val="20"/>
        </w:rPr>
        <w:t xml:space="preserve">. </w:t>
      </w:r>
      <w:r w:rsidRPr="006602F0">
        <w:rPr>
          <w:rFonts w:ascii="Arial" w:eastAsia="Arial" w:hAnsi="Arial" w:cs="Arial"/>
          <w:color w:val="000000"/>
          <w:sz w:val="20"/>
          <w:szCs w:val="20"/>
        </w:rPr>
        <w:t xml:space="preserve">Soot is an air pollution particle formed from incomplete </w:t>
      </w:r>
      <w:r w:rsidRPr="006602F0">
        <w:rPr>
          <w:rFonts w:ascii="Arial" w:eastAsia="Arial" w:hAnsi="Arial" w:cs="Arial"/>
          <w:color w:val="000000"/>
          <w:sz w:val="20"/>
          <w:szCs w:val="20"/>
        </w:rPr>
        <w:t>combustion in motor vehicles</w:t>
      </w:r>
      <w:r w:rsidR="00B7496A">
        <w:rPr>
          <w:rFonts w:ascii="Arial" w:eastAsia="Arial" w:hAnsi="Arial" w:cs="Arial"/>
          <w:color w:val="000000"/>
          <w:sz w:val="20"/>
          <w:szCs w:val="20"/>
        </w:rPr>
        <w:t xml:space="preserve"> </w:t>
      </w:r>
      <w:sdt>
        <w:sdtPr>
          <w:rPr>
            <w:rFonts w:ascii="Arial" w:eastAsia="Arial" w:hAnsi="Arial" w:cs="Arial"/>
            <w:color w:val="000000"/>
            <w:sz w:val="20"/>
            <w:szCs w:val="20"/>
          </w:rPr>
          <w:tag w:val="MENDELEY_CITATION_v3_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"/>
          <w:id w:val="558829381"/>
          <w:placeholder>
            <w:docPart w:val="DefaultPlaceholder_-1854013440"/>
          </w:placeholder>
        </w:sdtPr>
        <w:sdtContent>
          <w:r w:rsidR="000B26C8" w:rsidRPr="000B26C8">
            <w:rPr>
              <w:rFonts w:ascii="Arial" w:eastAsia="Arial" w:hAnsi="Arial" w:cs="Arial"/>
              <w:color w:val="000000"/>
              <w:sz w:val="20"/>
              <w:szCs w:val="20"/>
            </w:rPr>
            <w:t>[8]</w:t>
          </w:r>
        </w:sdtContent>
      </w:sdt>
      <w:r w:rsidRPr="006602F0">
        <w:rPr>
          <w:rFonts w:ascii="Arial" w:eastAsia="Arial" w:hAnsi="Arial" w:cs="Arial"/>
          <w:color w:val="000000"/>
          <w:sz w:val="20"/>
          <w:szCs w:val="20"/>
        </w:rPr>
        <w:t>. Soot (PM 2.5) is very harmful to human health because it can settle in the lungs and cause serious diseases such as lung cancer</w:t>
      </w:r>
      <w:r w:rsidR="00774FF5">
        <w:rPr>
          <w:rFonts w:ascii="Arial" w:eastAsia="Arial" w:hAnsi="Arial" w:cs="Arial"/>
          <w:color w:val="000000"/>
          <w:sz w:val="20"/>
          <w:szCs w:val="20"/>
        </w:rPr>
        <w:t xml:space="preserve"> </w:t>
      </w:r>
      <w:sdt>
        <w:sdtPr>
          <w:rPr>
            <w:rFonts w:ascii="Arial" w:eastAsia="Arial" w:hAnsi="Arial" w:cs="Arial"/>
            <w:color w:val="000000"/>
            <w:sz w:val="20"/>
            <w:szCs w:val="20"/>
          </w:rPr>
          <w:tag w:val="MENDELEY_CITATION_v3_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"/>
          <w:id w:val="-1708944744"/>
          <w:placeholder>
            <w:docPart w:val="DefaultPlaceholder_-1854013440"/>
          </w:placeholder>
        </w:sdtPr>
        <w:sdtContent>
          <w:r w:rsidR="000B26C8" w:rsidRPr="000B26C8">
            <w:rPr>
              <w:rFonts w:ascii="Arial" w:eastAsia="Arial" w:hAnsi="Arial" w:cs="Arial"/>
              <w:color w:val="000000"/>
              <w:sz w:val="20"/>
              <w:szCs w:val="20"/>
            </w:rPr>
            <w:t>[9]</w:t>
          </w:r>
        </w:sdtContent>
      </w:sdt>
      <w:r>
        <w:rPr>
          <w:rFonts w:ascii="Arial" w:eastAsia="Arial" w:hAnsi="Arial" w:cs="Arial"/>
          <w:color w:val="000000"/>
          <w:sz w:val="20"/>
          <w:szCs w:val="20"/>
        </w:rPr>
        <w:t xml:space="preserve">, </w:t>
      </w:r>
      <w:r w:rsidRPr="00361A4B">
        <w:rPr>
          <w:rFonts w:ascii="Arial" w:eastAsia="Arial" w:hAnsi="Arial" w:cs="Arial"/>
          <w:color w:val="000000"/>
          <w:sz w:val="20"/>
          <w:szCs w:val="20"/>
        </w:rPr>
        <w:t>can even cause disability and death</w:t>
      </w:r>
      <w:r w:rsidR="00774FF5">
        <w:rPr>
          <w:rFonts w:ascii="Arial" w:eastAsia="Arial" w:hAnsi="Arial" w:cs="Arial"/>
          <w:color w:val="000000"/>
          <w:sz w:val="20"/>
          <w:szCs w:val="20"/>
        </w:rPr>
        <w:t xml:space="preserve"> </w:t>
      </w:r>
      <w:sdt>
        <w:sdtPr>
          <w:rPr>
            <w:rFonts w:ascii="Arial" w:eastAsia="Arial" w:hAnsi="Arial" w:cs="Arial"/>
            <w:color w:val="000000"/>
            <w:sz w:val="20"/>
            <w:szCs w:val="20"/>
          </w:rPr>
          <w:tag w:val="MENDELEY_CITATION_v3_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"/>
          <w:id w:val="-938221183"/>
          <w:placeholder>
            <w:docPart w:val="DefaultPlaceholder_-1854013440"/>
          </w:placeholder>
        </w:sdtPr>
        <w:sdtContent>
          <w:r w:rsidR="000B26C8" w:rsidRPr="000B26C8">
            <w:rPr>
              <w:rFonts w:ascii="Arial" w:eastAsia="Arial" w:hAnsi="Arial" w:cs="Arial"/>
              <w:color w:val="000000"/>
              <w:sz w:val="20"/>
              <w:szCs w:val="20"/>
            </w:rPr>
            <w:t>[10], [11]</w:t>
          </w:r>
        </w:sdtContent>
      </w:sdt>
      <w:r w:rsidRPr="006602F0">
        <w:rPr>
          <w:rFonts w:ascii="Arial" w:eastAsia="Arial" w:hAnsi="Arial" w:cs="Arial"/>
          <w:color w:val="000000"/>
          <w:sz w:val="20"/>
          <w:szCs w:val="20"/>
        </w:rPr>
        <w:t>. With this problem, a technology is needed that can overcome the problem of vehicle exhaust</w:t>
      </w:r>
      <w:r>
        <w:rPr>
          <w:rFonts w:ascii="Arial" w:eastAsia="Arial" w:hAnsi="Arial" w:cs="Arial"/>
          <w:color w:val="000000"/>
          <w:sz w:val="20"/>
          <w:szCs w:val="20"/>
        </w:rPr>
        <w:t xml:space="preserve"> </w:t>
      </w:r>
      <w:r w:rsidRPr="000B0F30">
        <w:rPr>
          <w:rFonts w:ascii="Arial" w:eastAsia="Arial" w:hAnsi="Arial" w:cs="Arial"/>
          <w:color w:val="000000"/>
          <w:sz w:val="20"/>
          <w:szCs w:val="20"/>
        </w:rPr>
        <w:t>emissions, especially diesel engines. The technology used to reduce exhaust emissions is the Diesel Perticulate Filter (DPF) which functions as a filter or soot trap, so that the residual combustion gas coming out of the exhaust becomes clean and does not endanger health</w:t>
      </w:r>
      <w:r w:rsidR="0020329B">
        <w:rPr>
          <w:rFonts w:ascii="Arial" w:eastAsia="Arial" w:hAnsi="Arial" w:cs="Arial"/>
          <w:color w:val="000000"/>
          <w:sz w:val="20"/>
          <w:szCs w:val="20"/>
        </w:rPr>
        <w:t xml:space="preserve"> </w:t>
      </w:r>
      <w:sdt>
        <w:sdtPr>
          <w:rPr>
            <w:rFonts w:ascii="Arial" w:eastAsia="Arial" w:hAnsi="Arial" w:cs="Arial"/>
            <w:color w:val="000000"/>
            <w:sz w:val="20"/>
            <w:szCs w:val="20"/>
          </w:rPr>
          <w:tag w:val="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"/>
          <w:id w:val="1504706822"/>
          <w:placeholder>
            <w:docPart w:val="DefaultPlaceholder_-1854013440"/>
          </w:placeholder>
        </w:sdtPr>
        <w:sdtContent>
          <w:r w:rsidR="000B26C8" w:rsidRPr="000B26C8">
            <w:rPr>
              <w:rFonts w:ascii="Arial" w:eastAsia="Arial" w:hAnsi="Arial" w:cs="Arial"/>
              <w:color w:val="000000"/>
              <w:sz w:val="20"/>
              <w:szCs w:val="20"/>
            </w:rPr>
            <w:t>[9], [12], [13]</w:t>
          </w:r>
        </w:sdtContent>
      </w:sdt>
    </w:p>
    <w:p w14:paraId="376840B7" w14:textId="1561142E" w:rsidR="00ED2688" w:rsidRPr="00ED2688" w:rsidRDefault="000B0F30" w:rsidP="00574B0E">
      <w:pPr>
        <w:spacing w:after="0" w:line="240" w:lineRule="auto"/>
        <w:ind w:firstLine="567"/>
        <w:jc w:val="both"/>
        <w:rPr>
          <w:rFonts w:ascii="Arial" w:hAnsi="Arial" w:cs="Arial"/>
          <w:sz w:val="20"/>
          <w:szCs w:val="20"/>
        </w:rPr>
      </w:pPr>
      <w:r w:rsidRPr="000B0F30">
        <w:rPr>
          <w:rFonts w:ascii="Arial" w:hAnsi="Arial" w:cs="Arial"/>
          <w:sz w:val="20"/>
          <w:szCs w:val="20"/>
        </w:rPr>
        <w:t xml:space="preserve">Zhang, et al. conducted a study that examined the effectiveness of using DPF in reducing diesel engine exhaust emissions. The results of this study concluded that DPF is considered an effective method for controlling particulate matter (PM) emissions from diesel </w:t>
      </w:r>
      <w:r w:rsidRPr="000B0F30">
        <w:rPr>
          <w:rFonts w:ascii="Arial" w:hAnsi="Arial" w:cs="Arial"/>
          <w:sz w:val="20"/>
          <w:szCs w:val="20"/>
        </w:rPr>
        <w:lastRenderedPageBreak/>
        <w:t>engines and complies with national/regional laws and regulations such as CHINA VI, Euro VI, and EPA Tier3</w:t>
      </w:r>
      <w:r w:rsidR="0020329B">
        <w:rPr>
          <w:rFonts w:ascii="Arial" w:hAnsi="Arial" w:cs="Arial"/>
          <w:sz w:val="20"/>
          <w:szCs w:val="20"/>
        </w:rPr>
        <w:t xml:space="preserve"> </w:t>
      </w:r>
      <w:sdt>
        <w:sdtPr>
          <w:rPr>
            <w:rFonts w:ascii="Arial" w:hAnsi="Arial" w:cs="Arial"/>
            <w:color w:val="000000"/>
            <w:sz w:val="20"/>
            <w:szCs w:val="20"/>
          </w:rPr>
          <w:tag w:val="MENDELEY_CITATION_v3_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"/>
          <w:id w:val="338735605"/>
          <w:placeholder>
            <w:docPart w:val="DefaultPlaceholder_-1854013440"/>
          </w:placeholder>
        </w:sdtPr>
        <w:sdtContent>
          <w:r w:rsidR="000B26C8" w:rsidRPr="000B26C8">
            <w:rPr>
              <w:rFonts w:ascii="Arial" w:hAnsi="Arial" w:cs="Arial"/>
              <w:color w:val="000000"/>
              <w:sz w:val="20"/>
              <w:szCs w:val="20"/>
            </w:rPr>
            <w:t>[12]</w:t>
          </w:r>
        </w:sdtContent>
      </w:sdt>
      <w:r w:rsidRPr="000B0F30">
        <w:rPr>
          <w:rFonts w:ascii="Arial" w:hAnsi="Arial" w:cs="Arial"/>
          <w:sz w:val="20"/>
          <w:szCs w:val="20"/>
        </w:rPr>
        <w:t>.</w:t>
      </w:r>
      <w:r w:rsidR="0020329B">
        <w:rPr>
          <w:rFonts w:ascii="Arial" w:hAnsi="Arial" w:cs="Arial"/>
          <w:sz w:val="20"/>
          <w:szCs w:val="20"/>
        </w:rPr>
        <w:t xml:space="preserve"> </w:t>
      </w:r>
      <w:r w:rsidRPr="000B0F30">
        <w:rPr>
          <w:rFonts w:ascii="Arial" w:hAnsi="Arial" w:cs="Arial"/>
          <w:sz w:val="20"/>
          <w:szCs w:val="20"/>
        </w:rPr>
        <w:t>This shows that the DPF can effectively reduce PM emissions from diesel engines, thus complying with the emission standards adopted in China. Similar research was also conducted by Phyo, et al. in their research examined the combustion and exhaust behavior of a 3 L four-cylinder common rail diesel engine with three different types of B7 conventional diesel fuel with and without a platinum diesel oxidation catalyst (DOC) system and a non-catalytic partial flow diesel particulate filter (P-DPF). The results concluded that diesel engine particulate emissions could be reduced by about 50% by using the P-DPF system</w:t>
      </w:r>
      <w:r w:rsidR="0020329B">
        <w:rPr>
          <w:rFonts w:ascii="Arial" w:hAnsi="Arial" w:cs="Arial"/>
          <w:sz w:val="20"/>
          <w:szCs w:val="20"/>
        </w:rPr>
        <w:t xml:space="preserve"> </w:t>
      </w:r>
      <w:sdt>
        <w:sdtPr>
          <w:rPr>
            <w:rFonts w:ascii="Arial" w:hAnsi="Arial" w:cs="Arial"/>
            <w:color w:val="000000"/>
            <w:sz w:val="20"/>
            <w:szCs w:val="20"/>
          </w:rPr>
          <w:tag w:val="MENDELEY_CITATION_v3_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"/>
          <w:id w:val="487438839"/>
          <w:placeholder>
            <w:docPart w:val="DefaultPlaceholder_-1854013440"/>
          </w:placeholder>
        </w:sdtPr>
        <w:sdtContent>
          <w:r w:rsidR="000B26C8" w:rsidRPr="000B26C8">
            <w:rPr>
              <w:rFonts w:ascii="Arial" w:hAnsi="Arial" w:cs="Arial"/>
              <w:color w:val="000000"/>
              <w:sz w:val="20"/>
              <w:szCs w:val="20"/>
            </w:rPr>
            <w:t>[14]</w:t>
          </w:r>
        </w:sdtContent>
      </w:sdt>
      <w:r w:rsidRPr="000B0F30">
        <w:rPr>
          <w:rFonts w:ascii="Arial" w:hAnsi="Arial" w:cs="Arial"/>
          <w:sz w:val="20"/>
          <w:szCs w:val="20"/>
        </w:rPr>
        <w:t>. These results show that DPFs are effective in reducing particulate emissions. However, because the material used is platinum, it requires more cost because the price of platinum is relatively expensive.</w:t>
      </w:r>
      <w:r w:rsidR="00221A0A">
        <w:rPr>
          <w:rFonts w:ascii="Arial" w:hAnsi="Arial" w:cs="Arial"/>
          <w:sz w:val="20"/>
          <w:szCs w:val="20"/>
        </w:rPr>
        <w:t xml:space="preserve"> </w:t>
      </w:r>
    </w:p>
    <w:p w14:paraId="3587814D" w14:textId="402863E4" w:rsidR="000B0F30" w:rsidRDefault="00391785" w:rsidP="008424DD">
      <w:pPr>
        <w:spacing w:after="0" w:line="240" w:lineRule="auto"/>
        <w:ind w:firstLine="567"/>
        <w:jc w:val="both"/>
        <w:rPr>
          <w:rFonts w:ascii="Arial" w:eastAsia="Arial" w:hAnsi="Arial" w:cs="Arial"/>
          <w:color w:val="000000"/>
          <w:sz w:val="20"/>
          <w:szCs w:val="20"/>
        </w:rPr>
      </w:pPr>
      <w:r>
        <w:rPr>
          <w:rFonts w:ascii="Arial" w:eastAsia="Arial" w:hAnsi="Arial" w:cs="Arial"/>
          <w:noProof/>
          <w:color w:val="000000"/>
          <w:sz w:val="20"/>
          <w:szCs w:val="20"/>
        </w:rPr>
        <mc:AlternateContent>
          <mc:Choice Requires="wpg">
            <w:drawing>
              <wp:anchor distT="0" distB="0" distL="114300" distR="114300" simplePos="0" relativeHeight="251662848" behindDoc="0" locked="0" layoutInCell="1" allowOverlap="1" wp14:anchorId="47279D5B" wp14:editId="07006B85">
                <wp:simplePos x="0" y="0"/>
                <wp:positionH relativeFrom="margin">
                  <wp:posOffset>-34290</wp:posOffset>
                </wp:positionH>
                <wp:positionV relativeFrom="page">
                  <wp:posOffset>5962650</wp:posOffset>
                </wp:positionV>
                <wp:extent cx="5791200" cy="3571875"/>
                <wp:effectExtent l="0" t="0" r="0" b="0"/>
                <wp:wrapTopAndBottom/>
                <wp:docPr id="933839675" name="Group 13"/>
                <wp:cNvGraphicFramePr/>
                <a:graphic xmlns:a="http://schemas.openxmlformats.org/drawingml/2006/main">
                  <a:graphicData uri="http://schemas.microsoft.com/office/word/2010/wordprocessingGroup">
                    <wpg:wgp>
                      <wpg:cNvGrpSpPr/>
                      <wpg:grpSpPr>
                        <a:xfrm>
                          <a:off x="0" y="0"/>
                          <a:ext cx="5791200" cy="3571875"/>
                          <a:chOff x="-178916" y="0"/>
                          <a:chExt cx="5725296" cy="3496716"/>
                        </a:xfrm>
                      </wpg:grpSpPr>
                      <pic:pic xmlns:pic="http://schemas.openxmlformats.org/drawingml/2006/picture">
                        <pic:nvPicPr>
                          <pic:cNvPr id="8" name="Picture 6" descr="Sebuah gambar berisi cuplikan layar, diagram, deasin&#10;&#10;Description automatically generated"/>
                          <pic:cNvPicPr>
                            <a:picLocks noChangeAspect="1"/>
                          </pic:cNvPicPr>
                        </pic:nvPicPr>
                        <pic:blipFill>
                          <a:blip r:embed="rId18">
                            <a:extLst>
                              <a:ext uri="{28A0092B-C50C-407E-A947-70E740481C1C}">
                                <a14:useLocalDpi xmlns:a14="http://schemas.microsoft.com/office/drawing/2010/main" val="0"/>
                              </a:ext>
                            </a:extLst>
                          </a:blip>
                          <a:srcRect r="7784" b="3436"/>
                          <a:stretch>
                            <a:fillRect/>
                          </a:stretch>
                        </pic:blipFill>
                        <pic:spPr bwMode="auto">
                          <a:xfrm>
                            <a:off x="0" y="0"/>
                            <a:ext cx="5399405" cy="3114040"/>
                          </a:xfrm>
                          <a:prstGeom prst="rect">
                            <a:avLst/>
                          </a:prstGeom>
                          <a:noFill/>
                          <a:ln>
                            <a:noFill/>
                          </a:ln>
                        </pic:spPr>
                      </pic:pic>
                      <wps:wsp>
                        <wps:cNvPr id="94511544" name="Text Box 12"/>
                        <wps:cNvSpPr txBox="1"/>
                        <wps:spPr>
                          <a:xfrm>
                            <a:off x="-178916" y="3095466"/>
                            <a:ext cx="5725296" cy="401250"/>
                          </a:xfrm>
                          <a:prstGeom prst="rect">
                            <a:avLst/>
                          </a:prstGeom>
                          <a:noFill/>
                          <a:ln w="6350">
                            <a:noFill/>
                          </a:ln>
                        </wps:spPr>
                        <wps:txbx>
                          <w:txbxContent>
                            <w:p w14:paraId="2AEA941D" w14:textId="3C659131" w:rsidR="00391785" w:rsidRDefault="00391785" w:rsidP="00391785">
                              <w:pPr>
                                <w:spacing w:after="0" w:line="240" w:lineRule="auto"/>
                                <w:jc w:val="center"/>
                              </w:pPr>
                              <w:r w:rsidRPr="00797942">
                                <w:rPr>
                                  <w:rFonts w:ascii="Arial" w:eastAsia="Arial" w:hAnsi="Arial" w:cs="Arial"/>
                                  <w:sz w:val="20"/>
                                  <w:szCs w:val="20"/>
                                </w:rPr>
                                <w:t>Figure 1. DPF design (a) DPF Casing Dimensians, (b) Casing and DPF, (c) DPF Inside the Case, (d) Complete DPF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47279D5B" id="Group 13" o:spid="_x0000_s1026" style="position:absolute;left:0;text-align:left;margin-left:-2.7pt;margin-top:469.5pt;width:456pt;height:281.25pt;z-index:251662848;mso-position-horizontal-relative:margin;mso-position-vertical-relative:page;mso-width-relative:margin;mso-height-relative:margin" coordorigin="-1789" coordsize="57252,349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Sebuah gambar berisi cuplikan layar, diagram, deasin&#10;&#10;Description automatically generated" style="position:absolute;width:53994;height:31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">
                  <v:imagedata r:id="rId19" o:title="Sebuah gambar berisi cuplikan layar, diagram, deasin&#10;&#10;Description automatically generated" cropbottom="2252f" cropright="5101f"/>
                </v:shape>
                <v:shapetype id="_x0000_t202" coordsize="21600,21600" o:spt="202" path="m,l,21600r21600,l21600,xe">
                  <v:stroke joinstyle="miter"/>
                  <v:path gradientshapeok="t" o:connecttype="rect"/>
                </v:shapetype>
                <v:shape id="Text Box 12" o:spid="_x0000_s1028" type="#_x0000_t202" style="position:absolute;left:-1789;top:30954;width:57252;height:40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" filled="f" stroked="f" strokeweight=".5pt">
                  <v:textbox>
                    <w:txbxContent>
                      <w:p w14:paraId="2AEA941D" w14:textId="3C659131" w:rsidR="00391785" w:rsidRDefault="00391785" w:rsidP="00391785">
                        <w:pPr>
                          <w:spacing w:after="0" w:line="240" w:lineRule="auto"/>
                          <w:jc w:val="center"/>
                        </w:pPr>
                        <w:r w:rsidRPr="00797942">
                          <w:rPr>
                            <w:rFonts w:ascii="Arial" w:eastAsia="Arial" w:hAnsi="Arial" w:cs="Arial"/>
                            <w:sz w:val="20"/>
                            <w:szCs w:val="20"/>
                          </w:rPr>
                          <w:t>Figure 1. DPF design (a) DPF Casing Dimensians, (b) Casing and DPF, (c) DPF Inside the Case, (d) Complete DPF</w:t>
                        </w:r>
                      </w:p>
                    </w:txbxContent>
                  </v:textbox>
                </v:shape>
                <w10:wrap type="topAndBottom" anchorx="margin" anchory="page"/>
              </v:group>
            </w:pict>
          </mc:Fallback>
        </mc:AlternateContent>
      </w:r>
      <w:r w:rsidR="000B0F30" w:rsidRPr="0079281C">
        <w:rPr>
          <w:rFonts w:ascii="Arial" w:eastAsia="Arial" w:hAnsi="Arial" w:cs="Arial"/>
          <w:color w:val="000000"/>
          <w:sz w:val="20"/>
          <w:szCs w:val="20"/>
        </w:rPr>
        <w:t>Research conducted by Bakhchin et al, on PM control technology concluded that further investigation of PM control technology is needed. This study found that the material used for SCR is platinum. They also suggested developing the technology in order to reduce the level of diesel engine particulate emissions with other cheaper materials</w:t>
      </w:r>
      <w:r w:rsidR="0020329B">
        <w:rPr>
          <w:rFonts w:ascii="Arial" w:eastAsia="Arial" w:hAnsi="Arial" w:cs="Arial"/>
          <w:color w:val="000000"/>
          <w:sz w:val="20"/>
          <w:szCs w:val="20"/>
        </w:rPr>
        <w:t xml:space="preserve"> </w:t>
      </w:r>
      <w:sdt>
        <w:sdtPr>
          <w:rPr>
            <w:rFonts w:ascii="Arial" w:eastAsia="Arial" w:hAnsi="Arial" w:cs="Arial"/>
            <w:color w:val="000000"/>
            <w:sz w:val="20"/>
            <w:szCs w:val="20"/>
          </w:rPr>
          <w:tag w:val="MENDELEY_CITATION_v3_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"/>
          <w:id w:val="-1200774422"/>
          <w:placeholder>
            <w:docPart w:val="DefaultPlaceholder_-1854013440"/>
          </w:placeholder>
        </w:sdtPr>
        <w:sdtContent>
          <w:r w:rsidR="000B26C8" w:rsidRPr="000B26C8">
            <w:rPr>
              <w:rFonts w:ascii="Arial" w:eastAsia="Arial" w:hAnsi="Arial" w:cs="Arial"/>
              <w:color w:val="000000"/>
              <w:sz w:val="20"/>
              <w:szCs w:val="20"/>
            </w:rPr>
            <w:t>[15]</w:t>
          </w:r>
        </w:sdtContent>
      </w:sdt>
      <w:r w:rsidR="000B0F30" w:rsidRPr="0079281C">
        <w:rPr>
          <w:rFonts w:ascii="Arial" w:eastAsia="Arial" w:hAnsi="Arial" w:cs="Arial"/>
          <w:color w:val="000000"/>
          <w:sz w:val="20"/>
          <w:szCs w:val="20"/>
        </w:rPr>
        <w:t>.</w:t>
      </w:r>
      <w:r w:rsidR="000B0F30">
        <w:rPr>
          <w:rFonts w:ascii="Arial" w:eastAsia="Arial" w:hAnsi="Arial" w:cs="Arial"/>
          <w:color w:val="000000"/>
          <w:sz w:val="20"/>
          <w:szCs w:val="20"/>
        </w:rPr>
        <w:t xml:space="preserve"> </w:t>
      </w:r>
      <w:r w:rsidR="000B0F30" w:rsidRPr="0002182D">
        <w:rPr>
          <w:rFonts w:ascii="Arial" w:eastAsia="Arial" w:hAnsi="Arial" w:cs="Arial"/>
          <w:color w:val="000000"/>
          <w:sz w:val="20"/>
          <w:szCs w:val="20"/>
        </w:rPr>
        <w:t xml:space="preserve">This research is the same as research by Phyo et. </w:t>
      </w:r>
      <w:r w:rsidR="000B0F30">
        <w:rPr>
          <w:rFonts w:ascii="Arial" w:eastAsia="Arial" w:hAnsi="Arial" w:cs="Arial"/>
          <w:color w:val="000000"/>
          <w:sz w:val="20"/>
          <w:szCs w:val="20"/>
        </w:rPr>
        <w:t>a</w:t>
      </w:r>
      <w:r w:rsidR="000B0F30" w:rsidRPr="0002182D">
        <w:rPr>
          <w:rFonts w:ascii="Arial" w:eastAsia="Arial" w:hAnsi="Arial" w:cs="Arial"/>
          <w:color w:val="000000"/>
          <w:sz w:val="20"/>
          <w:szCs w:val="20"/>
        </w:rPr>
        <w:t>l, the material used for DPF is platinum which is relatively expensive. Therefore, materials are needed that are cheaper but can be used effectively in reducing diesel engine exhaust emissions.</w:t>
      </w:r>
    </w:p>
    <w:p w14:paraId="2A783221" w14:textId="77777777" w:rsidR="000B0F30" w:rsidRDefault="000B0F30" w:rsidP="000B0F30">
      <w:pPr>
        <w:spacing w:after="0" w:line="240" w:lineRule="auto"/>
        <w:ind w:firstLine="567"/>
        <w:jc w:val="both"/>
        <w:rPr>
          <w:rFonts w:ascii="Arial" w:eastAsia="Arial" w:hAnsi="Arial" w:cs="Arial"/>
          <w:sz w:val="20"/>
          <w:szCs w:val="20"/>
        </w:rPr>
      </w:pPr>
      <w:r w:rsidRPr="00B018CE">
        <w:rPr>
          <w:rFonts w:ascii="Arial" w:eastAsia="Arial" w:hAnsi="Arial" w:cs="Arial"/>
          <w:sz w:val="20"/>
          <w:szCs w:val="20"/>
        </w:rPr>
        <w:t>The DPF used in this research has a different size and material from previous research. This study aims to determine the effect of DPF made from copper and stainless steel with a honeycomb model with a mesh size of 5 mm in reducing exhaust opacity, smoke temperature and noise</w:t>
      </w:r>
      <w:r>
        <w:rPr>
          <w:rFonts w:ascii="Arial" w:eastAsia="Arial" w:hAnsi="Arial" w:cs="Arial"/>
          <w:sz w:val="20"/>
          <w:szCs w:val="20"/>
        </w:rPr>
        <w:t xml:space="preserve"> level</w:t>
      </w:r>
      <w:r w:rsidRPr="00B018CE">
        <w:rPr>
          <w:rFonts w:ascii="Arial" w:eastAsia="Arial" w:hAnsi="Arial" w:cs="Arial"/>
          <w:sz w:val="20"/>
          <w:szCs w:val="20"/>
        </w:rPr>
        <w:t xml:space="preserve"> of Isuzu Panther 1997.</w:t>
      </w:r>
    </w:p>
    <w:p w14:paraId="6027D695" w14:textId="77777777" w:rsidR="00ED2688" w:rsidRDefault="00ED2688" w:rsidP="008424DD">
      <w:pPr>
        <w:spacing w:after="0" w:line="240" w:lineRule="auto"/>
        <w:jc w:val="both"/>
        <w:rPr>
          <w:rFonts w:ascii="Arial" w:hAnsi="Arial" w:cs="Arial"/>
          <w:b/>
          <w:sz w:val="20"/>
          <w:szCs w:val="20"/>
        </w:rPr>
      </w:pPr>
    </w:p>
    <w:p w14:paraId="735FED9D" w14:textId="77777777" w:rsidR="00ED2688" w:rsidRPr="005F1C20" w:rsidRDefault="00ED2688" w:rsidP="008424DD">
      <w:pPr>
        <w:spacing w:after="0" w:line="240" w:lineRule="auto"/>
        <w:jc w:val="both"/>
        <w:rPr>
          <w:rFonts w:ascii="Arial" w:hAnsi="Arial" w:cs="Arial"/>
          <w:b/>
          <w:color w:val="1F4E79"/>
          <w:sz w:val="20"/>
          <w:szCs w:val="20"/>
        </w:rPr>
      </w:pPr>
      <w:r w:rsidRPr="005F1C20">
        <w:rPr>
          <w:rFonts w:ascii="Arial" w:hAnsi="Arial" w:cs="Arial"/>
          <w:b/>
          <w:color w:val="1F4E79"/>
          <w:sz w:val="20"/>
          <w:szCs w:val="20"/>
        </w:rPr>
        <w:t>METHOD</w:t>
      </w:r>
    </w:p>
    <w:p w14:paraId="422B97EC" w14:textId="41898708" w:rsidR="00B25184" w:rsidRDefault="00B25184" w:rsidP="00B25184">
      <w:pPr>
        <w:spacing w:after="0" w:line="240" w:lineRule="auto"/>
        <w:ind w:firstLine="567"/>
        <w:jc w:val="both"/>
        <w:rPr>
          <w:rFonts w:ascii="Arial" w:eastAsia="Arial" w:hAnsi="Arial" w:cs="Arial"/>
          <w:sz w:val="20"/>
          <w:szCs w:val="20"/>
        </w:rPr>
      </w:pPr>
      <w:r w:rsidRPr="009D56EA">
        <w:rPr>
          <w:rFonts w:ascii="Arial" w:eastAsia="Arial" w:hAnsi="Arial" w:cs="Arial"/>
          <w:sz w:val="20"/>
          <w:szCs w:val="20"/>
        </w:rPr>
        <w:t>This research is experimental research</w:t>
      </w:r>
      <w:r w:rsidR="005F006B">
        <w:rPr>
          <w:rFonts w:ascii="Arial" w:eastAsia="Arial" w:hAnsi="Arial" w:cs="Arial"/>
          <w:sz w:val="20"/>
          <w:szCs w:val="20"/>
        </w:rPr>
        <w:t xml:space="preserve"> </w:t>
      </w:r>
      <w:sdt>
        <w:sdtPr>
          <w:rPr>
            <w:rFonts w:ascii="Arial" w:eastAsia="Arial" w:hAnsi="Arial" w:cs="Arial"/>
            <w:color w:val="000000"/>
            <w:sz w:val="20"/>
            <w:szCs w:val="20"/>
          </w:rPr>
          <w:tag w:val="MENDELEY_CITATION_v3_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"/>
          <w:id w:val="592137865"/>
          <w:placeholder>
            <w:docPart w:val="DefaultPlaceholder_-1854013440"/>
          </w:placeholder>
        </w:sdtPr>
        <w:sdtContent>
          <w:r w:rsidR="000B26C8" w:rsidRPr="000B26C8">
            <w:rPr>
              <w:rFonts w:ascii="Arial" w:eastAsia="Arial" w:hAnsi="Arial" w:cs="Arial"/>
              <w:color w:val="000000"/>
              <w:sz w:val="20"/>
              <w:szCs w:val="20"/>
            </w:rPr>
            <w:t>[16]</w:t>
          </w:r>
        </w:sdtContent>
      </w:sdt>
      <w:r w:rsidRPr="009D56EA">
        <w:rPr>
          <w:rFonts w:ascii="Arial" w:eastAsia="Arial" w:hAnsi="Arial" w:cs="Arial"/>
          <w:sz w:val="20"/>
          <w:szCs w:val="20"/>
        </w:rPr>
        <w:t xml:space="preserve">. </w:t>
      </w:r>
      <w:r w:rsidRPr="00112A25">
        <w:rPr>
          <w:rFonts w:ascii="Arial" w:eastAsia="Arial" w:hAnsi="Arial" w:cs="Arial"/>
          <w:sz w:val="20"/>
          <w:szCs w:val="20"/>
        </w:rPr>
        <w:t xml:space="preserve">This research will test exhaust gas opacity, smoke temperature and </w:t>
      </w:r>
      <w:r w:rsidRPr="00B018CE">
        <w:rPr>
          <w:rFonts w:ascii="Arial" w:eastAsia="Arial" w:hAnsi="Arial" w:cs="Arial"/>
          <w:sz w:val="20"/>
          <w:szCs w:val="20"/>
        </w:rPr>
        <w:t xml:space="preserve">1997 Isuzu Panther noise </w:t>
      </w:r>
      <w:r w:rsidRPr="00112A25">
        <w:rPr>
          <w:rFonts w:ascii="Arial" w:eastAsia="Arial" w:hAnsi="Arial" w:cs="Arial"/>
          <w:sz w:val="20"/>
          <w:szCs w:val="20"/>
        </w:rPr>
        <w:t>using standard exhaust and experimental exhaust (DPF)</w:t>
      </w:r>
      <w:r w:rsidRPr="009D56EA">
        <w:rPr>
          <w:rFonts w:ascii="Arial" w:eastAsia="Arial" w:hAnsi="Arial" w:cs="Arial"/>
          <w:sz w:val="20"/>
          <w:szCs w:val="20"/>
        </w:rPr>
        <w:t>. The research procedures include design, manufacture, and testing. Copper and stainless steel (SS) are used in this study as materials for making DPFs. Copper is a metal that can be used as a DPF material</w:t>
      </w:r>
      <w:r w:rsidR="005F006B">
        <w:rPr>
          <w:rFonts w:ascii="Arial" w:eastAsia="Arial" w:hAnsi="Arial" w:cs="Arial"/>
          <w:sz w:val="20"/>
          <w:szCs w:val="20"/>
        </w:rPr>
        <w:t xml:space="preserve"> </w:t>
      </w:r>
      <w:sdt>
        <w:sdtPr>
          <w:rPr>
            <w:rFonts w:ascii="Arial" w:eastAsia="Arial" w:hAnsi="Arial" w:cs="Arial"/>
            <w:color w:val="000000"/>
            <w:sz w:val="20"/>
            <w:szCs w:val="20"/>
          </w:rPr>
          <w:tag w:val="MENDELEY_CITATION_v3_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"/>
          <w:id w:val="-1123157527"/>
          <w:placeholder>
            <w:docPart w:val="DefaultPlaceholder_-1854013440"/>
          </w:placeholder>
        </w:sdtPr>
        <w:sdtContent>
          <w:r w:rsidR="000B26C8" w:rsidRPr="000B26C8">
            <w:rPr>
              <w:rFonts w:ascii="Arial" w:eastAsia="Arial" w:hAnsi="Arial" w:cs="Arial"/>
              <w:color w:val="000000"/>
              <w:sz w:val="20"/>
              <w:szCs w:val="20"/>
            </w:rPr>
            <w:t>[17]</w:t>
          </w:r>
        </w:sdtContent>
      </w:sdt>
      <w:r w:rsidR="005F006B">
        <w:rPr>
          <w:rFonts w:ascii="Arial" w:eastAsia="Arial" w:hAnsi="Arial" w:cs="Arial"/>
          <w:color w:val="000000"/>
          <w:sz w:val="20"/>
          <w:szCs w:val="20"/>
        </w:rPr>
        <w:t>.</w:t>
      </w:r>
      <w:r w:rsidRPr="009D56EA">
        <w:rPr>
          <w:rFonts w:ascii="Arial" w:eastAsia="Arial" w:hAnsi="Arial" w:cs="Arial"/>
          <w:sz w:val="20"/>
          <w:szCs w:val="20"/>
        </w:rPr>
        <w:t xml:space="preserve"> In addition, stainless steel (SS) is also a metal that can be used as a DPF material </w:t>
      </w:r>
      <w:sdt>
        <w:sdtPr>
          <w:rPr>
            <w:rFonts w:ascii="Arial" w:eastAsia="Arial" w:hAnsi="Arial" w:cs="Arial"/>
            <w:color w:val="000000"/>
            <w:sz w:val="20"/>
            <w:szCs w:val="20"/>
          </w:rPr>
          <w:tag w:val="MENDELEY_CITATION_v3_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"/>
          <w:id w:val="-970510103"/>
          <w:placeholder>
            <w:docPart w:val="DefaultPlaceholder_-1854013440"/>
          </w:placeholder>
        </w:sdtPr>
        <w:sdtContent>
          <w:r w:rsidR="000B26C8" w:rsidRPr="000B26C8">
            <w:rPr>
              <w:rFonts w:ascii="Arial" w:eastAsia="Arial" w:hAnsi="Arial" w:cs="Arial"/>
              <w:color w:val="000000"/>
              <w:sz w:val="20"/>
              <w:szCs w:val="20"/>
            </w:rPr>
            <w:t>[18]</w:t>
          </w:r>
        </w:sdtContent>
      </w:sdt>
      <w:r w:rsidRPr="009D56EA">
        <w:rPr>
          <w:rFonts w:ascii="Arial" w:eastAsia="Arial" w:hAnsi="Arial" w:cs="Arial"/>
          <w:sz w:val="20"/>
          <w:szCs w:val="20"/>
        </w:rPr>
        <w:t xml:space="preserve">.  </w:t>
      </w:r>
    </w:p>
    <w:p w14:paraId="1D700431" w14:textId="77777777" w:rsidR="007C395A" w:rsidRPr="00CC08D1" w:rsidRDefault="007C395A" w:rsidP="00C14198">
      <w:pPr>
        <w:spacing w:after="0" w:line="240" w:lineRule="auto"/>
        <w:ind w:firstLine="567"/>
        <w:jc w:val="both"/>
        <w:rPr>
          <w:rFonts w:ascii="Arial" w:hAnsi="Arial" w:cs="Arial"/>
          <w:sz w:val="20"/>
          <w:szCs w:val="20"/>
        </w:rPr>
      </w:pPr>
    </w:p>
    <w:p w14:paraId="6D5D7BE7" w14:textId="77777777" w:rsidR="00B25184" w:rsidRPr="009D56EA" w:rsidRDefault="00B25184" w:rsidP="00B25184">
      <w:pPr>
        <w:spacing w:after="0" w:line="240" w:lineRule="auto"/>
        <w:ind w:hanging="2"/>
        <w:jc w:val="both"/>
        <w:rPr>
          <w:rFonts w:ascii="Arial" w:eastAsia="Arial" w:hAnsi="Arial" w:cs="Arial"/>
          <w:color w:val="1F4E79"/>
          <w:sz w:val="20"/>
          <w:szCs w:val="20"/>
        </w:rPr>
      </w:pPr>
      <w:r w:rsidRPr="009D56EA">
        <w:rPr>
          <w:rFonts w:ascii="Arial" w:eastAsia="Arial" w:hAnsi="Arial" w:cs="Arial"/>
          <w:b/>
          <w:color w:val="1F4E79"/>
          <w:sz w:val="20"/>
          <w:szCs w:val="20"/>
        </w:rPr>
        <w:t>Designing</w:t>
      </w:r>
    </w:p>
    <w:p w14:paraId="36673E49" w14:textId="75F0AF60" w:rsidR="00B25184" w:rsidRDefault="00B25184" w:rsidP="004F2B33">
      <w:pPr>
        <w:spacing w:after="0" w:line="240" w:lineRule="auto"/>
        <w:ind w:firstLine="567"/>
        <w:jc w:val="both"/>
        <w:rPr>
          <w:rFonts w:ascii="Arial" w:eastAsia="Arial" w:hAnsi="Arial" w:cs="Arial"/>
          <w:sz w:val="20"/>
          <w:szCs w:val="20"/>
        </w:rPr>
      </w:pPr>
      <w:r w:rsidRPr="009D56EA">
        <w:rPr>
          <w:rFonts w:ascii="Arial" w:eastAsia="Arial" w:hAnsi="Arial" w:cs="Arial"/>
          <w:sz w:val="20"/>
          <w:szCs w:val="20"/>
        </w:rPr>
        <w:t xml:space="preserve">At the design stage, an important step that must be taken is to understand the needs and technical specifications of the DPF according to applicable emission regulations, such as Euro 5 or Euro 6. The DPF design can capture fine particles produced from diesel combustion without significantly reducing engine performance. This involves calculating the pore size, wall thickness, </w:t>
      </w:r>
      <w:r w:rsidR="00391785">
        <w:rPr>
          <w:noProof/>
        </w:rPr>
        <w:lastRenderedPageBreak/>
        <mc:AlternateContent>
          <mc:Choice Requires="wps">
            <w:drawing>
              <wp:anchor distT="0" distB="0" distL="114300" distR="114300" simplePos="0" relativeHeight="251652608" behindDoc="0" locked="0" layoutInCell="1" allowOverlap="1" wp14:anchorId="537C94F8" wp14:editId="58FC3958">
                <wp:simplePos x="0" y="0"/>
                <wp:positionH relativeFrom="margin">
                  <wp:align>right</wp:align>
                </wp:positionH>
                <wp:positionV relativeFrom="margin">
                  <wp:posOffset>-109855</wp:posOffset>
                </wp:positionV>
                <wp:extent cx="5756910" cy="2895600"/>
                <wp:effectExtent l="0" t="0" r="0" b="0"/>
                <wp:wrapTopAndBottom/>
                <wp:docPr id="119384544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6910" cy="2895600"/>
                        </a:xfrm>
                        <a:prstGeom prst="rect">
                          <a:avLst/>
                        </a:prstGeom>
                        <a:solidFill>
                          <a:sysClr val="window" lastClr="FFFFFF"/>
                        </a:solidFill>
                        <a:ln w="6350">
                          <a:noFill/>
                        </a:ln>
                      </wps:spPr>
                      <wps:txbx>
                        <w:txbxContent>
                          <w:p w14:paraId="090EFDF4" w14:textId="150FA6C9" w:rsidR="00943253" w:rsidRDefault="00E2313C" w:rsidP="00943253">
                            <w:pPr>
                              <w:spacing w:after="0" w:line="240" w:lineRule="auto"/>
                              <w:jc w:val="center"/>
                              <w:rPr>
                                <w:rFonts w:ascii="Arial" w:eastAsia="Arial" w:hAnsi="Arial" w:cs="Arial"/>
                                <w:sz w:val="20"/>
                                <w:szCs w:val="20"/>
                              </w:rPr>
                            </w:pPr>
                            <w:r w:rsidRPr="00B848EC">
                              <w:rPr>
                                <w:noProof/>
                                <w:lang w:eastAsia="id-ID"/>
                              </w:rPr>
                              <w:drawing>
                                <wp:inline distT="0" distB="0" distL="0" distR="0" wp14:anchorId="1B18ADD8" wp14:editId="5448AC85">
                                  <wp:extent cx="5258898" cy="2486025"/>
                                  <wp:effectExtent l="0" t="0" r="0" b="0"/>
                                  <wp:docPr id="6" name="Picture 7" descr="Sebuah gambar berisi diagram, Rencana, skematis, gari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ebuah gambar berisi diagram, Rencana, skematis, garis&#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l="-209" t="1115" r="13791" b="26637"/>
                                          <a:stretch>
                                            <a:fillRect/>
                                          </a:stretch>
                                        </pic:blipFill>
                                        <pic:spPr bwMode="auto">
                                          <a:xfrm>
                                            <a:off x="0" y="0"/>
                                            <a:ext cx="5274744" cy="2493516"/>
                                          </a:xfrm>
                                          <a:prstGeom prst="rect">
                                            <a:avLst/>
                                          </a:prstGeom>
                                          <a:noFill/>
                                          <a:ln>
                                            <a:noFill/>
                                          </a:ln>
                                        </pic:spPr>
                                      </pic:pic>
                                    </a:graphicData>
                                  </a:graphic>
                                </wp:inline>
                              </w:drawing>
                            </w:r>
                          </w:p>
                          <w:p w14:paraId="1F31210E" w14:textId="77777777" w:rsidR="00943253" w:rsidRDefault="00943253" w:rsidP="00943253">
                            <w:pPr>
                              <w:spacing w:after="0" w:line="240" w:lineRule="auto"/>
                              <w:jc w:val="center"/>
                              <w:rPr>
                                <w:rFonts w:ascii="Arial" w:eastAsia="Arial" w:hAnsi="Arial" w:cs="Arial"/>
                                <w:sz w:val="20"/>
                                <w:szCs w:val="20"/>
                              </w:rPr>
                            </w:pPr>
                            <w:r w:rsidRPr="00797942">
                              <w:rPr>
                                <w:rFonts w:ascii="Arial" w:eastAsia="Arial" w:hAnsi="Arial" w:cs="Arial"/>
                                <w:sz w:val="20"/>
                                <w:szCs w:val="20"/>
                              </w:rPr>
                              <w:t>Figure 2. DPF position on the 1997 Isuzu Panther car exhaust</w:t>
                            </w:r>
                          </w:p>
                          <w:p w14:paraId="3ACDDE64" w14:textId="77777777" w:rsidR="00943253" w:rsidRDefault="00943253" w:rsidP="00943253">
                            <w:pPr>
                              <w:spacing w:after="0" w:line="240" w:lineRule="auto"/>
                              <w:jc w:val="both"/>
                              <w:rPr>
                                <w:rFonts w:ascii="Arial" w:eastAsia="Arial" w:hAnsi="Arial" w:cs="Arial"/>
                                <w:sz w:val="20"/>
                                <w:szCs w:val="20"/>
                              </w:rPr>
                            </w:pPr>
                          </w:p>
                          <w:p w14:paraId="06D98709" w14:textId="77777777" w:rsidR="00943253" w:rsidRDefault="00943253" w:rsidP="00943253">
                            <w:pPr>
                              <w:ind w:hanging="2"/>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537C94F8" id="Text Box 11" o:spid="_x0000_s1029" type="#_x0000_t202" style="position:absolute;left:0;text-align:left;margin-left:402.1pt;margin-top:-8.65pt;width:453.3pt;height:228pt;z-index:251652608;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" fillcolor="window" stroked="f" strokeweight=".5pt">
                <v:textbox>
                  <w:txbxContent>
                    <w:p w14:paraId="090EFDF4" w14:textId="150FA6C9" w:rsidR="00943253" w:rsidRDefault="00E2313C" w:rsidP="00943253">
                      <w:pPr>
                        <w:spacing w:after="0" w:line="240" w:lineRule="auto"/>
                        <w:jc w:val="center"/>
                        <w:rPr>
                          <w:rFonts w:ascii="Arial" w:eastAsia="Arial" w:hAnsi="Arial" w:cs="Arial"/>
                          <w:sz w:val="20"/>
                          <w:szCs w:val="20"/>
                        </w:rPr>
                      </w:pPr>
                      <w:r w:rsidRPr="00B848EC">
                        <w:rPr>
                          <w:noProof/>
                          <w:lang w:eastAsia="id-ID"/>
                        </w:rPr>
                        <w:drawing>
                          <wp:inline distT="0" distB="0" distL="0" distR="0" wp14:anchorId="1B18ADD8" wp14:editId="5448AC85">
                            <wp:extent cx="5258898" cy="2486025"/>
                            <wp:effectExtent l="0" t="0" r="0" b="0"/>
                            <wp:docPr id="6" name="Picture 7" descr="Sebuah gambar berisi diagram, Rencana, skematis, gari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ebuah gambar berisi diagram, Rencana, skematis, garis&#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l="-209" t="1115" r="13791" b="26637"/>
                                    <a:stretch>
                                      <a:fillRect/>
                                    </a:stretch>
                                  </pic:blipFill>
                                  <pic:spPr bwMode="auto">
                                    <a:xfrm>
                                      <a:off x="0" y="0"/>
                                      <a:ext cx="5274744" cy="2493516"/>
                                    </a:xfrm>
                                    <a:prstGeom prst="rect">
                                      <a:avLst/>
                                    </a:prstGeom>
                                    <a:noFill/>
                                    <a:ln>
                                      <a:noFill/>
                                    </a:ln>
                                  </pic:spPr>
                                </pic:pic>
                              </a:graphicData>
                            </a:graphic>
                          </wp:inline>
                        </w:drawing>
                      </w:r>
                    </w:p>
                    <w:p w14:paraId="1F31210E" w14:textId="77777777" w:rsidR="00943253" w:rsidRDefault="00943253" w:rsidP="00943253">
                      <w:pPr>
                        <w:spacing w:after="0" w:line="240" w:lineRule="auto"/>
                        <w:jc w:val="center"/>
                        <w:rPr>
                          <w:rFonts w:ascii="Arial" w:eastAsia="Arial" w:hAnsi="Arial" w:cs="Arial"/>
                          <w:sz w:val="20"/>
                          <w:szCs w:val="20"/>
                        </w:rPr>
                      </w:pPr>
                      <w:r w:rsidRPr="00797942">
                        <w:rPr>
                          <w:rFonts w:ascii="Arial" w:eastAsia="Arial" w:hAnsi="Arial" w:cs="Arial"/>
                          <w:sz w:val="20"/>
                          <w:szCs w:val="20"/>
                        </w:rPr>
                        <w:t>Figure 2. DPF position on the 1997 Isuzu Panther car exhaust</w:t>
                      </w:r>
                    </w:p>
                    <w:p w14:paraId="3ACDDE64" w14:textId="77777777" w:rsidR="00943253" w:rsidRDefault="00943253" w:rsidP="00943253">
                      <w:pPr>
                        <w:spacing w:after="0" w:line="240" w:lineRule="auto"/>
                        <w:jc w:val="both"/>
                        <w:rPr>
                          <w:rFonts w:ascii="Arial" w:eastAsia="Arial" w:hAnsi="Arial" w:cs="Arial"/>
                          <w:sz w:val="20"/>
                          <w:szCs w:val="20"/>
                        </w:rPr>
                      </w:pPr>
                    </w:p>
                    <w:p w14:paraId="06D98709" w14:textId="77777777" w:rsidR="00943253" w:rsidRDefault="00943253" w:rsidP="00943253">
                      <w:pPr>
                        <w:ind w:hanging="2"/>
                      </w:pPr>
                    </w:p>
                  </w:txbxContent>
                </v:textbox>
                <w10:wrap type="topAndBottom" anchorx="margin" anchory="margin"/>
              </v:shape>
            </w:pict>
          </mc:Fallback>
        </mc:AlternateContent>
      </w:r>
      <w:r w:rsidRPr="009D56EA">
        <w:rPr>
          <w:rFonts w:ascii="Arial" w:eastAsia="Arial" w:hAnsi="Arial" w:cs="Arial"/>
          <w:sz w:val="20"/>
          <w:szCs w:val="20"/>
        </w:rPr>
        <w:t xml:space="preserve">and geometric shape of the filter. In addition, it is necessary in the design of the DPF, the material used is also very important. This material must be able to withstand high temperatures and provide sufficient durability so that it does not need to be replaced frequently. in this study, using a honeycomb DPF design made from copper and stainless steel. The honeycomb model is a model commonly used in catalysts, so this model can also be used in DPFs </w:t>
      </w:r>
      <w:sdt>
        <w:sdtPr>
          <w:rPr>
            <w:rFonts w:ascii="Arial" w:eastAsia="Arial" w:hAnsi="Arial" w:cs="Arial"/>
            <w:color w:val="000000"/>
            <w:sz w:val="20"/>
            <w:szCs w:val="20"/>
          </w:rPr>
          <w:tag w:val="MENDELEY_CITATION_v3_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"/>
          <w:id w:val="-588693773"/>
          <w:placeholder>
            <w:docPart w:val="DefaultPlaceholder_-1854013440"/>
          </w:placeholder>
        </w:sdtPr>
        <w:sdtContent>
          <w:r w:rsidR="000B26C8" w:rsidRPr="000B26C8">
            <w:rPr>
              <w:rFonts w:ascii="Arial" w:eastAsia="Arial" w:hAnsi="Arial" w:cs="Arial"/>
              <w:color w:val="000000"/>
              <w:sz w:val="20"/>
              <w:szCs w:val="20"/>
            </w:rPr>
            <w:t>[19]</w:t>
          </w:r>
        </w:sdtContent>
      </w:sdt>
      <w:r w:rsidRPr="009D56EA">
        <w:rPr>
          <w:rFonts w:ascii="Arial" w:eastAsia="Arial" w:hAnsi="Arial" w:cs="Arial"/>
          <w:sz w:val="20"/>
          <w:szCs w:val="20"/>
        </w:rPr>
        <w:t>. The DPF design is shown in</w:t>
      </w:r>
      <w:r>
        <w:rPr>
          <w:rFonts w:ascii="Arial" w:eastAsia="Arial" w:hAnsi="Arial" w:cs="Arial"/>
          <w:sz w:val="20"/>
          <w:szCs w:val="20"/>
        </w:rPr>
        <w:t xml:space="preserve"> Figure 1</w:t>
      </w:r>
      <w:r w:rsidRPr="009D56EA">
        <w:rPr>
          <w:rFonts w:ascii="Arial" w:eastAsia="Arial" w:hAnsi="Arial" w:cs="Arial"/>
          <w:sz w:val="20"/>
          <w:szCs w:val="20"/>
        </w:rPr>
        <w:t>. The DPF will be installed on the exhaust of the 1997 Isuzu Panther (Figure 2).</w:t>
      </w:r>
    </w:p>
    <w:p w14:paraId="19D1F4EF" w14:textId="77777777" w:rsidR="007353F7" w:rsidRDefault="007353F7" w:rsidP="00391785">
      <w:pPr>
        <w:spacing w:after="0" w:line="240" w:lineRule="auto"/>
        <w:jc w:val="both"/>
        <w:rPr>
          <w:rFonts w:ascii="Arial" w:eastAsia="Arial" w:hAnsi="Arial" w:cs="Arial"/>
          <w:b/>
          <w:color w:val="1F4E79"/>
          <w:sz w:val="20"/>
          <w:szCs w:val="20"/>
        </w:rPr>
      </w:pPr>
    </w:p>
    <w:p w14:paraId="460772F7" w14:textId="1FC669B5" w:rsidR="00943253" w:rsidRPr="009D56EA" w:rsidRDefault="00943253" w:rsidP="00943253">
      <w:pPr>
        <w:spacing w:after="0" w:line="240" w:lineRule="auto"/>
        <w:ind w:hanging="2"/>
        <w:jc w:val="both"/>
        <w:rPr>
          <w:rFonts w:ascii="Arial" w:eastAsia="Arial" w:hAnsi="Arial" w:cs="Arial"/>
          <w:color w:val="1F4E79"/>
          <w:sz w:val="20"/>
          <w:szCs w:val="20"/>
        </w:rPr>
      </w:pPr>
      <w:r w:rsidRPr="009D56EA">
        <w:rPr>
          <w:rFonts w:ascii="Arial" w:eastAsia="Arial" w:hAnsi="Arial" w:cs="Arial"/>
          <w:b/>
          <w:color w:val="1F4E79"/>
          <w:sz w:val="20"/>
          <w:szCs w:val="20"/>
        </w:rPr>
        <w:t>Manufacturing</w:t>
      </w:r>
    </w:p>
    <w:p w14:paraId="26D2428D" w14:textId="3FC91B6F" w:rsidR="004F2B33" w:rsidRDefault="00A14C67" w:rsidP="004F2B33">
      <w:pPr>
        <w:spacing w:after="0" w:line="240" w:lineRule="auto"/>
        <w:jc w:val="both"/>
        <w:rPr>
          <w:rFonts w:ascii="Arial" w:eastAsia="Arial" w:hAnsi="Arial" w:cs="Arial"/>
          <w:position w:val="-1"/>
          <w:sz w:val="20"/>
          <w:szCs w:val="20"/>
        </w:rPr>
      </w:pPr>
      <w:r>
        <w:rPr>
          <w:rFonts w:ascii="Arial" w:eastAsia="Arial" w:hAnsi="Arial" w:cs="Arial"/>
          <w:noProof/>
          <w:position w:val="-1"/>
          <w:sz w:val="20"/>
          <w:szCs w:val="20"/>
        </w:rPr>
        <mc:AlternateContent>
          <mc:Choice Requires="wpc">
            <w:drawing>
              <wp:anchor distT="0" distB="0" distL="114300" distR="114300" simplePos="0" relativeHeight="251663872" behindDoc="0" locked="0" layoutInCell="1" allowOverlap="1" wp14:anchorId="46850279" wp14:editId="33D6B956">
                <wp:simplePos x="0" y="0"/>
                <wp:positionH relativeFrom="margin">
                  <wp:posOffset>8890</wp:posOffset>
                </wp:positionH>
                <wp:positionV relativeFrom="paragraph">
                  <wp:posOffset>1340485</wp:posOffset>
                </wp:positionV>
                <wp:extent cx="5748655" cy="2350770"/>
                <wp:effectExtent l="0" t="0" r="4445" b="0"/>
                <wp:wrapTopAndBottom/>
                <wp:docPr id="1122341946" name="Canvas 14"/>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pic:pic xmlns:pic="http://schemas.openxmlformats.org/drawingml/2006/picture">
                        <pic:nvPicPr>
                          <pic:cNvPr id="1907350083" name="Picture 1907350083"/>
                          <pic:cNvPicPr>
                            <a:picLocks noChangeAspect="1"/>
                          </pic:cNvPicPr>
                        </pic:nvPicPr>
                        <pic:blipFill>
                          <a:blip r:embed="rId22">
                            <a:extLst>
                              <a:ext uri="{28A0092B-C50C-407E-A947-70E740481C1C}">
                                <a14:useLocalDpi xmlns:a14="http://schemas.microsoft.com/office/drawing/2010/main" val="0"/>
                              </a:ext>
                            </a:extLst>
                          </a:blip>
                          <a:srcRect/>
                          <a:stretch>
                            <a:fillRect/>
                          </a:stretch>
                        </pic:blipFill>
                        <pic:spPr bwMode="auto">
                          <a:xfrm>
                            <a:off x="302150" y="160799"/>
                            <a:ext cx="1550505" cy="1923040"/>
                          </a:xfrm>
                          <a:prstGeom prst="rect">
                            <a:avLst/>
                          </a:prstGeom>
                          <a:noFill/>
                        </pic:spPr>
                      </pic:pic>
                      <wps:wsp>
                        <wps:cNvPr id="819146215" name="Text Box 819146215"/>
                        <wps:cNvSpPr txBox="1"/>
                        <wps:spPr>
                          <a:xfrm>
                            <a:off x="572495" y="2058633"/>
                            <a:ext cx="979805" cy="292137"/>
                          </a:xfrm>
                          <a:prstGeom prst="rect">
                            <a:avLst/>
                          </a:prstGeom>
                          <a:noFill/>
                          <a:ln w="6350">
                            <a:noFill/>
                          </a:ln>
                        </wps:spPr>
                        <wps:txbx>
                          <w:txbxContent>
                            <w:p w14:paraId="573CBA9D" w14:textId="418214C2" w:rsidR="00A14C67" w:rsidRPr="00A14C67" w:rsidRDefault="00A14C67" w:rsidP="00A14C67">
                              <w:pPr>
                                <w:pStyle w:val="Caption"/>
                                <w:spacing w:before="0" w:after="0"/>
                                <w:ind w:hanging="2"/>
                                <w:jc w:val="center"/>
                                <w:rPr>
                                  <w:rFonts w:ascii="Arial" w:eastAsia="Arial" w:hAnsi="Arial" w:cs="Arial"/>
                                  <w:lang w:val="en-US"/>
                                </w:rPr>
                              </w:pPr>
                              <w:r w:rsidRPr="009D56EA">
                                <w:rPr>
                                  <w:rFonts w:ascii="Arial" w:hAnsi="Arial" w:cs="Arial"/>
                                </w:rPr>
                                <w:t>Figure</w:t>
                              </w:r>
                              <w:r>
                                <w:rPr>
                                  <w:rFonts w:ascii="Arial" w:hAnsi="Arial" w:cs="Arial"/>
                                  <w:lang w:val="en-US"/>
                                </w:rPr>
                                <w:t xml:space="preserve"> 3</w:t>
                              </w:r>
                              <w:r w:rsidRPr="009D56EA">
                                <w:rPr>
                                  <w:rFonts w:ascii="Arial" w:eastAsia="Arial" w:hAnsi="Arial" w:cs="Arial"/>
                                </w:rPr>
                                <w:t xml:space="preserve">. </w:t>
                              </w:r>
                              <w:r>
                                <w:rPr>
                                  <w:rFonts w:ascii="Arial" w:eastAsia="Arial" w:hAnsi="Arial" w:cs="Arial"/>
                                  <w:lang w:val="en-US"/>
                                </w:rPr>
                                <w:t>DPF</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38869242" name="Picture 138869242"/>
                          <pic:cNvPicPr>
                            <a:picLocks noChangeAspect="1"/>
                          </pic:cNvPicPr>
                        </pic:nvPicPr>
                        <pic:blipFill>
                          <a:blip r:embed="rId23">
                            <a:extLst>
                              <a:ext uri="{28A0092B-C50C-407E-A947-70E740481C1C}">
                                <a14:useLocalDpi xmlns:a14="http://schemas.microsoft.com/office/drawing/2010/main" val="0"/>
                              </a:ext>
                            </a:extLst>
                          </a:blip>
                          <a:srcRect/>
                          <a:stretch>
                            <a:fillRect/>
                          </a:stretch>
                        </pic:blipFill>
                        <pic:spPr bwMode="auto">
                          <a:xfrm>
                            <a:off x="2308392" y="182880"/>
                            <a:ext cx="3440263" cy="1551304"/>
                          </a:xfrm>
                          <a:prstGeom prst="rect">
                            <a:avLst/>
                          </a:prstGeom>
                          <a:noFill/>
                        </pic:spPr>
                      </pic:pic>
                      <wps:wsp>
                        <wps:cNvPr id="1642791214" name="Text Box 1642791214"/>
                        <wps:cNvSpPr txBox="1"/>
                        <wps:spPr>
                          <a:xfrm>
                            <a:off x="2647783" y="1764340"/>
                            <a:ext cx="2796540" cy="554355"/>
                          </a:xfrm>
                          <a:prstGeom prst="rect">
                            <a:avLst/>
                          </a:prstGeom>
                          <a:noFill/>
                          <a:ln w="6350">
                            <a:noFill/>
                          </a:ln>
                        </wps:spPr>
                        <wps:txbx>
                          <w:txbxContent>
                            <w:p w14:paraId="144B272E" w14:textId="07A21419" w:rsidR="00A14C67" w:rsidRPr="006B2B0B" w:rsidRDefault="00A14C67" w:rsidP="00A14C67">
                              <w:pPr>
                                <w:spacing w:after="0" w:line="240" w:lineRule="auto"/>
                                <w:jc w:val="center"/>
                                <w:rPr>
                                  <w:rFonts w:ascii="Arial" w:eastAsia="Arial" w:hAnsi="Arial" w:cs="Arial"/>
                                  <w:sz w:val="20"/>
                                  <w:szCs w:val="20"/>
                                </w:rPr>
                              </w:pPr>
                              <w:r w:rsidRPr="006B2B0B">
                                <w:rPr>
                                  <w:rFonts w:ascii="Arial" w:eastAsia="Arial" w:hAnsi="Arial" w:cs="Arial"/>
                                  <w:sz w:val="20"/>
                                  <w:szCs w:val="20"/>
                                </w:rPr>
                                <w:t>Figure 4. DPF Testing Flow (a) Isuzu Panther</w:t>
                              </w:r>
                              <w:r>
                                <w:rPr>
                                  <w:rFonts w:ascii="Arial" w:eastAsia="Arial" w:hAnsi="Arial" w:cs="Arial"/>
                                  <w:sz w:val="20"/>
                                  <w:szCs w:val="20"/>
                                </w:rPr>
                                <w:t xml:space="preserve"> </w:t>
                              </w:r>
                              <w:r w:rsidRPr="006B2B0B">
                                <w:rPr>
                                  <w:rFonts w:ascii="Arial" w:eastAsia="Arial" w:hAnsi="Arial" w:cs="Arial"/>
                                  <w:sz w:val="20"/>
                                  <w:szCs w:val="20"/>
                                </w:rPr>
                                <w:t xml:space="preserve">1997, (b) Probe, and (c) Smoke Opacitymeter </w:t>
                              </w:r>
                            </w:p>
                            <w:p w14:paraId="3974A84B" w14:textId="6099D70F" w:rsidR="00A14C67" w:rsidRPr="00A14C67" w:rsidRDefault="00A14C67" w:rsidP="00A14C67">
                              <w:pPr>
                                <w:spacing w:after="0" w:line="240" w:lineRule="auto"/>
                                <w:jc w:val="center"/>
                                <w:rPr>
                                  <w:rFonts w:ascii="Arial" w:eastAsia="Arial" w:hAnsi="Arial" w:cs="Arial"/>
                                  <w:sz w:val="20"/>
                                  <w:szCs w:val="20"/>
                                </w:rPr>
                              </w:pPr>
                              <w:r w:rsidRPr="006B2B0B">
                                <w:rPr>
                                  <w:rFonts w:ascii="Arial" w:eastAsia="Arial" w:hAnsi="Arial" w:cs="Arial"/>
                                  <w:sz w:val="20"/>
                                  <w:szCs w:val="20"/>
                                </w:rPr>
                                <w:t>(d) Sound Level Meter</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c:wpc>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46850279" id="Canvas 14" o:spid="_x0000_s1030" editas="canvas" style="position:absolute;left:0;text-align:left;margin-left:.7pt;margin-top:105.55pt;width:452.65pt;height:185.1pt;z-index:251663872;mso-position-horizontal-relative:margin;mso-width-relative:margin;mso-height-relative:margin" coordsize="57486,235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">
                <v:shape id="_x0000_s1031" type="#_x0000_t75" style="position:absolute;width:57486;height:23507;visibility:visible;mso-wrap-style:square" filled="t">
                  <v:fill o:detectmouseclick="t"/>
                  <v:path o:connecttype="none"/>
                </v:shape>
                <v:shape id="Picture 1907350083" o:spid="_x0000_s1032" type="#_x0000_t75" style="position:absolute;left:3021;top:1607;width:15505;height:192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">
                  <v:imagedata r:id="rId24" o:title=""/>
                </v:shape>
                <v:shape id="Text Box 819146215" o:spid="_x0000_s1033" type="#_x0000_t202" style="position:absolute;left:5724;top:20586;width:9799;height:29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" filled="f" stroked="f" strokeweight=".5pt">
                  <v:textbox>
                    <w:txbxContent>
                      <w:p w14:paraId="573CBA9D" w14:textId="418214C2" w:rsidR="00A14C67" w:rsidRPr="00A14C67" w:rsidRDefault="00A14C67" w:rsidP="00A14C67">
                        <w:pPr>
                          <w:pStyle w:val="Caption"/>
                          <w:spacing w:before="0" w:after="0"/>
                          <w:ind w:hanging="2"/>
                          <w:jc w:val="center"/>
                          <w:rPr>
                            <w:rFonts w:ascii="Arial" w:eastAsia="Arial" w:hAnsi="Arial" w:cs="Arial"/>
                            <w:lang w:val="en-US"/>
                          </w:rPr>
                        </w:pPr>
                        <w:r w:rsidRPr="009D56EA">
                          <w:rPr>
                            <w:rFonts w:ascii="Arial" w:hAnsi="Arial" w:cs="Arial"/>
                          </w:rPr>
                          <w:t>Figure</w:t>
                        </w:r>
                        <w:r>
                          <w:rPr>
                            <w:rFonts w:ascii="Arial" w:hAnsi="Arial" w:cs="Arial"/>
                            <w:lang w:val="en-US"/>
                          </w:rPr>
                          <w:t xml:space="preserve"> 3</w:t>
                        </w:r>
                        <w:r w:rsidRPr="009D56EA">
                          <w:rPr>
                            <w:rFonts w:ascii="Arial" w:eastAsia="Arial" w:hAnsi="Arial" w:cs="Arial"/>
                          </w:rPr>
                          <w:t xml:space="preserve">. </w:t>
                        </w:r>
                        <w:r>
                          <w:rPr>
                            <w:rFonts w:ascii="Arial" w:eastAsia="Arial" w:hAnsi="Arial" w:cs="Arial"/>
                            <w:lang w:val="en-US"/>
                          </w:rPr>
                          <w:t>DPF</w:t>
                        </w:r>
                      </w:p>
                    </w:txbxContent>
                  </v:textbox>
                </v:shape>
                <v:shape id="Picture 138869242" o:spid="_x0000_s1034" type="#_x0000_t75" style="position:absolute;left:23083;top:1828;width:34403;height:155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">
                  <v:imagedata r:id="rId25" o:title=""/>
                </v:shape>
                <v:shape id="Text Box 1642791214" o:spid="_x0000_s1035" type="#_x0000_t202" style="position:absolute;left:26477;top:17643;width:27966;height:554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" filled="f" stroked="f" strokeweight=".5pt">
                  <v:textbox>
                    <w:txbxContent>
                      <w:p w14:paraId="144B272E" w14:textId="07A21419" w:rsidR="00A14C67" w:rsidRPr="006B2B0B" w:rsidRDefault="00A14C67" w:rsidP="00A14C67">
                        <w:pPr>
                          <w:spacing w:after="0" w:line="240" w:lineRule="auto"/>
                          <w:jc w:val="center"/>
                          <w:rPr>
                            <w:rFonts w:ascii="Arial" w:eastAsia="Arial" w:hAnsi="Arial" w:cs="Arial"/>
                            <w:sz w:val="20"/>
                            <w:szCs w:val="20"/>
                          </w:rPr>
                        </w:pPr>
                        <w:r w:rsidRPr="006B2B0B">
                          <w:rPr>
                            <w:rFonts w:ascii="Arial" w:eastAsia="Arial" w:hAnsi="Arial" w:cs="Arial"/>
                            <w:sz w:val="20"/>
                            <w:szCs w:val="20"/>
                          </w:rPr>
                          <w:t>Figure 4. DPF Testing Flow (a) Isuzu Panther</w:t>
                        </w:r>
                        <w:r>
                          <w:rPr>
                            <w:rFonts w:ascii="Arial" w:eastAsia="Arial" w:hAnsi="Arial" w:cs="Arial"/>
                            <w:sz w:val="20"/>
                            <w:szCs w:val="20"/>
                          </w:rPr>
                          <w:t xml:space="preserve"> </w:t>
                        </w:r>
                        <w:r w:rsidRPr="006B2B0B">
                          <w:rPr>
                            <w:rFonts w:ascii="Arial" w:eastAsia="Arial" w:hAnsi="Arial" w:cs="Arial"/>
                            <w:sz w:val="20"/>
                            <w:szCs w:val="20"/>
                          </w:rPr>
                          <w:t xml:space="preserve">1997, (b) Probe, and (c) Smoke Opacitymeter </w:t>
                        </w:r>
                      </w:p>
                      <w:p w14:paraId="3974A84B" w14:textId="6099D70F" w:rsidR="00A14C67" w:rsidRPr="00A14C67" w:rsidRDefault="00A14C67" w:rsidP="00A14C67">
                        <w:pPr>
                          <w:spacing w:after="0" w:line="240" w:lineRule="auto"/>
                          <w:jc w:val="center"/>
                          <w:rPr>
                            <w:rFonts w:ascii="Arial" w:eastAsia="Arial" w:hAnsi="Arial" w:cs="Arial"/>
                            <w:sz w:val="20"/>
                            <w:szCs w:val="20"/>
                          </w:rPr>
                        </w:pPr>
                        <w:r w:rsidRPr="006B2B0B">
                          <w:rPr>
                            <w:rFonts w:ascii="Arial" w:eastAsia="Arial" w:hAnsi="Arial" w:cs="Arial"/>
                            <w:sz w:val="20"/>
                            <w:szCs w:val="20"/>
                          </w:rPr>
                          <w:t>(d) Sound Level Meter</w:t>
                        </w:r>
                      </w:p>
                    </w:txbxContent>
                  </v:textbox>
                </v:shape>
                <w10:wrap type="topAndBottom" anchorx="margin"/>
              </v:group>
            </w:pict>
          </mc:Fallback>
        </mc:AlternateContent>
      </w:r>
      <w:r w:rsidR="00943253">
        <w:rPr>
          <w:rFonts w:ascii="Arial" w:eastAsia="Arial" w:hAnsi="Arial" w:cs="Arial"/>
          <w:position w:val="-1"/>
          <w:sz w:val="20"/>
          <w:szCs w:val="20"/>
        </w:rPr>
        <w:tab/>
      </w:r>
      <w:r w:rsidR="00943253" w:rsidRPr="00943253">
        <w:rPr>
          <w:rFonts w:ascii="Arial" w:eastAsia="Arial" w:hAnsi="Arial" w:cs="Arial"/>
          <w:position w:val="-1"/>
          <w:sz w:val="20"/>
          <w:szCs w:val="20"/>
        </w:rPr>
        <w:t>The DPF manufacturing process includes 2 stages, namely casing and DPF manufacturing. Making the casing is done according to the size of the DPF that will be inserted in it. The casing is made of iron plate with a thickness of 1 mm. The size of the inner diameter of the casing must match the size of the outer diameter of the DPF, so that the DPF can be inserted into it with precision and there should be no exhaust gas leakage when testing. Furthermore, the DPF manufacturing process uses copper material with a thickness of 1 mm and stainless steel in the form of fibers. The DPF is made according to the previously designed size. The DPF is made with a honeycomb model, where this model is used by researchers who have done in previous studies. The results of making the DPF can be seen in Figure 3</w:t>
      </w:r>
      <w:r w:rsidR="00D45B33">
        <w:rPr>
          <w:rFonts w:ascii="Arial" w:eastAsia="Arial" w:hAnsi="Arial" w:cs="Arial"/>
          <w:position w:val="-1"/>
          <w:sz w:val="20"/>
          <w:szCs w:val="20"/>
        </w:rPr>
        <w:t>.</w:t>
      </w:r>
    </w:p>
    <w:p w14:paraId="1E0FB60C" w14:textId="6C7A4549" w:rsidR="00212A53" w:rsidRDefault="00212A53" w:rsidP="00A14C67">
      <w:pPr>
        <w:pStyle w:val="Caption"/>
        <w:spacing w:before="0" w:after="0"/>
        <w:rPr>
          <w:rFonts w:ascii="Arial" w:hAnsi="Arial" w:cs="Arial"/>
        </w:rPr>
      </w:pPr>
      <w:bookmarkStart w:id="4" w:name="_Ref182323928"/>
      <w:bookmarkStart w:id="5" w:name="_Hlk187402072"/>
    </w:p>
    <w:bookmarkEnd w:id="4"/>
    <w:bookmarkEnd w:id="5"/>
    <w:p w14:paraId="15E7966E" w14:textId="77777777" w:rsidR="00183708" w:rsidRDefault="00183708" w:rsidP="00183708">
      <w:pPr>
        <w:spacing w:after="0" w:line="240" w:lineRule="auto"/>
        <w:ind w:hanging="2"/>
        <w:jc w:val="both"/>
        <w:rPr>
          <w:rFonts w:ascii="Arial" w:eastAsia="Arial" w:hAnsi="Arial" w:cs="Arial"/>
          <w:b/>
          <w:color w:val="1F4E79"/>
          <w:sz w:val="20"/>
          <w:szCs w:val="20"/>
        </w:rPr>
      </w:pPr>
      <w:r w:rsidRPr="009D56EA">
        <w:rPr>
          <w:rFonts w:ascii="Arial" w:eastAsia="Arial" w:hAnsi="Arial" w:cs="Arial"/>
          <w:b/>
          <w:color w:val="1F4E79"/>
          <w:sz w:val="20"/>
          <w:szCs w:val="20"/>
        </w:rPr>
        <w:t>Testing</w:t>
      </w:r>
    </w:p>
    <w:p w14:paraId="73F01BE1" w14:textId="5E3AE409" w:rsidR="003D1EC7" w:rsidRPr="009D56EA" w:rsidRDefault="00183708" w:rsidP="00A14C67">
      <w:pPr>
        <w:spacing w:after="0" w:line="240" w:lineRule="auto"/>
        <w:ind w:firstLine="567"/>
        <w:jc w:val="both"/>
        <w:rPr>
          <w:rFonts w:ascii="Arial" w:eastAsia="Arial" w:hAnsi="Arial" w:cs="Arial"/>
          <w:sz w:val="20"/>
          <w:szCs w:val="20"/>
        </w:rPr>
      </w:pPr>
      <w:r w:rsidRPr="002442F4">
        <w:rPr>
          <w:rFonts w:ascii="Arial" w:eastAsia="Arial" w:hAnsi="Arial" w:cs="Arial"/>
          <w:sz w:val="20"/>
          <w:szCs w:val="20"/>
        </w:rPr>
        <w:t>The testing process was carried out to determine the results of the influence of the DPF on exhaust gas opacity, smoke temperature and noise level of the 1997 Isuzu Panther</w:t>
      </w:r>
      <w:r>
        <w:rPr>
          <w:rFonts w:ascii="Arial" w:eastAsia="Arial" w:hAnsi="Arial" w:cs="Arial"/>
          <w:sz w:val="20"/>
          <w:szCs w:val="20"/>
        </w:rPr>
        <w:t xml:space="preserve">. </w:t>
      </w:r>
      <w:r w:rsidRPr="00C2067F">
        <w:rPr>
          <w:rFonts w:ascii="Arial" w:eastAsia="Arial" w:hAnsi="Arial" w:cs="Arial"/>
          <w:sz w:val="20"/>
          <w:szCs w:val="20"/>
        </w:rPr>
        <w:t>Figure 5 is the flow of DPF testing carried out in this research</w:t>
      </w:r>
      <w:r>
        <w:rPr>
          <w:rFonts w:ascii="Arial" w:eastAsia="Arial" w:hAnsi="Arial" w:cs="Arial"/>
          <w:sz w:val="20"/>
          <w:szCs w:val="20"/>
        </w:rPr>
        <w:t>.</w:t>
      </w:r>
    </w:p>
    <w:p w14:paraId="5D6A7B40" w14:textId="27A53A60" w:rsidR="003D1EC7" w:rsidRPr="006E7B45" w:rsidRDefault="003D1EC7" w:rsidP="003D1EC7">
      <w:pPr>
        <w:spacing w:after="0" w:line="240" w:lineRule="auto"/>
        <w:ind w:firstLine="567"/>
        <w:jc w:val="both"/>
        <w:rPr>
          <w:rFonts w:ascii="Arial" w:eastAsia="Arial" w:hAnsi="Arial" w:cs="Arial"/>
          <w:sz w:val="20"/>
          <w:szCs w:val="20"/>
        </w:rPr>
      </w:pPr>
      <w:r w:rsidRPr="006E7B45">
        <w:rPr>
          <w:rFonts w:ascii="Arial" w:eastAsia="Arial" w:hAnsi="Arial" w:cs="Arial"/>
          <w:sz w:val="20"/>
          <w:szCs w:val="20"/>
        </w:rPr>
        <w:t xml:space="preserve">Figure </w:t>
      </w:r>
      <w:r>
        <w:rPr>
          <w:rFonts w:ascii="Arial" w:eastAsia="Arial" w:hAnsi="Arial" w:cs="Arial"/>
          <w:sz w:val="20"/>
          <w:szCs w:val="20"/>
        </w:rPr>
        <w:t>4</w:t>
      </w:r>
      <w:r w:rsidRPr="006E7B45">
        <w:rPr>
          <w:rFonts w:ascii="Arial" w:eastAsia="Arial" w:hAnsi="Arial" w:cs="Arial"/>
          <w:sz w:val="20"/>
          <w:szCs w:val="20"/>
        </w:rPr>
        <w:t xml:space="preserve"> shows the flow of testing/collecting data on the exhaust gas opacity and smoke temperature of a 1997 Isuzu Panther, which is carried out in several procedures. The first step was to prepare the Isuzu Panther car and smoke opacity meter and ensure that the car and test </w:t>
      </w:r>
      <w:r w:rsidRPr="006E7B45">
        <w:rPr>
          <w:rFonts w:ascii="Arial" w:eastAsia="Arial" w:hAnsi="Arial" w:cs="Arial"/>
          <w:sz w:val="20"/>
          <w:szCs w:val="20"/>
        </w:rPr>
        <w:lastRenderedPageBreak/>
        <w:t xml:space="preserve">equipment were functioning properly and that there were no leaks in the exhaust pipe. </w:t>
      </w:r>
    </w:p>
    <w:p w14:paraId="59073179" w14:textId="71695032" w:rsidR="003D1EC7" w:rsidRDefault="003D1EC7" w:rsidP="003D1EC7">
      <w:pPr>
        <w:spacing w:after="0" w:line="240" w:lineRule="auto"/>
        <w:ind w:firstLine="567"/>
        <w:jc w:val="both"/>
        <w:rPr>
          <w:rFonts w:ascii="Arial" w:eastAsia="Arial" w:hAnsi="Arial" w:cs="Arial"/>
          <w:sz w:val="20"/>
          <w:szCs w:val="20"/>
        </w:rPr>
      </w:pPr>
      <w:r w:rsidRPr="006133AF">
        <w:rPr>
          <w:rFonts w:ascii="Arial" w:eastAsia="Arial" w:hAnsi="Arial" w:cs="Arial"/>
          <w:sz w:val="20"/>
          <w:szCs w:val="20"/>
        </w:rPr>
        <w:t>In addition, the test device must be able to measure opacity concentration (smoke density) at free running acceleration</w:t>
      </w:r>
      <w:r w:rsidR="005F006B">
        <w:rPr>
          <w:rFonts w:ascii="Arial" w:eastAsia="Arial" w:hAnsi="Arial" w:cs="Arial"/>
          <w:sz w:val="20"/>
          <w:szCs w:val="20"/>
        </w:rPr>
        <w:t xml:space="preserve"> </w:t>
      </w:r>
      <w:sdt>
        <w:sdtPr>
          <w:rPr>
            <w:rFonts w:ascii="Arial" w:eastAsia="Arial" w:hAnsi="Arial" w:cs="Arial"/>
            <w:color w:val="000000"/>
            <w:sz w:val="20"/>
            <w:szCs w:val="20"/>
          </w:rPr>
          <w:tag w:val="MENDELEY_CITATION_v3_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"/>
          <w:id w:val="-525490644"/>
          <w:placeholder>
            <w:docPart w:val="DefaultPlaceholder_-1854013440"/>
          </w:placeholder>
        </w:sdtPr>
        <w:sdtContent>
          <w:r w:rsidR="000B26C8" w:rsidRPr="000B26C8">
            <w:rPr>
              <w:rFonts w:ascii="Arial" w:eastAsia="Arial" w:hAnsi="Arial" w:cs="Arial"/>
              <w:color w:val="000000"/>
              <w:sz w:val="20"/>
              <w:szCs w:val="20"/>
            </w:rPr>
            <w:t>[20]</w:t>
          </w:r>
        </w:sdtContent>
      </w:sdt>
      <w:r w:rsidRPr="006133AF">
        <w:rPr>
          <w:rFonts w:ascii="Arial" w:eastAsia="Arial" w:hAnsi="Arial" w:cs="Arial"/>
          <w:sz w:val="20"/>
          <w:szCs w:val="20"/>
        </w:rPr>
        <w:t xml:space="preserve"> and the test device must have a valid calibration certification</w:t>
      </w:r>
      <w:r w:rsidR="005F006B">
        <w:rPr>
          <w:rFonts w:ascii="Arial" w:eastAsia="Arial" w:hAnsi="Arial" w:cs="Arial"/>
          <w:sz w:val="20"/>
          <w:szCs w:val="20"/>
        </w:rPr>
        <w:t xml:space="preserve"> </w:t>
      </w:r>
      <w:sdt>
        <w:sdtPr>
          <w:rPr>
            <w:rFonts w:ascii="Arial" w:eastAsia="Arial" w:hAnsi="Arial" w:cs="Arial"/>
            <w:color w:val="000000"/>
            <w:sz w:val="20"/>
            <w:szCs w:val="20"/>
          </w:rPr>
          <w:tag w:val="MENDELEY_CITATION_v3_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"/>
          <w:id w:val="-474297986"/>
          <w:placeholder>
            <w:docPart w:val="DefaultPlaceholder_-1854013440"/>
          </w:placeholder>
        </w:sdtPr>
        <w:sdtContent>
          <w:r w:rsidR="000B26C8" w:rsidRPr="000B26C8">
            <w:rPr>
              <w:rFonts w:ascii="Arial" w:eastAsia="Arial" w:hAnsi="Arial" w:cs="Arial"/>
              <w:color w:val="000000"/>
              <w:sz w:val="20"/>
              <w:szCs w:val="20"/>
            </w:rPr>
            <w:t>[21]</w:t>
          </w:r>
        </w:sdtContent>
      </w:sdt>
      <w:r w:rsidRPr="006133AF">
        <w:rPr>
          <w:rFonts w:ascii="Arial" w:eastAsia="Arial" w:hAnsi="Arial" w:cs="Arial"/>
          <w:sz w:val="20"/>
          <w:szCs w:val="20"/>
        </w:rPr>
        <w:t>. Next, the engine was operated until it reached working temperature. The exhaust system is cleaned by stepping on the gas pedal or accelerating three times to the maximum engine speed. This step also serves to adjust the foot to the condition of the gas pedal. After that, the engine is left at idle for approximately five seconds. The gas sensor/probe was then inserted into the exhaust gas pipe to a depth of at least 30 cm to prevent data errors. Next, accelerate quickly but gently, according to the “accelerate” command on the smoke opacity meter monitor screen, and maintain it for 4 seconds until the “release/decelerate” command appears. After that, the gas pedal is released until the engine speed returns to idle, according to the SAE-J1667 test procedure (snap acceleration test procedure)</w:t>
      </w:r>
      <w:r w:rsidR="005F006B">
        <w:rPr>
          <w:rFonts w:ascii="Arial" w:eastAsia="Arial" w:hAnsi="Arial" w:cs="Arial"/>
          <w:sz w:val="20"/>
          <w:szCs w:val="20"/>
        </w:rPr>
        <w:t xml:space="preserve"> </w:t>
      </w:r>
      <w:sdt>
        <w:sdtPr>
          <w:rPr>
            <w:rFonts w:ascii="Arial" w:eastAsia="Arial" w:hAnsi="Arial" w:cs="Arial"/>
            <w:color w:val="000000"/>
            <w:sz w:val="20"/>
            <w:szCs w:val="20"/>
          </w:rPr>
          <w:tag w:val="MENDELEY_CITATION_v3_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"/>
          <w:id w:val="1050811995"/>
          <w:placeholder>
            <w:docPart w:val="DefaultPlaceholder_-1854013440"/>
          </w:placeholder>
        </w:sdtPr>
        <w:sdtContent>
          <w:r w:rsidR="000B26C8" w:rsidRPr="000B26C8">
            <w:rPr>
              <w:rFonts w:ascii="Arial" w:eastAsia="Arial" w:hAnsi="Arial" w:cs="Arial"/>
              <w:color w:val="000000"/>
              <w:sz w:val="20"/>
              <w:szCs w:val="20"/>
            </w:rPr>
            <w:t>[22]</w:t>
          </w:r>
        </w:sdtContent>
      </w:sdt>
      <w:r w:rsidRPr="006133AF">
        <w:rPr>
          <w:rFonts w:ascii="Arial" w:eastAsia="Arial" w:hAnsi="Arial" w:cs="Arial"/>
          <w:sz w:val="20"/>
          <w:szCs w:val="20"/>
        </w:rPr>
        <w:t>. The test result data was then printed or recorded in the data recording form. This test was conducted three times to obtain average results.</w:t>
      </w:r>
    </w:p>
    <w:p w14:paraId="0401C607" w14:textId="20AF65F6" w:rsidR="003D1EC7" w:rsidRDefault="003D1EC7" w:rsidP="003D1EC7">
      <w:pPr>
        <w:spacing w:after="0" w:line="240" w:lineRule="auto"/>
        <w:ind w:firstLine="567"/>
        <w:jc w:val="both"/>
        <w:rPr>
          <w:rFonts w:ascii="Arial" w:eastAsia="Arial" w:hAnsi="Arial" w:cs="Arial"/>
          <w:sz w:val="20"/>
          <w:szCs w:val="20"/>
        </w:rPr>
      </w:pPr>
      <w:r w:rsidRPr="0011792F">
        <w:rPr>
          <w:rFonts w:ascii="Arial" w:eastAsia="Arial" w:hAnsi="Arial" w:cs="Arial"/>
          <w:sz w:val="20"/>
          <w:szCs w:val="20"/>
        </w:rPr>
        <w:t xml:space="preserve">Figure </w:t>
      </w:r>
      <w:r>
        <w:rPr>
          <w:rFonts w:ascii="Arial" w:eastAsia="Arial" w:hAnsi="Arial" w:cs="Arial"/>
          <w:sz w:val="20"/>
          <w:szCs w:val="20"/>
        </w:rPr>
        <w:t>4</w:t>
      </w:r>
      <w:r w:rsidRPr="0011792F">
        <w:rPr>
          <w:rFonts w:ascii="Arial" w:eastAsia="Arial" w:hAnsi="Arial" w:cs="Arial"/>
          <w:sz w:val="20"/>
          <w:szCs w:val="20"/>
        </w:rPr>
        <w:t xml:space="preserve"> also shows the noise level data collection process and was conducted based on the ISO/FDIS 5130:2006 (E)</w:t>
      </w:r>
      <w:r w:rsidR="005F006B">
        <w:rPr>
          <w:rFonts w:ascii="Arial" w:eastAsia="Arial" w:hAnsi="Arial" w:cs="Arial"/>
          <w:sz w:val="20"/>
          <w:szCs w:val="20"/>
        </w:rPr>
        <w:t xml:space="preserve"> </w:t>
      </w:r>
      <w:sdt>
        <w:sdtPr>
          <w:rPr>
            <w:rFonts w:ascii="Arial" w:eastAsia="Arial" w:hAnsi="Arial" w:cs="Arial"/>
            <w:color w:val="000000"/>
            <w:sz w:val="20"/>
            <w:szCs w:val="20"/>
          </w:rPr>
          <w:tag w:val="MENDELEY_CITATION_v3_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"/>
          <w:id w:val="-1869288945"/>
          <w:placeholder>
            <w:docPart w:val="DefaultPlaceholder_-1854013440"/>
          </w:placeholder>
        </w:sdtPr>
        <w:sdtContent>
          <w:r w:rsidR="000B26C8" w:rsidRPr="000B26C8">
            <w:rPr>
              <w:rFonts w:ascii="Arial" w:eastAsia="Arial" w:hAnsi="Arial" w:cs="Arial"/>
              <w:color w:val="000000"/>
              <w:sz w:val="20"/>
              <w:szCs w:val="20"/>
            </w:rPr>
            <w:t>[23]</w:t>
          </w:r>
        </w:sdtContent>
      </w:sdt>
      <w:r w:rsidRPr="0011792F">
        <w:rPr>
          <w:rFonts w:ascii="Arial" w:eastAsia="Arial" w:hAnsi="Arial" w:cs="Arial"/>
          <w:sz w:val="20"/>
          <w:szCs w:val="20"/>
        </w:rPr>
        <w:t xml:space="preserve"> standard with the following test procedure:</w:t>
      </w:r>
      <w:r>
        <w:rPr>
          <w:rFonts w:ascii="Arial" w:eastAsia="Arial" w:hAnsi="Arial" w:cs="Arial"/>
          <w:sz w:val="20"/>
          <w:szCs w:val="20"/>
        </w:rPr>
        <w:t xml:space="preserve"> </w:t>
      </w:r>
      <w:r w:rsidRPr="001A458F">
        <w:rPr>
          <w:rFonts w:ascii="Arial" w:eastAsia="Arial" w:hAnsi="Arial" w:cs="Arial"/>
          <w:sz w:val="20"/>
          <w:szCs w:val="20"/>
        </w:rPr>
        <w:t xml:space="preserve">The first step is to prepare a noise level meter. Then, install the device at </w:t>
      </w:r>
      <w:r w:rsidR="006B2B0B" w:rsidRPr="001A458F">
        <w:rPr>
          <w:rFonts w:ascii="Arial" w:eastAsia="Arial" w:hAnsi="Arial" w:cs="Arial"/>
          <w:sz w:val="20"/>
          <w:szCs w:val="20"/>
        </w:rPr>
        <w:t>0.5</w:t>
      </w:r>
      <w:r w:rsidRPr="001A458F">
        <w:rPr>
          <w:rFonts w:ascii="Arial" w:eastAsia="Arial" w:hAnsi="Arial" w:cs="Arial"/>
          <w:sz w:val="20"/>
          <w:szCs w:val="20"/>
        </w:rPr>
        <w:t xml:space="preserve"> meters from the axis point of the exhaust pipe at an angle of 45 degrees, and make sure the height of the device is not less than 0.2 meters from the ground. Ensure that there are no other sounds that can interfere with the testing process. Next, press the gas pedal to maximum speed as quickly as possible until the engine reaches maximum speed, then hold it for 3 to 5 seconds. After that, record the test results. Perform the test three times and calculate the average of the results.</w:t>
      </w:r>
    </w:p>
    <w:p w14:paraId="5316B091" w14:textId="77777777" w:rsidR="00A91376" w:rsidRDefault="00A91376" w:rsidP="008424DD">
      <w:pPr>
        <w:spacing w:after="0" w:line="240" w:lineRule="auto"/>
        <w:jc w:val="both"/>
        <w:rPr>
          <w:rFonts w:ascii="Arial" w:hAnsi="Arial" w:cs="Arial"/>
          <w:b/>
          <w:sz w:val="20"/>
          <w:szCs w:val="20"/>
        </w:rPr>
      </w:pPr>
    </w:p>
    <w:p w14:paraId="28808318" w14:textId="77777777" w:rsidR="00ED2688" w:rsidRDefault="00ED2688" w:rsidP="008424DD">
      <w:pPr>
        <w:spacing w:after="0" w:line="240" w:lineRule="auto"/>
        <w:jc w:val="both"/>
        <w:rPr>
          <w:rFonts w:ascii="Arial" w:hAnsi="Arial" w:cs="Arial"/>
          <w:b/>
          <w:color w:val="1F4E79"/>
          <w:sz w:val="20"/>
          <w:szCs w:val="20"/>
        </w:rPr>
      </w:pPr>
      <w:r w:rsidRPr="005F1C20">
        <w:rPr>
          <w:rFonts w:ascii="Arial" w:hAnsi="Arial" w:cs="Arial"/>
          <w:b/>
          <w:color w:val="1F4E79"/>
          <w:sz w:val="20"/>
          <w:szCs w:val="20"/>
        </w:rPr>
        <w:t xml:space="preserve">RESULTS </w:t>
      </w:r>
    </w:p>
    <w:p w14:paraId="6531F015" w14:textId="77777777" w:rsidR="002E39D1" w:rsidRPr="002E39D1" w:rsidRDefault="002E39D1" w:rsidP="002E39D1">
      <w:pPr>
        <w:spacing w:after="0" w:line="240" w:lineRule="auto"/>
        <w:ind w:hanging="2"/>
        <w:jc w:val="both"/>
        <w:rPr>
          <w:rFonts w:ascii="Arial" w:eastAsia="Arial" w:hAnsi="Arial" w:cs="Arial"/>
          <w:b/>
          <w:bCs/>
          <w:color w:val="1F4E79"/>
          <w:sz w:val="20"/>
          <w:szCs w:val="20"/>
        </w:rPr>
      </w:pPr>
      <w:r w:rsidRPr="006302C6">
        <w:rPr>
          <w:rFonts w:ascii="Arial" w:eastAsia="Arial" w:hAnsi="Arial" w:cs="Arial"/>
          <w:b/>
          <w:bCs/>
          <w:color w:val="1F4E79"/>
          <w:sz w:val="20"/>
          <w:szCs w:val="20"/>
        </w:rPr>
        <w:t xml:space="preserve">Smoke </w:t>
      </w:r>
      <w:r>
        <w:rPr>
          <w:rFonts w:ascii="Arial" w:eastAsia="Arial" w:hAnsi="Arial" w:cs="Arial"/>
          <w:b/>
          <w:bCs/>
          <w:color w:val="1F4E79"/>
          <w:sz w:val="20"/>
          <w:szCs w:val="20"/>
        </w:rPr>
        <w:t>O</w:t>
      </w:r>
      <w:r w:rsidRPr="006302C6">
        <w:rPr>
          <w:rFonts w:ascii="Arial" w:eastAsia="Arial" w:hAnsi="Arial" w:cs="Arial"/>
          <w:b/>
          <w:bCs/>
          <w:color w:val="1F4E79"/>
          <w:sz w:val="20"/>
          <w:szCs w:val="20"/>
        </w:rPr>
        <w:t xml:space="preserve">pacity </w:t>
      </w:r>
    </w:p>
    <w:p w14:paraId="47D43097" w14:textId="77777777" w:rsidR="00943253" w:rsidRDefault="002E39D1" w:rsidP="008424DD">
      <w:pPr>
        <w:spacing w:after="0" w:line="240" w:lineRule="auto"/>
        <w:ind w:firstLine="567"/>
        <w:jc w:val="both"/>
        <w:rPr>
          <w:rFonts w:ascii="Arial" w:eastAsia="Arial" w:hAnsi="Arial" w:cs="Arial"/>
          <w:sz w:val="20"/>
          <w:szCs w:val="20"/>
        </w:rPr>
      </w:pPr>
      <w:r w:rsidRPr="000C7CAF">
        <w:rPr>
          <w:rFonts w:ascii="Arial" w:eastAsia="Arial" w:hAnsi="Arial" w:cs="Arial"/>
          <w:sz w:val="20"/>
          <w:szCs w:val="20"/>
        </w:rPr>
        <w:t>In this research, the tests were conducted under various conditions: standard exhaust (</w:t>
      </w:r>
      <w:proofErr w:type="gramStart"/>
      <w:r w:rsidRPr="000C7CAF">
        <w:rPr>
          <w:rFonts w:ascii="Arial" w:eastAsia="Arial" w:hAnsi="Arial" w:cs="Arial"/>
          <w:sz w:val="20"/>
          <w:szCs w:val="20"/>
        </w:rPr>
        <w:t>Non-DPF</w:t>
      </w:r>
      <w:proofErr w:type="gramEnd"/>
      <w:r w:rsidRPr="000C7CAF">
        <w:rPr>
          <w:rFonts w:ascii="Arial" w:eastAsia="Arial" w:hAnsi="Arial" w:cs="Arial"/>
          <w:sz w:val="20"/>
          <w:szCs w:val="20"/>
        </w:rPr>
        <w:t xml:space="preserve">), standard exhaust with DPF (DPF), DPF with 50 grams of stainless steel (DPF+SS50), DPF with 100 grams of stainless steel (DPF+SS100), and DPF with 150 grams of stainless steel (DPF+SS150). Based on the test results that have been done, the use of DPF can reduce the exhaust gas opacity of the 1997 Isuzu Panther engine. The 1997 Isuzu Panther engine exhaust gas opacity test results are presented in table 1, figure </w:t>
      </w:r>
      <w:r w:rsidR="0069699F">
        <w:rPr>
          <w:rFonts w:ascii="Arial" w:eastAsia="Arial" w:hAnsi="Arial" w:cs="Arial"/>
          <w:sz w:val="20"/>
          <w:szCs w:val="20"/>
        </w:rPr>
        <w:t>5</w:t>
      </w:r>
      <w:r w:rsidRPr="000C7CAF">
        <w:rPr>
          <w:rFonts w:ascii="Arial" w:eastAsia="Arial" w:hAnsi="Arial" w:cs="Arial"/>
          <w:sz w:val="20"/>
          <w:szCs w:val="20"/>
        </w:rPr>
        <w:t xml:space="preserve"> and figure </w:t>
      </w:r>
      <w:r w:rsidR="0069699F">
        <w:rPr>
          <w:rFonts w:ascii="Arial" w:eastAsia="Arial" w:hAnsi="Arial" w:cs="Arial"/>
          <w:sz w:val="20"/>
          <w:szCs w:val="20"/>
        </w:rPr>
        <w:t>6</w:t>
      </w:r>
      <w:r w:rsidRPr="000C7CAF">
        <w:rPr>
          <w:rFonts w:ascii="Arial" w:eastAsia="Arial" w:hAnsi="Arial" w:cs="Arial"/>
          <w:sz w:val="20"/>
          <w:szCs w:val="20"/>
        </w:rPr>
        <w:t>.</w:t>
      </w:r>
    </w:p>
    <w:p w14:paraId="3258FE54" w14:textId="77777777" w:rsidR="00536FA1" w:rsidRDefault="00536FA1" w:rsidP="002E39D1">
      <w:pPr>
        <w:spacing w:after="0" w:line="240" w:lineRule="auto"/>
        <w:ind w:firstLine="567"/>
        <w:jc w:val="center"/>
        <w:rPr>
          <w:rFonts w:ascii="Arial" w:eastAsia="Arial" w:hAnsi="Arial" w:cs="Arial"/>
          <w:bCs/>
          <w:sz w:val="20"/>
          <w:szCs w:val="20"/>
          <w:lang w:val="id-ID"/>
        </w:rPr>
      </w:pPr>
    </w:p>
    <w:p w14:paraId="4CF5C88F" w14:textId="77777777" w:rsidR="00536FA1" w:rsidRDefault="002E39D1" w:rsidP="006B2B0B">
      <w:pPr>
        <w:spacing w:after="0" w:line="240" w:lineRule="auto"/>
        <w:jc w:val="center"/>
        <w:rPr>
          <w:rFonts w:ascii="Arial" w:eastAsia="Arial" w:hAnsi="Arial" w:cs="Arial"/>
          <w:bCs/>
          <w:sz w:val="20"/>
          <w:szCs w:val="20"/>
          <w:lang w:val="id-ID"/>
        </w:rPr>
      </w:pPr>
      <w:r w:rsidRPr="00797942">
        <w:rPr>
          <w:rFonts w:ascii="Arial" w:eastAsia="Arial" w:hAnsi="Arial" w:cs="Arial"/>
          <w:bCs/>
          <w:sz w:val="20"/>
          <w:szCs w:val="20"/>
          <w:lang w:val="id-ID"/>
        </w:rPr>
        <w:t xml:space="preserve">Table </w:t>
      </w:r>
      <w:r w:rsidRPr="00797942">
        <w:rPr>
          <w:rFonts w:ascii="Arial" w:eastAsia="Arial" w:hAnsi="Arial" w:cs="Arial"/>
          <w:bCs/>
          <w:sz w:val="20"/>
          <w:szCs w:val="20"/>
          <w:lang w:val="id-ID"/>
        </w:rPr>
        <w:fldChar w:fldCharType="begin"/>
      </w:r>
      <w:r w:rsidRPr="00797942">
        <w:rPr>
          <w:rFonts w:ascii="Arial" w:eastAsia="Arial" w:hAnsi="Arial" w:cs="Arial"/>
          <w:bCs/>
          <w:sz w:val="20"/>
          <w:szCs w:val="20"/>
          <w:lang w:val="id-ID"/>
        </w:rPr>
        <w:instrText xml:space="preserve"> SEQ Table \* ARABIC </w:instrText>
      </w:r>
      <w:r w:rsidRPr="00797942">
        <w:rPr>
          <w:rFonts w:ascii="Arial" w:eastAsia="Arial" w:hAnsi="Arial" w:cs="Arial"/>
          <w:bCs/>
          <w:sz w:val="20"/>
          <w:szCs w:val="20"/>
          <w:lang w:val="id-ID"/>
        </w:rPr>
        <w:fldChar w:fldCharType="separate"/>
      </w:r>
      <w:r w:rsidRPr="00797942">
        <w:rPr>
          <w:rFonts w:ascii="Arial" w:eastAsia="Arial" w:hAnsi="Arial" w:cs="Arial"/>
          <w:bCs/>
          <w:sz w:val="20"/>
          <w:szCs w:val="20"/>
          <w:lang w:val="id-ID"/>
        </w:rPr>
        <w:t>1</w:t>
      </w:r>
      <w:r w:rsidRPr="00797942">
        <w:rPr>
          <w:rFonts w:ascii="Arial" w:eastAsia="Arial" w:hAnsi="Arial" w:cs="Arial"/>
          <w:sz w:val="20"/>
          <w:szCs w:val="20"/>
        </w:rPr>
        <w:fldChar w:fldCharType="end"/>
      </w:r>
      <w:r w:rsidRPr="00797942">
        <w:rPr>
          <w:rFonts w:ascii="Arial" w:eastAsia="Arial" w:hAnsi="Arial" w:cs="Arial"/>
          <w:bCs/>
          <w:sz w:val="20"/>
          <w:szCs w:val="20"/>
        </w:rPr>
        <w:t>. E</w:t>
      </w:r>
      <w:r w:rsidRPr="00797942">
        <w:rPr>
          <w:rFonts w:ascii="Arial" w:eastAsia="Arial" w:hAnsi="Arial" w:cs="Arial"/>
          <w:bCs/>
          <w:sz w:val="20"/>
          <w:szCs w:val="20"/>
          <w:lang w:val="id-ID"/>
        </w:rPr>
        <w:t xml:space="preserve">xhaust gas opacity </w:t>
      </w:r>
      <w:r w:rsidRPr="00797942">
        <w:rPr>
          <w:rFonts w:ascii="Arial" w:eastAsia="Arial" w:hAnsi="Arial" w:cs="Arial"/>
          <w:bCs/>
          <w:sz w:val="20"/>
          <w:szCs w:val="20"/>
        </w:rPr>
        <w:t xml:space="preserve">test </w:t>
      </w:r>
      <w:r w:rsidRPr="00797942">
        <w:rPr>
          <w:rFonts w:ascii="Arial" w:eastAsia="Arial" w:hAnsi="Arial" w:cs="Arial"/>
          <w:bCs/>
          <w:sz w:val="20"/>
          <w:szCs w:val="20"/>
          <w:lang w:val="id-ID"/>
        </w:rPr>
        <w:t>of 1997 Isuzu Panther engine</w:t>
      </w:r>
    </w:p>
    <w:tbl>
      <w:tblPr>
        <w:tblW w:w="4876" w:type="pct"/>
        <w:tblBorders>
          <w:top w:val="single" w:sz="4" w:space="0" w:color="auto"/>
          <w:bottom w:val="single" w:sz="4" w:space="0" w:color="auto"/>
        </w:tblBorders>
        <w:tblLook w:val="04A0" w:firstRow="1" w:lastRow="0" w:firstColumn="1" w:lastColumn="0" w:noHBand="0" w:noVBand="1"/>
      </w:tblPr>
      <w:tblGrid>
        <w:gridCol w:w="1152"/>
        <w:gridCol w:w="1055"/>
        <w:gridCol w:w="1039"/>
        <w:gridCol w:w="1039"/>
      </w:tblGrid>
      <w:tr w:rsidR="00536FA1" w:rsidRPr="00B17A8C" w14:paraId="63ABA479" w14:textId="77777777" w:rsidTr="00ED274F">
        <w:trPr>
          <w:trHeight w:val="247"/>
        </w:trPr>
        <w:tc>
          <w:tcPr>
            <w:tcW w:w="1345" w:type="pct"/>
            <w:tcBorders>
              <w:top w:val="single" w:sz="4" w:space="0" w:color="auto"/>
              <w:bottom w:val="single" w:sz="4" w:space="0" w:color="auto"/>
            </w:tcBorders>
            <w:shd w:val="clear" w:color="auto" w:fill="auto"/>
            <w:vAlign w:val="center"/>
          </w:tcPr>
          <w:p w14:paraId="0C1BF869" w14:textId="77777777" w:rsidR="00536FA1" w:rsidRPr="00ED274F" w:rsidRDefault="00536FA1" w:rsidP="006B2B0B">
            <w:pPr>
              <w:spacing w:after="0"/>
              <w:jc w:val="center"/>
              <w:rPr>
                <w:rFonts w:ascii="Arial" w:eastAsia="Arial" w:hAnsi="Arial" w:cs="Arial"/>
                <w:b/>
                <w:bCs/>
                <w:sz w:val="16"/>
                <w:szCs w:val="16"/>
              </w:rPr>
            </w:pPr>
            <w:r w:rsidRPr="00ED274F">
              <w:rPr>
                <w:rFonts w:ascii="Arial" w:eastAsia="Arial" w:hAnsi="Arial" w:cs="Arial"/>
                <w:b/>
                <w:bCs/>
                <w:sz w:val="16"/>
                <w:szCs w:val="16"/>
              </w:rPr>
              <w:t>Exhaust</w:t>
            </w:r>
          </w:p>
        </w:tc>
        <w:tc>
          <w:tcPr>
            <w:tcW w:w="1231" w:type="pct"/>
            <w:tcBorders>
              <w:top w:val="single" w:sz="4" w:space="0" w:color="auto"/>
              <w:bottom w:val="single" w:sz="4" w:space="0" w:color="auto"/>
            </w:tcBorders>
            <w:shd w:val="clear" w:color="auto" w:fill="auto"/>
            <w:vAlign w:val="center"/>
          </w:tcPr>
          <w:p w14:paraId="28157B2F" w14:textId="77777777" w:rsidR="00536FA1" w:rsidRPr="00ED274F" w:rsidRDefault="00536FA1" w:rsidP="006B2B0B">
            <w:pPr>
              <w:spacing w:after="0"/>
              <w:jc w:val="center"/>
              <w:rPr>
                <w:rFonts w:ascii="Arial" w:eastAsia="Arial" w:hAnsi="Arial" w:cs="Arial"/>
                <w:b/>
                <w:bCs/>
                <w:sz w:val="16"/>
                <w:szCs w:val="16"/>
              </w:rPr>
            </w:pPr>
            <w:r w:rsidRPr="00ED274F">
              <w:rPr>
                <w:rFonts w:ascii="Arial" w:eastAsia="Arial" w:hAnsi="Arial" w:cs="Arial"/>
                <w:b/>
                <w:bCs/>
                <w:sz w:val="16"/>
                <w:szCs w:val="16"/>
              </w:rPr>
              <w:t>Opacity</w:t>
            </w:r>
          </w:p>
          <w:p w14:paraId="5B2385E6" w14:textId="77777777" w:rsidR="00536FA1" w:rsidRPr="00ED274F" w:rsidRDefault="00536FA1" w:rsidP="006B2B0B">
            <w:pPr>
              <w:spacing w:after="0"/>
              <w:jc w:val="center"/>
              <w:rPr>
                <w:rFonts w:ascii="Arial" w:eastAsia="Arial" w:hAnsi="Arial" w:cs="Arial"/>
                <w:b/>
                <w:bCs/>
                <w:sz w:val="16"/>
                <w:szCs w:val="16"/>
                <w:lang w:val="id-ID"/>
              </w:rPr>
            </w:pPr>
            <w:r w:rsidRPr="00ED274F">
              <w:rPr>
                <w:rFonts w:ascii="Arial" w:eastAsia="Arial" w:hAnsi="Arial" w:cs="Arial"/>
                <w:b/>
                <w:bCs/>
                <w:sz w:val="16"/>
                <w:szCs w:val="16"/>
              </w:rPr>
              <w:t>(% HSU)</w:t>
            </w:r>
          </w:p>
        </w:tc>
        <w:tc>
          <w:tcPr>
            <w:tcW w:w="1212" w:type="pct"/>
            <w:tcBorders>
              <w:top w:val="single" w:sz="4" w:space="0" w:color="auto"/>
              <w:bottom w:val="single" w:sz="4" w:space="0" w:color="auto"/>
            </w:tcBorders>
            <w:shd w:val="clear" w:color="auto" w:fill="auto"/>
            <w:vAlign w:val="center"/>
          </w:tcPr>
          <w:p w14:paraId="7CD4C1DC" w14:textId="77777777" w:rsidR="00536FA1" w:rsidRPr="00ED274F" w:rsidRDefault="00536FA1" w:rsidP="006B2B0B">
            <w:pPr>
              <w:spacing w:after="0"/>
              <w:jc w:val="center"/>
              <w:rPr>
                <w:rFonts w:ascii="Arial" w:eastAsia="Arial" w:hAnsi="Arial" w:cs="Arial"/>
                <w:b/>
                <w:bCs/>
                <w:sz w:val="16"/>
                <w:szCs w:val="16"/>
              </w:rPr>
            </w:pPr>
            <w:r w:rsidRPr="00ED274F">
              <w:rPr>
                <w:rFonts w:ascii="Arial" w:eastAsia="Arial" w:hAnsi="Arial" w:cs="Arial"/>
                <w:b/>
                <w:bCs/>
                <w:sz w:val="16"/>
                <w:szCs w:val="16"/>
              </w:rPr>
              <w:t>Opacity Difference (% HSU)</w:t>
            </w:r>
          </w:p>
        </w:tc>
        <w:tc>
          <w:tcPr>
            <w:tcW w:w="1212" w:type="pct"/>
            <w:tcBorders>
              <w:top w:val="single" w:sz="4" w:space="0" w:color="auto"/>
              <w:bottom w:val="single" w:sz="4" w:space="0" w:color="auto"/>
            </w:tcBorders>
            <w:shd w:val="clear" w:color="auto" w:fill="auto"/>
            <w:vAlign w:val="center"/>
          </w:tcPr>
          <w:p w14:paraId="091E180D" w14:textId="77777777" w:rsidR="00536FA1" w:rsidRPr="00ED274F" w:rsidRDefault="00536FA1" w:rsidP="006B2B0B">
            <w:pPr>
              <w:spacing w:after="0"/>
              <w:jc w:val="center"/>
              <w:rPr>
                <w:rFonts w:ascii="Arial" w:eastAsia="Arial" w:hAnsi="Arial" w:cs="Arial"/>
                <w:b/>
                <w:bCs/>
                <w:sz w:val="16"/>
                <w:szCs w:val="16"/>
              </w:rPr>
            </w:pPr>
            <w:r w:rsidRPr="00ED274F">
              <w:rPr>
                <w:rFonts w:ascii="Arial" w:eastAsia="Arial" w:hAnsi="Arial" w:cs="Arial"/>
                <w:b/>
                <w:bCs/>
                <w:sz w:val="16"/>
                <w:szCs w:val="16"/>
              </w:rPr>
              <w:t>Opacity Reduction</w:t>
            </w:r>
          </w:p>
          <w:p w14:paraId="628D5967" w14:textId="77777777" w:rsidR="00536FA1" w:rsidRPr="00ED274F" w:rsidRDefault="00536FA1" w:rsidP="006B2B0B">
            <w:pPr>
              <w:spacing w:after="0"/>
              <w:jc w:val="center"/>
              <w:rPr>
                <w:rFonts w:ascii="Arial" w:eastAsia="Arial" w:hAnsi="Arial" w:cs="Arial"/>
                <w:b/>
                <w:bCs/>
                <w:sz w:val="16"/>
                <w:szCs w:val="16"/>
                <w:lang w:val="id-ID"/>
              </w:rPr>
            </w:pPr>
            <w:r w:rsidRPr="00ED274F">
              <w:rPr>
                <w:rFonts w:ascii="Arial" w:eastAsia="Arial" w:hAnsi="Arial" w:cs="Arial"/>
                <w:b/>
                <w:bCs/>
                <w:sz w:val="16"/>
                <w:szCs w:val="16"/>
              </w:rPr>
              <w:t>(%)</w:t>
            </w:r>
          </w:p>
        </w:tc>
      </w:tr>
      <w:tr w:rsidR="00536FA1" w:rsidRPr="00B17A8C" w14:paraId="7779A17D" w14:textId="77777777" w:rsidTr="00ED274F">
        <w:trPr>
          <w:trHeight w:val="247"/>
        </w:trPr>
        <w:tc>
          <w:tcPr>
            <w:tcW w:w="1345" w:type="pct"/>
            <w:tcBorders>
              <w:top w:val="single" w:sz="4" w:space="0" w:color="auto"/>
            </w:tcBorders>
            <w:shd w:val="clear" w:color="auto" w:fill="auto"/>
            <w:vAlign w:val="center"/>
          </w:tcPr>
          <w:p w14:paraId="4AD1B0EA" w14:textId="77777777" w:rsidR="00536FA1" w:rsidRPr="00ED274F" w:rsidRDefault="00536FA1" w:rsidP="006B2B0B">
            <w:pPr>
              <w:spacing w:after="0"/>
              <w:jc w:val="center"/>
              <w:rPr>
                <w:rFonts w:ascii="Arial" w:eastAsia="Arial" w:hAnsi="Arial" w:cs="Arial"/>
                <w:sz w:val="16"/>
                <w:szCs w:val="16"/>
              </w:rPr>
            </w:pPr>
            <w:r w:rsidRPr="00ED274F">
              <w:rPr>
                <w:rFonts w:ascii="Arial" w:eastAsia="Arial" w:hAnsi="Arial" w:cs="Arial"/>
                <w:sz w:val="16"/>
                <w:szCs w:val="16"/>
              </w:rPr>
              <w:t>Non DPF</w:t>
            </w:r>
          </w:p>
        </w:tc>
        <w:tc>
          <w:tcPr>
            <w:tcW w:w="1231" w:type="pct"/>
            <w:tcBorders>
              <w:top w:val="single" w:sz="4" w:space="0" w:color="auto"/>
            </w:tcBorders>
            <w:shd w:val="clear" w:color="auto" w:fill="auto"/>
            <w:vAlign w:val="center"/>
          </w:tcPr>
          <w:p w14:paraId="697CDD9E" w14:textId="77777777" w:rsidR="00536FA1" w:rsidRPr="00ED274F" w:rsidRDefault="00536FA1" w:rsidP="006B2B0B">
            <w:pPr>
              <w:spacing w:after="0"/>
              <w:jc w:val="center"/>
              <w:rPr>
                <w:rFonts w:ascii="Arial" w:eastAsia="Arial" w:hAnsi="Arial" w:cs="Arial"/>
                <w:sz w:val="16"/>
                <w:szCs w:val="16"/>
                <w:lang w:val="id-ID"/>
              </w:rPr>
            </w:pPr>
            <w:r w:rsidRPr="00ED274F">
              <w:rPr>
                <w:rFonts w:ascii="Arial" w:eastAsia="Arial" w:hAnsi="Arial" w:cs="Arial"/>
                <w:sz w:val="16"/>
                <w:szCs w:val="16"/>
              </w:rPr>
              <w:t>90.2 ± 1.1</w:t>
            </w:r>
          </w:p>
        </w:tc>
        <w:tc>
          <w:tcPr>
            <w:tcW w:w="1212" w:type="pct"/>
            <w:tcBorders>
              <w:top w:val="single" w:sz="4" w:space="0" w:color="auto"/>
            </w:tcBorders>
            <w:shd w:val="clear" w:color="auto" w:fill="auto"/>
            <w:vAlign w:val="center"/>
          </w:tcPr>
          <w:p w14:paraId="764EE3B7" w14:textId="77777777" w:rsidR="00536FA1" w:rsidRPr="00ED274F" w:rsidRDefault="00536FA1" w:rsidP="006B2B0B">
            <w:pPr>
              <w:spacing w:after="0"/>
              <w:jc w:val="center"/>
              <w:rPr>
                <w:rFonts w:ascii="Arial" w:eastAsia="Arial" w:hAnsi="Arial" w:cs="Arial"/>
                <w:sz w:val="16"/>
                <w:szCs w:val="16"/>
              </w:rPr>
            </w:pPr>
            <w:r w:rsidRPr="00ED274F">
              <w:rPr>
                <w:rFonts w:ascii="Arial" w:eastAsia="Arial" w:hAnsi="Arial" w:cs="Arial"/>
                <w:sz w:val="16"/>
                <w:szCs w:val="16"/>
              </w:rPr>
              <w:t>-</w:t>
            </w:r>
          </w:p>
        </w:tc>
        <w:tc>
          <w:tcPr>
            <w:tcW w:w="1212" w:type="pct"/>
            <w:tcBorders>
              <w:top w:val="single" w:sz="4" w:space="0" w:color="auto"/>
            </w:tcBorders>
            <w:shd w:val="clear" w:color="auto" w:fill="auto"/>
            <w:vAlign w:val="center"/>
          </w:tcPr>
          <w:p w14:paraId="4B82E435" w14:textId="77777777" w:rsidR="00536FA1" w:rsidRPr="00ED274F" w:rsidRDefault="00536FA1" w:rsidP="006B2B0B">
            <w:pPr>
              <w:spacing w:after="0"/>
              <w:jc w:val="center"/>
              <w:rPr>
                <w:rFonts w:ascii="Arial" w:eastAsia="Arial" w:hAnsi="Arial" w:cs="Arial"/>
                <w:sz w:val="16"/>
                <w:szCs w:val="16"/>
                <w:lang w:val="id-ID"/>
              </w:rPr>
            </w:pPr>
            <w:r w:rsidRPr="00ED274F">
              <w:rPr>
                <w:rFonts w:ascii="Arial" w:eastAsia="Arial" w:hAnsi="Arial" w:cs="Arial"/>
                <w:sz w:val="16"/>
                <w:szCs w:val="16"/>
              </w:rPr>
              <w:t>-</w:t>
            </w:r>
          </w:p>
        </w:tc>
      </w:tr>
      <w:tr w:rsidR="00536FA1" w:rsidRPr="00B17A8C" w14:paraId="177ADBA3" w14:textId="77777777" w:rsidTr="00ED274F">
        <w:trPr>
          <w:trHeight w:val="247"/>
        </w:trPr>
        <w:tc>
          <w:tcPr>
            <w:tcW w:w="1345" w:type="pct"/>
            <w:shd w:val="clear" w:color="auto" w:fill="auto"/>
            <w:vAlign w:val="center"/>
          </w:tcPr>
          <w:p w14:paraId="10352941" w14:textId="77777777" w:rsidR="00536FA1" w:rsidRPr="00ED274F" w:rsidRDefault="00536FA1" w:rsidP="006B2B0B">
            <w:pPr>
              <w:spacing w:after="0"/>
              <w:jc w:val="center"/>
              <w:rPr>
                <w:rFonts w:ascii="Arial" w:eastAsia="Arial" w:hAnsi="Arial" w:cs="Arial"/>
                <w:sz w:val="16"/>
                <w:szCs w:val="16"/>
              </w:rPr>
            </w:pPr>
            <w:r w:rsidRPr="00ED274F">
              <w:rPr>
                <w:rFonts w:ascii="Arial" w:eastAsia="Arial" w:hAnsi="Arial" w:cs="Arial"/>
                <w:sz w:val="16"/>
                <w:szCs w:val="16"/>
              </w:rPr>
              <w:t>DPF</w:t>
            </w:r>
          </w:p>
        </w:tc>
        <w:tc>
          <w:tcPr>
            <w:tcW w:w="1231" w:type="pct"/>
            <w:shd w:val="clear" w:color="auto" w:fill="auto"/>
            <w:vAlign w:val="center"/>
          </w:tcPr>
          <w:p w14:paraId="627C6B5E" w14:textId="77777777" w:rsidR="00536FA1" w:rsidRPr="00ED274F" w:rsidRDefault="00536FA1" w:rsidP="006B2B0B">
            <w:pPr>
              <w:spacing w:after="0"/>
              <w:jc w:val="center"/>
              <w:rPr>
                <w:rFonts w:ascii="Arial" w:eastAsia="Arial" w:hAnsi="Arial" w:cs="Arial"/>
                <w:sz w:val="16"/>
                <w:szCs w:val="16"/>
                <w:lang w:val="id-ID"/>
              </w:rPr>
            </w:pPr>
            <w:r w:rsidRPr="00ED274F">
              <w:rPr>
                <w:rFonts w:ascii="Arial" w:eastAsia="Arial" w:hAnsi="Arial" w:cs="Arial"/>
                <w:sz w:val="16"/>
                <w:szCs w:val="16"/>
              </w:rPr>
              <w:t>20.7 ± 3.3</w:t>
            </w:r>
          </w:p>
        </w:tc>
        <w:tc>
          <w:tcPr>
            <w:tcW w:w="1212" w:type="pct"/>
            <w:shd w:val="clear" w:color="auto" w:fill="auto"/>
            <w:vAlign w:val="center"/>
          </w:tcPr>
          <w:p w14:paraId="5A2FDD4C" w14:textId="77777777" w:rsidR="00536FA1" w:rsidRPr="00ED274F" w:rsidRDefault="00536FA1" w:rsidP="006B2B0B">
            <w:pPr>
              <w:spacing w:after="0"/>
              <w:jc w:val="center"/>
              <w:rPr>
                <w:rFonts w:ascii="Arial" w:eastAsia="Arial" w:hAnsi="Arial" w:cs="Arial"/>
                <w:sz w:val="16"/>
                <w:szCs w:val="16"/>
              </w:rPr>
            </w:pPr>
            <w:r w:rsidRPr="00ED274F">
              <w:rPr>
                <w:rFonts w:ascii="Arial" w:eastAsia="Arial" w:hAnsi="Arial" w:cs="Arial"/>
                <w:sz w:val="16"/>
                <w:szCs w:val="16"/>
              </w:rPr>
              <w:t>69.5 ± 2.6</w:t>
            </w:r>
          </w:p>
        </w:tc>
        <w:tc>
          <w:tcPr>
            <w:tcW w:w="1212" w:type="pct"/>
            <w:shd w:val="clear" w:color="auto" w:fill="auto"/>
            <w:vAlign w:val="center"/>
          </w:tcPr>
          <w:p w14:paraId="794998E1" w14:textId="77777777" w:rsidR="00536FA1" w:rsidRPr="00ED274F" w:rsidRDefault="00536FA1" w:rsidP="006B2B0B">
            <w:pPr>
              <w:spacing w:after="0"/>
              <w:jc w:val="center"/>
              <w:rPr>
                <w:rFonts w:ascii="Arial" w:eastAsia="Arial" w:hAnsi="Arial" w:cs="Arial"/>
                <w:sz w:val="16"/>
                <w:szCs w:val="16"/>
                <w:lang w:val="id-ID"/>
              </w:rPr>
            </w:pPr>
            <w:r w:rsidRPr="00ED274F">
              <w:rPr>
                <w:rFonts w:ascii="Arial" w:eastAsia="Arial" w:hAnsi="Arial" w:cs="Arial"/>
                <w:sz w:val="16"/>
                <w:szCs w:val="16"/>
              </w:rPr>
              <w:t>77.0 ± 2.6</w:t>
            </w:r>
          </w:p>
        </w:tc>
      </w:tr>
      <w:tr w:rsidR="00536FA1" w:rsidRPr="00B17A8C" w14:paraId="04EE3F7A" w14:textId="77777777" w:rsidTr="00ED274F">
        <w:trPr>
          <w:trHeight w:val="247"/>
        </w:trPr>
        <w:tc>
          <w:tcPr>
            <w:tcW w:w="1345" w:type="pct"/>
            <w:shd w:val="clear" w:color="auto" w:fill="auto"/>
            <w:vAlign w:val="center"/>
          </w:tcPr>
          <w:p w14:paraId="5F48C545" w14:textId="77777777" w:rsidR="00536FA1" w:rsidRPr="00ED274F" w:rsidRDefault="00536FA1" w:rsidP="006B2B0B">
            <w:pPr>
              <w:spacing w:after="0"/>
              <w:jc w:val="center"/>
              <w:rPr>
                <w:rFonts w:ascii="Arial" w:eastAsia="Arial" w:hAnsi="Arial" w:cs="Arial"/>
                <w:sz w:val="16"/>
                <w:szCs w:val="16"/>
              </w:rPr>
            </w:pPr>
            <w:r w:rsidRPr="00ED274F">
              <w:rPr>
                <w:rFonts w:ascii="Arial" w:eastAsia="Arial" w:hAnsi="Arial" w:cs="Arial"/>
                <w:sz w:val="16"/>
                <w:szCs w:val="16"/>
              </w:rPr>
              <w:t>DPF+SS50</w:t>
            </w:r>
          </w:p>
        </w:tc>
        <w:tc>
          <w:tcPr>
            <w:tcW w:w="1231" w:type="pct"/>
            <w:shd w:val="clear" w:color="auto" w:fill="auto"/>
            <w:vAlign w:val="center"/>
          </w:tcPr>
          <w:p w14:paraId="05C4C5BB" w14:textId="77777777" w:rsidR="00536FA1" w:rsidRPr="00ED274F" w:rsidRDefault="00536FA1" w:rsidP="006B2B0B">
            <w:pPr>
              <w:spacing w:after="0"/>
              <w:jc w:val="center"/>
              <w:rPr>
                <w:rFonts w:ascii="Arial" w:eastAsia="Arial" w:hAnsi="Arial" w:cs="Arial"/>
                <w:sz w:val="16"/>
                <w:szCs w:val="16"/>
                <w:lang w:val="id-ID"/>
              </w:rPr>
            </w:pPr>
            <w:r w:rsidRPr="00ED274F">
              <w:rPr>
                <w:rFonts w:ascii="Arial" w:eastAsia="Arial" w:hAnsi="Arial" w:cs="Arial"/>
                <w:sz w:val="16"/>
                <w:szCs w:val="16"/>
              </w:rPr>
              <w:t>17.5 ± 0.7</w:t>
            </w:r>
          </w:p>
        </w:tc>
        <w:tc>
          <w:tcPr>
            <w:tcW w:w="1212" w:type="pct"/>
            <w:shd w:val="clear" w:color="auto" w:fill="auto"/>
            <w:vAlign w:val="center"/>
          </w:tcPr>
          <w:p w14:paraId="68E24C5B" w14:textId="77777777" w:rsidR="00536FA1" w:rsidRPr="00ED274F" w:rsidRDefault="00536FA1" w:rsidP="006B2B0B">
            <w:pPr>
              <w:spacing w:after="0"/>
              <w:jc w:val="center"/>
              <w:rPr>
                <w:rFonts w:ascii="Arial" w:eastAsia="Arial" w:hAnsi="Arial" w:cs="Arial"/>
                <w:sz w:val="16"/>
                <w:szCs w:val="16"/>
              </w:rPr>
            </w:pPr>
            <w:r w:rsidRPr="00ED274F">
              <w:rPr>
                <w:rFonts w:ascii="Arial" w:eastAsia="Arial" w:hAnsi="Arial" w:cs="Arial"/>
                <w:sz w:val="16"/>
                <w:szCs w:val="16"/>
              </w:rPr>
              <w:t>72.7 ± 0.8</w:t>
            </w:r>
          </w:p>
        </w:tc>
        <w:tc>
          <w:tcPr>
            <w:tcW w:w="1212" w:type="pct"/>
            <w:shd w:val="clear" w:color="auto" w:fill="auto"/>
            <w:vAlign w:val="center"/>
          </w:tcPr>
          <w:p w14:paraId="4C982C74" w14:textId="77777777" w:rsidR="00536FA1" w:rsidRPr="00ED274F" w:rsidRDefault="00536FA1" w:rsidP="006B2B0B">
            <w:pPr>
              <w:spacing w:after="0"/>
              <w:jc w:val="center"/>
              <w:rPr>
                <w:rFonts w:ascii="Arial" w:eastAsia="Arial" w:hAnsi="Arial" w:cs="Arial"/>
                <w:sz w:val="16"/>
                <w:szCs w:val="16"/>
                <w:lang w:val="id-ID"/>
              </w:rPr>
            </w:pPr>
            <w:r w:rsidRPr="00ED274F">
              <w:rPr>
                <w:rFonts w:ascii="Arial" w:eastAsia="Arial" w:hAnsi="Arial" w:cs="Arial"/>
                <w:sz w:val="16"/>
                <w:szCs w:val="16"/>
              </w:rPr>
              <w:t>80.6 ± 0.8</w:t>
            </w:r>
          </w:p>
        </w:tc>
      </w:tr>
      <w:tr w:rsidR="00536FA1" w:rsidRPr="00B17A8C" w14:paraId="6E8E3F04" w14:textId="77777777" w:rsidTr="00ED274F">
        <w:trPr>
          <w:trHeight w:val="247"/>
        </w:trPr>
        <w:tc>
          <w:tcPr>
            <w:tcW w:w="1345" w:type="pct"/>
            <w:shd w:val="clear" w:color="auto" w:fill="auto"/>
            <w:vAlign w:val="center"/>
          </w:tcPr>
          <w:p w14:paraId="4305DCEC" w14:textId="77777777" w:rsidR="00536FA1" w:rsidRPr="00ED274F" w:rsidRDefault="00536FA1" w:rsidP="006B2B0B">
            <w:pPr>
              <w:spacing w:after="0"/>
              <w:jc w:val="center"/>
              <w:rPr>
                <w:rFonts w:ascii="Arial" w:eastAsia="Arial" w:hAnsi="Arial" w:cs="Arial"/>
                <w:sz w:val="16"/>
                <w:szCs w:val="16"/>
                <w:lang w:val="id-ID"/>
              </w:rPr>
            </w:pPr>
            <w:r w:rsidRPr="00ED274F">
              <w:rPr>
                <w:rFonts w:ascii="Arial" w:eastAsia="Arial" w:hAnsi="Arial" w:cs="Arial"/>
                <w:sz w:val="16"/>
                <w:szCs w:val="16"/>
              </w:rPr>
              <w:t>DPF+SS100</w:t>
            </w:r>
          </w:p>
        </w:tc>
        <w:tc>
          <w:tcPr>
            <w:tcW w:w="1231" w:type="pct"/>
            <w:shd w:val="clear" w:color="auto" w:fill="auto"/>
            <w:vAlign w:val="center"/>
          </w:tcPr>
          <w:p w14:paraId="52F92D03" w14:textId="77777777" w:rsidR="00536FA1" w:rsidRPr="00ED274F" w:rsidRDefault="00536FA1" w:rsidP="006B2B0B">
            <w:pPr>
              <w:spacing w:after="0"/>
              <w:jc w:val="center"/>
              <w:rPr>
                <w:rFonts w:ascii="Arial" w:eastAsia="Arial" w:hAnsi="Arial" w:cs="Arial"/>
                <w:sz w:val="16"/>
                <w:szCs w:val="16"/>
                <w:lang w:val="id-ID"/>
              </w:rPr>
            </w:pPr>
            <w:r w:rsidRPr="00ED274F">
              <w:rPr>
                <w:rFonts w:ascii="Arial" w:eastAsia="Arial" w:hAnsi="Arial" w:cs="Arial"/>
                <w:sz w:val="16"/>
                <w:szCs w:val="16"/>
              </w:rPr>
              <w:t>15.4 ± 0.5</w:t>
            </w:r>
          </w:p>
        </w:tc>
        <w:tc>
          <w:tcPr>
            <w:tcW w:w="1212" w:type="pct"/>
            <w:shd w:val="clear" w:color="auto" w:fill="auto"/>
            <w:vAlign w:val="center"/>
          </w:tcPr>
          <w:p w14:paraId="3C40BFC8" w14:textId="77777777" w:rsidR="00536FA1" w:rsidRPr="00ED274F" w:rsidRDefault="00536FA1" w:rsidP="006B2B0B">
            <w:pPr>
              <w:spacing w:after="0"/>
              <w:jc w:val="center"/>
              <w:rPr>
                <w:rFonts w:ascii="Arial" w:eastAsia="Arial" w:hAnsi="Arial" w:cs="Arial"/>
                <w:sz w:val="16"/>
                <w:szCs w:val="16"/>
              </w:rPr>
            </w:pPr>
            <w:r w:rsidRPr="00ED274F">
              <w:rPr>
                <w:rFonts w:ascii="Arial" w:eastAsia="Arial" w:hAnsi="Arial" w:cs="Arial"/>
                <w:sz w:val="16"/>
                <w:szCs w:val="16"/>
              </w:rPr>
              <w:t>74.8 ± 0.8</w:t>
            </w:r>
          </w:p>
        </w:tc>
        <w:tc>
          <w:tcPr>
            <w:tcW w:w="1212" w:type="pct"/>
            <w:shd w:val="clear" w:color="auto" w:fill="auto"/>
            <w:vAlign w:val="center"/>
          </w:tcPr>
          <w:p w14:paraId="1B0A2085" w14:textId="77777777" w:rsidR="00536FA1" w:rsidRPr="00ED274F" w:rsidRDefault="00536FA1" w:rsidP="006B2B0B">
            <w:pPr>
              <w:spacing w:after="0"/>
              <w:jc w:val="center"/>
              <w:rPr>
                <w:rFonts w:ascii="Arial" w:eastAsia="Arial" w:hAnsi="Arial" w:cs="Arial"/>
                <w:sz w:val="16"/>
                <w:szCs w:val="16"/>
                <w:lang w:val="id-ID"/>
              </w:rPr>
            </w:pPr>
            <w:r w:rsidRPr="00ED274F">
              <w:rPr>
                <w:rFonts w:ascii="Arial" w:eastAsia="Arial" w:hAnsi="Arial" w:cs="Arial"/>
                <w:sz w:val="16"/>
                <w:szCs w:val="16"/>
              </w:rPr>
              <w:t>82.9 ± 0.8</w:t>
            </w:r>
          </w:p>
        </w:tc>
      </w:tr>
      <w:tr w:rsidR="00536FA1" w:rsidRPr="00B17A8C" w14:paraId="7EDE9699" w14:textId="77777777" w:rsidTr="00ED274F">
        <w:trPr>
          <w:trHeight w:val="247"/>
        </w:trPr>
        <w:tc>
          <w:tcPr>
            <w:tcW w:w="1345" w:type="pct"/>
            <w:shd w:val="clear" w:color="auto" w:fill="auto"/>
            <w:vAlign w:val="center"/>
          </w:tcPr>
          <w:p w14:paraId="62147F34" w14:textId="77777777" w:rsidR="00536FA1" w:rsidRPr="00ED274F" w:rsidRDefault="00536FA1" w:rsidP="006B2B0B">
            <w:pPr>
              <w:spacing w:after="0"/>
              <w:jc w:val="center"/>
              <w:rPr>
                <w:rFonts w:ascii="Arial" w:eastAsia="Arial" w:hAnsi="Arial" w:cs="Arial"/>
                <w:sz w:val="16"/>
                <w:szCs w:val="16"/>
                <w:lang w:val="id-ID"/>
              </w:rPr>
            </w:pPr>
            <w:r w:rsidRPr="00ED274F">
              <w:rPr>
                <w:rFonts w:ascii="Arial" w:eastAsia="Arial" w:hAnsi="Arial" w:cs="Arial"/>
                <w:sz w:val="16"/>
                <w:szCs w:val="16"/>
              </w:rPr>
              <w:t>DPF+SS150</w:t>
            </w:r>
          </w:p>
        </w:tc>
        <w:tc>
          <w:tcPr>
            <w:tcW w:w="1231" w:type="pct"/>
            <w:shd w:val="clear" w:color="auto" w:fill="auto"/>
            <w:vAlign w:val="center"/>
          </w:tcPr>
          <w:p w14:paraId="4760C661" w14:textId="77777777" w:rsidR="00536FA1" w:rsidRPr="00ED274F" w:rsidRDefault="00536FA1" w:rsidP="006B2B0B">
            <w:pPr>
              <w:spacing w:after="0"/>
              <w:jc w:val="center"/>
              <w:rPr>
                <w:rFonts w:ascii="Arial" w:eastAsia="Arial" w:hAnsi="Arial" w:cs="Arial"/>
                <w:sz w:val="16"/>
                <w:szCs w:val="16"/>
                <w:lang w:val="id-ID"/>
              </w:rPr>
            </w:pPr>
            <w:r w:rsidRPr="00ED274F">
              <w:rPr>
                <w:rFonts w:ascii="Arial" w:eastAsia="Arial" w:hAnsi="Arial" w:cs="Arial"/>
                <w:sz w:val="16"/>
                <w:szCs w:val="16"/>
              </w:rPr>
              <w:t>11.6 ± 0.7</w:t>
            </w:r>
          </w:p>
        </w:tc>
        <w:tc>
          <w:tcPr>
            <w:tcW w:w="1212" w:type="pct"/>
            <w:shd w:val="clear" w:color="auto" w:fill="auto"/>
            <w:vAlign w:val="center"/>
          </w:tcPr>
          <w:p w14:paraId="66A764EE" w14:textId="77777777" w:rsidR="00536FA1" w:rsidRPr="00ED274F" w:rsidRDefault="00536FA1" w:rsidP="006B2B0B">
            <w:pPr>
              <w:spacing w:after="0"/>
              <w:jc w:val="center"/>
              <w:rPr>
                <w:rFonts w:ascii="Arial" w:eastAsia="Arial" w:hAnsi="Arial" w:cs="Arial"/>
                <w:sz w:val="16"/>
                <w:szCs w:val="16"/>
              </w:rPr>
            </w:pPr>
            <w:r w:rsidRPr="00ED274F">
              <w:rPr>
                <w:rFonts w:ascii="Arial" w:eastAsia="Arial" w:hAnsi="Arial" w:cs="Arial"/>
                <w:sz w:val="16"/>
                <w:szCs w:val="16"/>
              </w:rPr>
              <w:t>78.6 ± 1.1</w:t>
            </w:r>
          </w:p>
        </w:tc>
        <w:tc>
          <w:tcPr>
            <w:tcW w:w="1212" w:type="pct"/>
            <w:shd w:val="clear" w:color="auto" w:fill="auto"/>
            <w:vAlign w:val="center"/>
          </w:tcPr>
          <w:p w14:paraId="3ED7FBAB" w14:textId="77777777" w:rsidR="00536FA1" w:rsidRPr="00ED274F" w:rsidRDefault="00536FA1" w:rsidP="006B2B0B">
            <w:pPr>
              <w:spacing w:after="0"/>
              <w:jc w:val="center"/>
              <w:rPr>
                <w:rFonts w:ascii="Arial" w:eastAsia="Arial" w:hAnsi="Arial" w:cs="Arial"/>
                <w:sz w:val="16"/>
                <w:szCs w:val="16"/>
                <w:lang w:val="id-ID"/>
              </w:rPr>
            </w:pPr>
            <w:r w:rsidRPr="00ED274F">
              <w:rPr>
                <w:rFonts w:ascii="Arial" w:eastAsia="Arial" w:hAnsi="Arial" w:cs="Arial"/>
                <w:sz w:val="16"/>
                <w:szCs w:val="16"/>
              </w:rPr>
              <w:t>87.1 ± 1.1</w:t>
            </w:r>
          </w:p>
        </w:tc>
      </w:tr>
    </w:tbl>
    <w:p w14:paraId="3C4476B9" w14:textId="29E71174" w:rsidR="00536FA1" w:rsidRPr="00536FA1" w:rsidRDefault="00536FA1" w:rsidP="00536FA1">
      <w:pPr>
        <w:spacing w:after="0" w:line="240" w:lineRule="auto"/>
        <w:ind w:firstLine="567"/>
        <w:jc w:val="both"/>
        <w:rPr>
          <w:rFonts w:ascii="Arial" w:eastAsia="Arial" w:hAnsi="Arial" w:cs="Arial"/>
          <w:bCs/>
          <w:sz w:val="20"/>
          <w:szCs w:val="20"/>
          <w:lang w:val="id-ID"/>
        </w:rPr>
      </w:pPr>
    </w:p>
    <w:p w14:paraId="298B7CE3" w14:textId="0EF58DC6" w:rsidR="002E39D1" w:rsidRDefault="006B2B0B" w:rsidP="00391785">
      <w:pPr>
        <w:spacing w:after="0" w:line="240" w:lineRule="auto"/>
        <w:jc w:val="both"/>
        <w:rPr>
          <w:rFonts w:ascii="Arial" w:eastAsia="Arial" w:hAnsi="Arial" w:cs="Arial"/>
          <w:sz w:val="20"/>
          <w:szCs w:val="20"/>
        </w:rPr>
      </w:pPr>
      <w:r>
        <w:rPr>
          <w:noProof/>
        </w:rPr>
        <w:drawing>
          <wp:inline distT="0" distB="0" distL="0" distR="0" wp14:anchorId="7D4CAD3B" wp14:editId="0D167277">
            <wp:extent cx="2783840" cy="2048344"/>
            <wp:effectExtent l="0" t="0" r="0" b="0"/>
            <wp:docPr id="3" name="Chart 3">
              <a:extLst xmlns:a="http://schemas.openxmlformats.org/drawingml/2006/main">
                <a:ext uri="{FF2B5EF4-FFF2-40B4-BE49-F238E27FC236}">
                  <a16:creationId xmlns:a16="http://schemas.microsoft.com/office/drawing/2014/main" id="{1A2F2FB1-9681-904E-7C24-BF747383A2C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232286CB" w14:textId="77777777" w:rsidR="00536FA1" w:rsidRDefault="00536FA1" w:rsidP="00536FA1">
      <w:pPr>
        <w:spacing w:after="0" w:line="240" w:lineRule="auto"/>
        <w:jc w:val="center"/>
        <w:rPr>
          <w:rFonts w:ascii="Arial" w:eastAsia="Arial" w:hAnsi="Arial" w:cs="Arial"/>
          <w:bCs/>
          <w:sz w:val="20"/>
          <w:szCs w:val="20"/>
          <w:lang w:val="id-ID"/>
        </w:rPr>
      </w:pPr>
      <w:bookmarkStart w:id="6" w:name="_Ref182324357"/>
      <w:r>
        <w:rPr>
          <w:rFonts w:ascii="Arial" w:eastAsia="Arial" w:hAnsi="Arial" w:cs="Arial"/>
          <w:bCs/>
          <w:sz w:val="20"/>
          <w:szCs w:val="20"/>
        </w:rPr>
        <w:t xml:space="preserve">         </w:t>
      </w:r>
      <w:r w:rsidRPr="00797942">
        <w:rPr>
          <w:rFonts w:ascii="Arial" w:eastAsia="Arial" w:hAnsi="Arial" w:cs="Arial"/>
          <w:bCs/>
          <w:sz w:val="20"/>
          <w:szCs w:val="20"/>
          <w:lang w:val="id-ID"/>
        </w:rPr>
        <w:t>Figure</w:t>
      </w:r>
      <w:bookmarkEnd w:id="6"/>
      <w:r>
        <w:rPr>
          <w:rFonts w:ascii="Arial" w:eastAsia="Arial" w:hAnsi="Arial" w:cs="Arial"/>
          <w:bCs/>
          <w:sz w:val="20"/>
          <w:szCs w:val="20"/>
        </w:rPr>
        <w:t xml:space="preserve"> </w:t>
      </w:r>
      <w:r w:rsidR="0069699F">
        <w:rPr>
          <w:rFonts w:ascii="Arial" w:eastAsia="Arial" w:hAnsi="Arial" w:cs="Arial"/>
          <w:bCs/>
          <w:sz w:val="20"/>
          <w:szCs w:val="20"/>
        </w:rPr>
        <w:t>5</w:t>
      </w:r>
      <w:r w:rsidRPr="00797942">
        <w:rPr>
          <w:rFonts w:ascii="Arial" w:eastAsia="Arial" w:hAnsi="Arial" w:cs="Arial"/>
          <w:bCs/>
          <w:sz w:val="20"/>
          <w:szCs w:val="20"/>
          <w:lang w:val="id-ID"/>
        </w:rPr>
        <w:t>. Exhaust Gas Opacity Test Results</w:t>
      </w:r>
    </w:p>
    <w:p w14:paraId="7E99E7AB" w14:textId="77777777" w:rsidR="00536FA1" w:rsidRDefault="00536FA1" w:rsidP="00536FA1">
      <w:pPr>
        <w:spacing w:after="0" w:line="240" w:lineRule="auto"/>
        <w:rPr>
          <w:rFonts w:ascii="Arial" w:eastAsia="Arial" w:hAnsi="Arial" w:cs="Arial"/>
          <w:bCs/>
          <w:sz w:val="20"/>
          <w:szCs w:val="20"/>
          <w:lang w:val="id-ID"/>
        </w:rPr>
      </w:pPr>
    </w:p>
    <w:p w14:paraId="715987B9" w14:textId="7DE76EF5" w:rsidR="00536FA1" w:rsidRDefault="006B2B0B" w:rsidP="00536FA1">
      <w:pPr>
        <w:spacing w:after="0" w:line="240" w:lineRule="auto"/>
        <w:rPr>
          <w:rFonts w:ascii="Arial" w:eastAsia="Arial" w:hAnsi="Arial" w:cs="Arial"/>
          <w:bCs/>
          <w:sz w:val="20"/>
          <w:szCs w:val="20"/>
          <w:lang w:val="id-ID"/>
        </w:rPr>
      </w:pPr>
      <w:r>
        <w:rPr>
          <w:noProof/>
        </w:rPr>
        <w:drawing>
          <wp:inline distT="0" distB="0" distL="0" distR="0" wp14:anchorId="3298A304" wp14:editId="7CCDBC2D">
            <wp:extent cx="2766695" cy="2062887"/>
            <wp:effectExtent l="0" t="0" r="0" b="0"/>
            <wp:docPr id="428113800" name="Chart 1">
              <a:extLst xmlns:a="http://schemas.openxmlformats.org/drawingml/2006/main">
                <a:ext uri="{FF2B5EF4-FFF2-40B4-BE49-F238E27FC236}">
                  <a16:creationId xmlns:a16="http://schemas.microsoft.com/office/drawing/2014/main" id="{C6103B43-2EE3-0A67-E5C5-5D1362EDD42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12B8C71C" w14:textId="77777777" w:rsidR="00536FA1" w:rsidRDefault="00536FA1" w:rsidP="00536FA1">
      <w:pPr>
        <w:pStyle w:val="Caption"/>
        <w:spacing w:before="0" w:after="0"/>
        <w:ind w:hanging="2"/>
        <w:jc w:val="center"/>
        <w:rPr>
          <w:rFonts w:ascii="Arial" w:hAnsi="Arial" w:cs="Arial"/>
          <w:lang w:val="en-US"/>
        </w:rPr>
      </w:pPr>
      <w:r w:rsidRPr="009D56EA">
        <w:rPr>
          <w:rFonts w:ascii="Arial" w:hAnsi="Arial" w:cs="Arial"/>
        </w:rPr>
        <w:t>Figure</w:t>
      </w:r>
      <w:r w:rsidRPr="009D56EA">
        <w:rPr>
          <w:rFonts w:ascii="Arial" w:hAnsi="Arial" w:cs="Arial"/>
          <w:lang w:val="en-US"/>
        </w:rPr>
        <w:t xml:space="preserve"> </w:t>
      </w:r>
      <w:r w:rsidR="0069699F">
        <w:rPr>
          <w:rFonts w:ascii="Arial" w:hAnsi="Arial" w:cs="Arial"/>
          <w:lang w:val="en-US"/>
        </w:rPr>
        <w:t>6</w:t>
      </w:r>
      <w:r w:rsidRPr="009D56EA">
        <w:rPr>
          <w:rFonts w:ascii="Arial" w:hAnsi="Arial" w:cs="Arial"/>
          <w:lang w:val="en-US"/>
        </w:rPr>
        <w:t>. Opacity of the exhaust with DPF and various mass of stainless steel</w:t>
      </w:r>
    </w:p>
    <w:p w14:paraId="1F61F5A5" w14:textId="77777777" w:rsidR="00391785" w:rsidRDefault="00391785" w:rsidP="00BF2ACC">
      <w:pPr>
        <w:pStyle w:val="Caption"/>
        <w:spacing w:before="0" w:after="0"/>
        <w:ind w:hanging="2"/>
        <w:jc w:val="left"/>
        <w:rPr>
          <w:rFonts w:ascii="Arial" w:eastAsia="Arial" w:hAnsi="Arial" w:cs="Arial"/>
          <w:b/>
          <w:bCs w:val="0"/>
          <w:color w:val="1F4E79"/>
          <w:lang w:val="en-US"/>
        </w:rPr>
      </w:pPr>
    </w:p>
    <w:p w14:paraId="40072636" w14:textId="27B32A13" w:rsidR="00BF2ACC" w:rsidRPr="006A40E2" w:rsidRDefault="00BF2ACC" w:rsidP="00BF2ACC">
      <w:pPr>
        <w:pStyle w:val="Caption"/>
        <w:spacing w:before="0" w:after="0"/>
        <w:ind w:hanging="2"/>
        <w:jc w:val="left"/>
        <w:rPr>
          <w:rFonts w:ascii="Arial" w:hAnsi="Arial" w:cs="Arial"/>
          <w:b/>
          <w:bCs w:val="0"/>
          <w:lang w:val="en-US"/>
        </w:rPr>
      </w:pPr>
      <w:r>
        <w:rPr>
          <w:rFonts w:ascii="Arial" w:eastAsia="Arial" w:hAnsi="Arial" w:cs="Arial"/>
          <w:b/>
          <w:bCs w:val="0"/>
          <w:color w:val="1F4E79"/>
          <w:lang w:val="en-US"/>
        </w:rPr>
        <w:t>S</w:t>
      </w:r>
      <w:r w:rsidRPr="006A40E2">
        <w:rPr>
          <w:rFonts w:ascii="Arial" w:eastAsia="Arial" w:hAnsi="Arial" w:cs="Arial"/>
          <w:b/>
          <w:bCs w:val="0"/>
          <w:color w:val="1F4E79"/>
        </w:rPr>
        <w:t xml:space="preserve">moke </w:t>
      </w:r>
      <w:r>
        <w:rPr>
          <w:rFonts w:ascii="Arial" w:eastAsia="Arial" w:hAnsi="Arial" w:cs="Arial"/>
          <w:b/>
          <w:bCs w:val="0"/>
          <w:color w:val="1F4E79"/>
          <w:lang w:val="en-US"/>
        </w:rPr>
        <w:t>T</w:t>
      </w:r>
      <w:r w:rsidRPr="006A40E2">
        <w:rPr>
          <w:rFonts w:ascii="Arial" w:eastAsia="Arial" w:hAnsi="Arial" w:cs="Arial"/>
          <w:b/>
          <w:bCs w:val="0"/>
          <w:color w:val="1F4E79"/>
        </w:rPr>
        <w:t>emperature</w:t>
      </w:r>
    </w:p>
    <w:p w14:paraId="6D51CEF7" w14:textId="77777777" w:rsidR="00BF2ACC" w:rsidRDefault="00BF2ACC" w:rsidP="00BF2ACC">
      <w:pPr>
        <w:spacing w:after="0" w:line="240" w:lineRule="auto"/>
        <w:ind w:firstLine="567"/>
        <w:jc w:val="both"/>
        <w:rPr>
          <w:rFonts w:ascii="Arial" w:eastAsia="Arial" w:hAnsi="Arial" w:cs="Arial"/>
          <w:bCs/>
          <w:sz w:val="20"/>
          <w:szCs w:val="20"/>
        </w:rPr>
      </w:pPr>
      <w:r w:rsidRPr="007D35BB">
        <w:rPr>
          <w:rFonts w:ascii="Arial" w:eastAsia="Arial" w:hAnsi="Arial" w:cs="Arial"/>
          <w:bCs/>
          <w:sz w:val="20"/>
          <w:szCs w:val="20"/>
        </w:rPr>
        <w:t xml:space="preserve">Based on the test results, the use of DPF can reduce the exhaust temperature of the 1997 Isuzu Panther engine. The test results of the smoke exhaust temperature of the 1997 Isuzu Panther are presented in Table 2, Figure </w:t>
      </w:r>
      <w:r w:rsidR="0069699F">
        <w:rPr>
          <w:rFonts w:ascii="Arial" w:eastAsia="Arial" w:hAnsi="Arial" w:cs="Arial"/>
          <w:bCs/>
          <w:sz w:val="20"/>
          <w:szCs w:val="20"/>
        </w:rPr>
        <w:t>7</w:t>
      </w:r>
      <w:r w:rsidRPr="007D35BB">
        <w:rPr>
          <w:rFonts w:ascii="Arial" w:eastAsia="Arial" w:hAnsi="Arial" w:cs="Arial"/>
          <w:bCs/>
          <w:sz w:val="20"/>
          <w:szCs w:val="20"/>
        </w:rPr>
        <w:t xml:space="preserve"> and Figure </w:t>
      </w:r>
      <w:r w:rsidR="0069699F">
        <w:rPr>
          <w:rFonts w:ascii="Arial" w:eastAsia="Arial" w:hAnsi="Arial" w:cs="Arial"/>
          <w:bCs/>
          <w:sz w:val="20"/>
          <w:szCs w:val="20"/>
        </w:rPr>
        <w:t>8</w:t>
      </w:r>
      <w:r w:rsidRPr="007D35BB">
        <w:rPr>
          <w:rFonts w:ascii="Arial" w:eastAsia="Arial" w:hAnsi="Arial" w:cs="Arial"/>
          <w:bCs/>
          <w:sz w:val="20"/>
          <w:szCs w:val="20"/>
        </w:rPr>
        <w:t>.</w:t>
      </w:r>
    </w:p>
    <w:p w14:paraId="767DC267" w14:textId="77777777" w:rsidR="00CE28C3" w:rsidRDefault="00CE28C3" w:rsidP="00BF2ACC">
      <w:pPr>
        <w:spacing w:after="0" w:line="240" w:lineRule="auto"/>
        <w:ind w:firstLine="567"/>
        <w:jc w:val="both"/>
        <w:rPr>
          <w:rFonts w:ascii="Arial" w:eastAsia="Arial" w:hAnsi="Arial" w:cs="Arial"/>
          <w:bCs/>
          <w:sz w:val="20"/>
          <w:szCs w:val="20"/>
        </w:rPr>
      </w:pPr>
    </w:p>
    <w:p w14:paraId="2B541D58" w14:textId="77777777" w:rsidR="00BA18D5" w:rsidRDefault="00BA18D5" w:rsidP="00BF2ACC">
      <w:pPr>
        <w:spacing w:after="0" w:line="240" w:lineRule="auto"/>
        <w:ind w:firstLine="567"/>
        <w:jc w:val="both"/>
        <w:rPr>
          <w:rFonts w:ascii="Arial" w:eastAsia="Arial" w:hAnsi="Arial" w:cs="Arial"/>
          <w:bCs/>
          <w:sz w:val="20"/>
          <w:szCs w:val="20"/>
        </w:rPr>
      </w:pPr>
    </w:p>
    <w:p w14:paraId="0D465C1B" w14:textId="77777777" w:rsidR="00BA18D5" w:rsidRDefault="00BA18D5" w:rsidP="00BF2ACC">
      <w:pPr>
        <w:spacing w:after="0" w:line="240" w:lineRule="auto"/>
        <w:ind w:firstLine="567"/>
        <w:jc w:val="both"/>
        <w:rPr>
          <w:rFonts w:ascii="Arial" w:eastAsia="Arial" w:hAnsi="Arial" w:cs="Arial"/>
          <w:bCs/>
          <w:sz w:val="20"/>
          <w:szCs w:val="20"/>
        </w:rPr>
      </w:pPr>
    </w:p>
    <w:p w14:paraId="6FC554C6" w14:textId="77777777" w:rsidR="00BA18D5" w:rsidRDefault="00BA18D5" w:rsidP="00BF2ACC">
      <w:pPr>
        <w:spacing w:after="0" w:line="240" w:lineRule="auto"/>
        <w:ind w:firstLine="567"/>
        <w:jc w:val="both"/>
        <w:rPr>
          <w:rFonts w:ascii="Arial" w:eastAsia="Arial" w:hAnsi="Arial" w:cs="Arial"/>
          <w:bCs/>
          <w:sz w:val="20"/>
          <w:szCs w:val="20"/>
        </w:rPr>
      </w:pPr>
    </w:p>
    <w:p w14:paraId="6A302F90" w14:textId="77777777" w:rsidR="00BA18D5" w:rsidRDefault="00BA18D5" w:rsidP="00BF2ACC">
      <w:pPr>
        <w:spacing w:after="0" w:line="240" w:lineRule="auto"/>
        <w:ind w:firstLine="567"/>
        <w:jc w:val="both"/>
        <w:rPr>
          <w:rFonts w:ascii="Arial" w:eastAsia="Arial" w:hAnsi="Arial" w:cs="Arial"/>
          <w:bCs/>
          <w:sz w:val="20"/>
          <w:szCs w:val="20"/>
        </w:rPr>
      </w:pPr>
    </w:p>
    <w:p w14:paraId="1C3332E2" w14:textId="77777777" w:rsidR="00BA18D5" w:rsidRDefault="00BA18D5" w:rsidP="00BF2ACC">
      <w:pPr>
        <w:spacing w:after="0" w:line="240" w:lineRule="auto"/>
        <w:ind w:firstLine="567"/>
        <w:jc w:val="both"/>
        <w:rPr>
          <w:rFonts w:ascii="Arial" w:eastAsia="Arial" w:hAnsi="Arial" w:cs="Arial"/>
          <w:bCs/>
          <w:sz w:val="20"/>
          <w:szCs w:val="20"/>
        </w:rPr>
      </w:pPr>
    </w:p>
    <w:p w14:paraId="5197E02E" w14:textId="77777777" w:rsidR="00CE28C3" w:rsidRDefault="00CE28C3" w:rsidP="00BA18D5">
      <w:pPr>
        <w:spacing w:after="0" w:line="240" w:lineRule="auto"/>
        <w:jc w:val="center"/>
        <w:rPr>
          <w:rFonts w:ascii="Arial" w:eastAsia="Arial" w:hAnsi="Arial" w:cs="Arial"/>
          <w:bCs/>
          <w:sz w:val="20"/>
          <w:szCs w:val="20"/>
        </w:rPr>
      </w:pPr>
      <w:r>
        <w:rPr>
          <w:rFonts w:ascii="Arial" w:eastAsia="Arial" w:hAnsi="Arial" w:cs="Arial"/>
          <w:bCs/>
          <w:sz w:val="20"/>
          <w:szCs w:val="20"/>
        </w:rPr>
        <w:lastRenderedPageBreak/>
        <w:t>Table 2. Smoke Temperature Test of 1997 Isuzu Panther Engine</w:t>
      </w:r>
    </w:p>
    <w:tbl>
      <w:tblPr>
        <w:tblW w:w="4951" w:type="pct"/>
        <w:tblInd w:w="108" w:type="dxa"/>
        <w:tblBorders>
          <w:top w:val="single" w:sz="4" w:space="0" w:color="auto"/>
          <w:bottom w:val="single" w:sz="4" w:space="0" w:color="auto"/>
        </w:tblBorders>
        <w:tblLook w:val="04A0" w:firstRow="1" w:lastRow="0" w:firstColumn="1" w:lastColumn="0" w:noHBand="0" w:noVBand="1"/>
      </w:tblPr>
      <w:tblGrid>
        <w:gridCol w:w="1156"/>
        <w:gridCol w:w="1065"/>
        <w:gridCol w:w="1065"/>
        <w:gridCol w:w="1065"/>
      </w:tblGrid>
      <w:tr w:rsidR="00CE28C3" w:rsidRPr="00B17A8C" w14:paraId="03EDEA84" w14:textId="77777777" w:rsidTr="00A14C67">
        <w:trPr>
          <w:trHeight w:val="275"/>
        </w:trPr>
        <w:tc>
          <w:tcPr>
            <w:tcW w:w="1342" w:type="pct"/>
            <w:tcBorders>
              <w:top w:val="single" w:sz="4" w:space="0" w:color="auto"/>
              <w:bottom w:val="single" w:sz="4" w:space="0" w:color="auto"/>
            </w:tcBorders>
            <w:shd w:val="clear" w:color="auto" w:fill="auto"/>
            <w:vAlign w:val="center"/>
          </w:tcPr>
          <w:p w14:paraId="4A801ACE" w14:textId="77777777" w:rsidR="00CE28C3" w:rsidRPr="00ED274F" w:rsidRDefault="00CE28C3" w:rsidP="00391785">
            <w:pPr>
              <w:spacing w:after="0"/>
              <w:jc w:val="center"/>
              <w:rPr>
                <w:rFonts w:ascii="Arial" w:eastAsia="Arial" w:hAnsi="Arial" w:cs="Arial"/>
                <w:b/>
                <w:bCs/>
                <w:sz w:val="14"/>
                <w:szCs w:val="14"/>
              </w:rPr>
            </w:pPr>
            <w:r w:rsidRPr="00ED274F">
              <w:rPr>
                <w:rFonts w:ascii="Arial" w:eastAsia="Arial" w:hAnsi="Arial" w:cs="Arial"/>
                <w:b/>
                <w:bCs/>
                <w:sz w:val="14"/>
                <w:szCs w:val="14"/>
              </w:rPr>
              <w:t>Exhaust</w:t>
            </w:r>
          </w:p>
        </w:tc>
        <w:tc>
          <w:tcPr>
            <w:tcW w:w="1219" w:type="pct"/>
            <w:tcBorders>
              <w:top w:val="single" w:sz="4" w:space="0" w:color="auto"/>
              <w:bottom w:val="single" w:sz="4" w:space="0" w:color="auto"/>
            </w:tcBorders>
            <w:shd w:val="clear" w:color="auto" w:fill="auto"/>
            <w:vAlign w:val="center"/>
          </w:tcPr>
          <w:p w14:paraId="2F911F5D" w14:textId="77777777" w:rsidR="00CE28C3" w:rsidRPr="00ED274F" w:rsidRDefault="00CE28C3" w:rsidP="00391785">
            <w:pPr>
              <w:spacing w:after="0"/>
              <w:jc w:val="center"/>
              <w:rPr>
                <w:rFonts w:ascii="Arial" w:eastAsia="Arial" w:hAnsi="Arial" w:cs="Arial"/>
                <w:b/>
                <w:bCs/>
                <w:sz w:val="14"/>
                <w:szCs w:val="14"/>
                <w:lang w:val="id-ID"/>
              </w:rPr>
            </w:pPr>
            <w:r w:rsidRPr="00ED274F">
              <w:rPr>
                <w:rFonts w:ascii="Arial" w:hAnsi="Arial" w:cs="Arial"/>
                <w:b/>
                <w:bCs/>
                <w:color w:val="000000"/>
                <w:sz w:val="14"/>
                <w:szCs w:val="14"/>
                <w:lang w:eastAsia="en-ID"/>
              </w:rPr>
              <w:t xml:space="preserve">Temperature (°C) </w:t>
            </w:r>
          </w:p>
        </w:tc>
        <w:tc>
          <w:tcPr>
            <w:tcW w:w="1219" w:type="pct"/>
            <w:tcBorders>
              <w:top w:val="single" w:sz="4" w:space="0" w:color="auto"/>
              <w:bottom w:val="single" w:sz="4" w:space="0" w:color="auto"/>
            </w:tcBorders>
            <w:shd w:val="clear" w:color="auto" w:fill="auto"/>
            <w:vAlign w:val="center"/>
          </w:tcPr>
          <w:p w14:paraId="6D6CF40C" w14:textId="77777777" w:rsidR="00CE28C3" w:rsidRPr="00ED274F" w:rsidRDefault="00CE28C3" w:rsidP="00391785">
            <w:pPr>
              <w:spacing w:after="0"/>
              <w:jc w:val="center"/>
              <w:rPr>
                <w:rFonts w:ascii="Arial" w:eastAsia="Arial" w:hAnsi="Arial" w:cs="Arial"/>
                <w:b/>
                <w:bCs/>
                <w:sz w:val="14"/>
                <w:szCs w:val="14"/>
              </w:rPr>
            </w:pPr>
            <w:r w:rsidRPr="00ED274F">
              <w:rPr>
                <w:rFonts w:ascii="Arial" w:hAnsi="Arial" w:cs="Arial"/>
                <w:b/>
                <w:bCs/>
                <w:color w:val="000000"/>
                <w:sz w:val="14"/>
                <w:szCs w:val="14"/>
                <w:lang w:eastAsia="en-ID"/>
              </w:rPr>
              <w:t xml:space="preserve">Temperature Difference (°C) </w:t>
            </w:r>
          </w:p>
        </w:tc>
        <w:tc>
          <w:tcPr>
            <w:tcW w:w="1219" w:type="pct"/>
            <w:tcBorders>
              <w:top w:val="single" w:sz="4" w:space="0" w:color="auto"/>
              <w:bottom w:val="single" w:sz="4" w:space="0" w:color="auto"/>
            </w:tcBorders>
            <w:shd w:val="clear" w:color="auto" w:fill="auto"/>
            <w:vAlign w:val="center"/>
          </w:tcPr>
          <w:p w14:paraId="07DB5238" w14:textId="77777777" w:rsidR="00CE28C3" w:rsidRPr="00ED274F" w:rsidRDefault="00CE28C3" w:rsidP="00391785">
            <w:pPr>
              <w:spacing w:after="0"/>
              <w:jc w:val="center"/>
              <w:rPr>
                <w:rFonts w:ascii="Arial" w:eastAsia="Arial" w:hAnsi="Arial" w:cs="Arial"/>
                <w:b/>
                <w:bCs/>
                <w:sz w:val="14"/>
                <w:szCs w:val="14"/>
                <w:lang w:val="id-ID"/>
              </w:rPr>
            </w:pPr>
            <w:r w:rsidRPr="00ED274F">
              <w:rPr>
                <w:rFonts w:ascii="Arial" w:hAnsi="Arial" w:cs="Arial"/>
                <w:b/>
                <w:bCs/>
                <w:color w:val="000000"/>
                <w:sz w:val="14"/>
                <w:szCs w:val="14"/>
                <w:lang w:eastAsia="en-ID"/>
              </w:rPr>
              <w:t>Temperature Reduction (%)</w:t>
            </w:r>
          </w:p>
        </w:tc>
      </w:tr>
      <w:tr w:rsidR="00CE28C3" w:rsidRPr="00B17A8C" w14:paraId="4F7E8D91" w14:textId="77777777" w:rsidTr="00A14C67">
        <w:trPr>
          <w:trHeight w:val="275"/>
        </w:trPr>
        <w:tc>
          <w:tcPr>
            <w:tcW w:w="1342" w:type="pct"/>
            <w:tcBorders>
              <w:top w:val="single" w:sz="4" w:space="0" w:color="auto"/>
            </w:tcBorders>
            <w:shd w:val="clear" w:color="auto" w:fill="auto"/>
            <w:vAlign w:val="center"/>
          </w:tcPr>
          <w:p w14:paraId="594A77F5" w14:textId="77777777" w:rsidR="00CE28C3" w:rsidRPr="00ED274F" w:rsidRDefault="00CE28C3" w:rsidP="00391785">
            <w:pPr>
              <w:spacing w:after="0"/>
              <w:ind w:hanging="2"/>
              <w:jc w:val="center"/>
              <w:rPr>
                <w:rFonts w:ascii="Arial" w:eastAsia="Arial" w:hAnsi="Arial" w:cs="Arial"/>
                <w:sz w:val="16"/>
                <w:szCs w:val="16"/>
              </w:rPr>
            </w:pPr>
            <w:r w:rsidRPr="00ED274F">
              <w:rPr>
                <w:rFonts w:ascii="Arial" w:eastAsia="Arial" w:hAnsi="Arial" w:cs="Arial"/>
                <w:sz w:val="16"/>
                <w:szCs w:val="16"/>
              </w:rPr>
              <w:t>Non DPF</w:t>
            </w:r>
          </w:p>
        </w:tc>
        <w:tc>
          <w:tcPr>
            <w:tcW w:w="1219" w:type="pct"/>
            <w:tcBorders>
              <w:top w:val="single" w:sz="4" w:space="0" w:color="auto"/>
            </w:tcBorders>
            <w:shd w:val="clear" w:color="auto" w:fill="auto"/>
            <w:vAlign w:val="center"/>
          </w:tcPr>
          <w:p w14:paraId="18E8E014" w14:textId="77777777" w:rsidR="00CE28C3" w:rsidRPr="00ED274F" w:rsidRDefault="00CE28C3" w:rsidP="00391785">
            <w:pPr>
              <w:spacing w:after="0"/>
              <w:ind w:hanging="2"/>
              <w:jc w:val="center"/>
              <w:rPr>
                <w:rFonts w:ascii="Arial" w:eastAsia="Arial" w:hAnsi="Arial" w:cs="Arial"/>
                <w:sz w:val="16"/>
                <w:szCs w:val="16"/>
                <w:lang w:val="id-ID"/>
              </w:rPr>
            </w:pPr>
            <w:r w:rsidRPr="00ED274F">
              <w:rPr>
                <w:rFonts w:ascii="Arial" w:hAnsi="Arial" w:cs="Arial"/>
                <w:color w:val="000000"/>
                <w:sz w:val="16"/>
                <w:szCs w:val="16"/>
                <w:lang w:eastAsia="en-ID"/>
              </w:rPr>
              <w:t xml:space="preserve"> 44 ± 2 </w:t>
            </w:r>
          </w:p>
        </w:tc>
        <w:tc>
          <w:tcPr>
            <w:tcW w:w="1219" w:type="pct"/>
            <w:tcBorders>
              <w:top w:val="single" w:sz="4" w:space="0" w:color="auto"/>
            </w:tcBorders>
            <w:shd w:val="clear" w:color="auto" w:fill="auto"/>
            <w:vAlign w:val="center"/>
          </w:tcPr>
          <w:p w14:paraId="38E90C39" w14:textId="77777777" w:rsidR="00CE28C3" w:rsidRPr="00ED274F" w:rsidRDefault="00CE28C3" w:rsidP="00391785">
            <w:pPr>
              <w:spacing w:after="0"/>
              <w:ind w:hanging="2"/>
              <w:jc w:val="center"/>
              <w:rPr>
                <w:rFonts w:ascii="Arial" w:eastAsia="Arial" w:hAnsi="Arial" w:cs="Arial"/>
                <w:sz w:val="16"/>
                <w:szCs w:val="16"/>
              </w:rPr>
            </w:pPr>
            <w:r w:rsidRPr="00ED274F">
              <w:rPr>
                <w:rFonts w:ascii="Arial" w:hAnsi="Arial" w:cs="Arial"/>
                <w:color w:val="000000"/>
                <w:sz w:val="16"/>
                <w:szCs w:val="16"/>
                <w:lang w:eastAsia="en-ID"/>
              </w:rPr>
              <w:t xml:space="preserve"> -</w:t>
            </w:r>
          </w:p>
        </w:tc>
        <w:tc>
          <w:tcPr>
            <w:tcW w:w="1219" w:type="pct"/>
            <w:tcBorders>
              <w:top w:val="single" w:sz="4" w:space="0" w:color="auto"/>
            </w:tcBorders>
            <w:shd w:val="clear" w:color="auto" w:fill="auto"/>
            <w:vAlign w:val="center"/>
          </w:tcPr>
          <w:p w14:paraId="5F86BFF2" w14:textId="77777777" w:rsidR="00CE28C3" w:rsidRPr="00ED274F" w:rsidRDefault="00CE28C3" w:rsidP="00391785">
            <w:pPr>
              <w:spacing w:after="0"/>
              <w:ind w:hanging="2"/>
              <w:jc w:val="center"/>
              <w:rPr>
                <w:rFonts w:ascii="Arial" w:eastAsia="Arial" w:hAnsi="Arial" w:cs="Arial"/>
                <w:sz w:val="16"/>
                <w:szCs w:val="16"/>
                <w:lang w:val="id-ID"/>
              </w:rPr>
            </w:pPr>
            <w:r w:rsidRPr="00ED274F">
              <w:rPr>
                <w:rFonts w:ascii="Arial" w:hAnsi="Arial" w:cs="Arial"/>
                <w:color w:val="000000"/>
                <w:sz w:val="16"/>
                <w:szCs w:val="16"/>
                <w:lang w:eastAsia="en-ID"/>
              </w:rPr>
              <w:t>-</w:t>
            </w:r>
          </w:p>
        </w:tc>
      </w:tr>
      <w:tr w:rsidR="00CE28C3" w:rsidRPr="00B17A8C" w14:paraId="3C8394AF" w14:textId="77777777" w:rsidTr="00A14C67">
        <w:trPr>
          <w:trHeight w:val="275"/>
        </w:trPr>
        <w:tc>
          <w:tcPr>
            <w:tcW w:w="1342" w:type="pct"/>
            <w:shd w:val="clear" w:color="auto" w:fill="auto"/>
            <w:vAlign w:val="center"/>
          </w:tcPr>
          <w:p w14:paraId="4509C7AC" w14:textId="77777777" w:rsidR="00CE28C3" w:rsidRPr="00ED274F" w:rsidRDefault="00CE28C3" w:rsidP="00391785">
            <w:pPr>
              <w:spacing w:after="0"/>
              <w:ind w:hanging="2"/>
              <w:jc w:val="center"/>
              <w:rPr>
                <w:rFonts w:ascii="Arial" w:eastAsia="Arial" w:hAnsi="Arial" w:cs="Arial"/>
                <w:sz w:val="16"/>
                <w:szCs w:val="16"/>
              </w:rPr>
            </w:pPr>
            <w:r w:rsidRPr="00ED274F">
              <w:rPr>
                <w:rFonts w:ascii="Arial" w:eastAsia="Arial" w:hAnsi="Arial" w:cs="Arial"/>
                <w:sz w:val="16"/>
                <w:szCs w:val="16"/>
              </w:rPr>
              <w:t>DPF</w:t>
            </w:r>
          </w:p>
        </w:tc>
        <w:tc>
          <w:tcPr>
            <w:tcW w:w="1219" w:type="pct"/>
            <w:shd w:val="clear" w:color="auto" w:fill="auto"/>
            <w:vAlign w:val="center"/>
          </w:tcPr>
          <w:p w14:paraId="233DDCB7" w14:textId="77777777" w:rsidR="00CE28C3" w:rsidRPr="00ED274F" w:rsidRDefault="00CE28C3" w:rsidP="00391785">
            <w:pPr>
              <w:spacing w:after="0"/>
              <w:ind w:hanging="2"/>
              <w:jc w:val="center"/>
              <w:rPr>
                <w:rFonts w:ascii="Arial" w:eastAsia="Arial" w:hAnsi="Arial" w:cs="Arial"/>
                <w:sz w:val="16"/>
                <w:szCs w:val="16"/>
                <w:lang w:val="id-ID"/>
              </w:rPr>
            </w:pPr>
            <w:r w:rsidRPr="00ED274F">
              <w:rPr>
                <w:rFonts w:ascii="Arial" w:hAnsi="Arial" w:cs="Arial"/>
                <w:color w:val="000000"/>
                <w:sz w:val="16"/>
                <w:szCs w:val="16"/>
                <w:lang w:eastAsia="en-ID"/>
              </w:rPr>
              <w:t xml:space="preserve"> 37.3 ± 1.5 </w:t>
            </w:r>
          </w:p>
        </w:tc>
        <w:tc>
          <w:tcPr>
            <w:tcW w:w="1219" w:type="pct"/>
            <w:shd w:val="clear" w:color="auto" w:fill="auto"/>
            <w:vAlign w:val="center"/>
          </w:tcPr>
          <w:p w14:paraId="17491A0C" w14:textId="77777777" w:rsidR="00CE28C3" w:rsidRPr="00ED274F" w:rsidRDefault="00CE28C3" w:rsidP="00391785">
            <w:pPr>
              <w:spacing w:after="0"/>
              <w:ind w:hanging="2"/>
              <w:jc w:val="center"/>
              <w:rPr>
                <w:rFonts w:ascii="Arial" w:eastAsia="Arial" w:hAnsi="Arial" w:cs="Arial"/>
                <w:sz w:val="16"/>
                <w:szCs w:val="16"/>
              </w:rPr>
            </w:pPr>
            <w:r w:rsidRPr="00ED274F">
              <w:rPr>
                <w:rFonts w:ascii="Arial" w:hAnsi="Arial" w:cs="Arial"/>
                <w:color w:val="000000"/>
                <w:sz w:val="16"/>
                <w:szCs w:val="16"/>
                <w:lang w:eastAsia="en-ID"/>
              </w:rPr>
              <w:t xml:space="preserve"> 6.7 ± 2.9 </w:t>
            </w:r>
          </w:p>
        </w:tc>
        <w:tc>
          <w:tcPr>
            <w:tcW w:w="1219" w:type="pct"/>
            <w:shd w:val="clear" w:color="auto" w:fill="auto"/>
            <w:vAlign w:val="center"/>
          </w:tcPr>
          <w:p w14:paraId="6A78EF5C" w14:textId="77777777" w:rsidR="00CE28C3" w:rsidRPr="00ED274F" w:rsidRDefault="00CE28C3" w:rsidP="00391785">
            <w:pPr>
              <w:spacing w:after="0"/>
              <w:ind w:hanging="2"/>
              <w:jc w:val="center"/>
              <w:rPr>
                <w:rFonts w:ascii="Arial" w:eastAsia="Arial" w:hAnsi="Arial" w:cs="Arial"/>
                <w:sz w:val="16"/>
                <w:szCs w:val="16"/>
                <w:lang w:val="id-ID"/>
              </w:rPr>
            </w:pPr>
            <w:r w:rsidRPr="00ED274F">
              <w:rPr>
                <w:rFonts w:ascii="Arial" w:hAnsi="Arial" w:cs="Arial"/>
                <w:color w:val="000000"/>
                <w:sz w:val="16"/>
                <w:szCs w:val="16"/>
                <w:lang w:eastAsia="en-ID"/>
              </w:rPr>
              <w:t xml:space="preserve"> 15.2 ± 2.9 </w:t>
            </w:r>
          </w:p>
        </w:tc>
      </w:tr>
      <w:tr w:rsidR="00CE28C3" w:rsidRPr="00B17A8C" w14:paraId="24A1C10D" w14:textId="77777777" w:rsidTr="00A14C67">
        <w:trPr>
          <w:trHeight w:val="275"/>
        </w:trPr>
        <w:tc>
          <w:tcPr>
            <w:tcW w:w="1342" w:type="pct"/>
            <w:shd w:val="clear" w:color="auto" w:fill="auto"/>
            <w:vAlign w:val="center"/>
          </w:tcPr>
          <w:p w14:paraId="1EEBC582" w14:textId="77777777" w:rsidR="00CE28C3" w:rsidRPr="00ED274F" w:rsidRDefault="00CE28C3" w:rsidP="00391785">
            <w:pPr>
              <w:spacing w:after="0"/>
              <w:ind w:hanging="2"/>
              <w:jc w:val="center"/>
              <w:rPr>
                <w:rFonts w:ascii="Arial" w:eastAsia="Arial" w:hAnsi="Arial" w:cs="Arial"/>
                <w:sz w:val="16"/>
                <w:szCs w:val="16"/>
              </w:rPr>
            </w:pPr>
            <w:r w:rsidRPr="00ED274F">
              <w:rPr>
                <w:rFonts w:ascii="Arial" w:eastAsia="Arial" w:hAnsi="Arial" w:cs="Arial"/>
                <w:sz w:val="16"/>
                <w:szCs w:val="16"/>
              </w:rPr>
              <w:t>DPF+SS50</w:t>
            </w:r>
          </w:p>
        </w:tc>
        <w:tc>
          <w:tcPr>
            <w:tcW w:w="1219" w:type="pct"/>
            <w:shd w:val="clear" w:color="auto" w:fill="auto"/>
            <w:vAlign w:val="center"/>
          </w:tcPr>
          <w:p w14:paraId="5604CE16" w14:textId="1305A3CD" w:rsidR="00CE28C3" w:rsidRPr="00ED274F" w:rsidRDefault="00CE28C3" w:rsidP="00391785">
            <w:pPr>
              <w:spacing w:after="0"/>
              <w:ind w:hanging="2"/>
              <w:jc w:val="center"/>
              <w:rPr>
                <w:rFonts w:ascii="Arial" w:eastAsia="Arial" w:hAnsi="Arial" w:cs="Arial"/>
                <w:sz w:val="16"/>
                <w:szCs w:val="16"/>
                <w:lang w:val="id-ID"/>
              </w:rPr>
            </w:pPr>
            <w:r w:rsidRPr="00ED274F">
              <w:rPr>
                <w:rFonts w:ascii="Arial" w:hAnsi="Arial" w:cs="Arial"/>
                <w:color w:val="000000"/>
                <w:sz w:val="16"/>
                <w:szCs w:val="16"/>
                <w:lang w:eastAsia="en-ID"/>
              </w:rPr>
              <w:t xml:space="preserve"> 33</w:t>
            </w:r>
            <w:r w:rsidR="00391785">
              <w:rPr>
                <w:rFonts w:ascii="Arial" w:hAnsi="Arial" w:cs="Arial"/>
                <w:color w:val="000000"/>
                <w:sz w:val="16"/>
                <w:szCs w:val="16"/>
                <w:lang w:eastAsia="en-ID"/>
              </w:rPr>
              <w:t>.0</w:t>
            </w:r>
            <w:r w:rsidRPr="00ED274F">
              <w:rPr>
                <w:rFonts w:ascii="Arial" w:hAnsi="Arial" w:cs="Arial"/>
                <w:color w:val="000000"/>
                <w:sz w:val="16"/>
                <w:szCs w:val="16"/>
                <w:lang w:eastAsia="en-ID"/>
              </w:rPr>
              <w:t xml:space="preserve"> ± 1</w:t>
            </w:r>
            <w:r w:rsidR="00391785">
              <w:rPr>
                <w:rFonts w:ascii="Arial" w:hAnsi="Arial" w:cs="Arial"/>
                <w:color w:val="000000"/>
                <w:sz w:val="16"/>
                <w:szCs w:val="16"/>
                <w:lang w:eastAsia="en-ID"/>
              </w:rPr>
              <w:t>.0</w:t>
            </w:r>
          </w:p>
        </w:tc>
        <w:tc>
          <w:tcPr>
            <w:tcW w:w="1219" w:type="pct"/>
            <w:shd w:val="clear" w:color="auto" w:fill="auto"/>
            <w:vAlign w:val="center"/>
          </w:tcPr>
          <w:p w14:paraId="1163153C" w14:textId="078A807A" w:rsidR="00CE28C3" w:rsidRPr="00ED274F" w:rsidRDefault="00CE28C3" w:rsidP="00391785">
            <w:pPr>
              <w:spacing w:after="0"/>
              <w:ind w:hanging="2"/>
              <w:jc w:val="center"/>
              <w:rPr>
                <w:rFonts w:ascii="Arial" w:eastAsia="Arial" w:hAnsi="Arial" w:cs="Arial"/>
                <w:sz w:val="16"/>
                <w:szCs w:val="16"/>
              </w:rPr>
            </w:pPr>
            <w:r w:rsidRPr="00ED274F">
              <w:rPr>
                <w:rFonts w:ascii="Arial" w:hAnsi="Arial" w:cs="Arial"/>
                <w:color w:val="000000"/>
                <w:sz w:val="16"/>
                <w:szCs w:val="16"/>
                <w:lang w:eastAsia="en-ID"/>
              </w:rPr>
              <w:t xml:space="preserve"> 11</w:t>
            </w:r>
            <w:r w:rsidR="00391785">
              <w:rPr>
                <w:rFonts w:ascii="Arial" w:hAnsi="Arial" w:cs="Arial"/>
                <w:color w:val="000000"/>
                <w:sz w:val="16"/>
                <w:szCs w:val="16"/>
                <w:lang w:eastAsia="en-ID"/>
              </w:rPr>
              <w:t>.0</w:t>
            </w:r>
            <w:r w:rsidRPr="00ED274F">
              <w:rPr>
                <w:rFonts w:ascii="Arial" w:hAnsi="Arial" w:cs="Arial"/>
                <w:color w:val="000000"/>
                <w:sz w:val="16"/>
                <w:szCs w:val="16"/>
                <w:lang w:eastAsia="en-ID"/>
              </w:rPr>
              <w:t xml:space="preserve"> ± 1.7 </w:t>
            </w:r>
          </w:p>
        </w:tc>
        <w:tc>
          <w:tcPr>
            <w:tcW w:w="1219" w:type="pct"/>
            <w:shd w:val="clear" w:color="auto" w:fill="auto"/>
            <w:vAlign w:val="center"/>
          </w:tcPr>
          <w:p w14:paraId="21326036" w14:textId="1B0C2554" w:rsidR="00CE28C3" w:rsidRPr="00ED274F" w:rsidRDefault="00CE28C3" w:rsidP="00391785">
            <w:pPr>
              <w:spacing w:after="0"/>
              <w:ind w:hanging="2"/>
              <w:jc w:val="center"/>
              <w:rPr>
                <w:rFonts w:ascii="Arial" w:eastAsia="Arial" w:hAnsi="Arial" w:cs="Arial"/>
                <w:sz w:val="16"/>
                <w:szCs w:val="16"/>
                <w:lang w:val="id-ID"/>
              </w:rPr>
            </w:pPr>
            <w:r w:rsidRPr="00ED274F">
              <w:rPr>
                <w:rFonts w:ascii="Arial" w:hAnsi="Arial" w:cs="Arial"/>
                <w:color w:val="000000"/>
                <w:sz w:val="16"/>
                <w:szCs w:val="16"/>
                <w:lang w:eastAsia="en-ID"/>
              </w:rPr>
              <w:t xml:space="preserve"> 25</w:t>
            </w:r>
            <w:r w:rsidR="00391785">
              <w:rPr>
                <w:rFonts w:ascii="Arial" w:hAnsi="Arial" w:cs="Arial"/>
                <w:color w:val="000000"/>
                <w:sz w:val="16"/>
                <w:szCs w:val="16"/>
                <w:lang w:eastAsia="en-ID"/>
              </w:rPr>
              <w:t>.0</w:t>
            </w:r>
            <w:r w:rsidRPr="00ED274F">
              <w:rPr>
                <w:rFonts w:ascii="Arial" w:hAnsi="Arial" w:cs="Arial"/>
                <w:color w:val="000000"/>
                <w:sz w:val="16"/>
                <w:szCs w:val="16"/>
                <w:lang w:eastAsia="en-ID"/>
              </w:rPr>
              <w:t xml:space="preserve"> ± 1.7 </w:t>
            </w:r>
          </w:p>
        </w:tc>
      </w:tr>
      <w:tr w:rsidR="00CE28C3" w:rsidRPr="00B17A8C" w14:paraId="1C946198" w14:textId="77777777" w:rsidTr="00A14C67">
        <w:trPr>
          <w:trHeight w:val="275"/>
        </w:trPr>
        <w:tc>
          <w:tcPr>
            <w:tcW w:w="1342" w:type="pct"/>
            <w:shd w:val="clear" w:color="auto" w:fill="auto"/>
            <w:vAlign w:val="center"/>
          </w:tcPr>
          <w:p w14:paraId="6C77C37F" w14:textId="77777777" w:rsidR="00CE28C3" w:rsidRPr="00ED274F" w:rsidRDefault="00CE28C3" w:rsidP="00391785">
            <w:pPr>
              <w:spacing w:after="0"/>
              <w:ind w:hanging="2"/>
              <w:jc w:val="center"/>
              <w:rPr>
                <w:rFonts w:ascii="Arial" w:eastAsia="Arial" w:hAnsi="Arial" w:cs="Arial"/>
                <w:sz w:val="16"/>
                <w:szCs w:val="16"/>
                <w:lang w:val="id-ID"/>
              </w:rPr>
            </w:pPr>
            <w:r w:rsidRPr="00ED274F">
              <w:rPr>
                <w:rFonts w:ascii="Arial" w:eastAsia="Arial" w:hAnsi="Arial" w:cs="Arial"/>
                <w:sz w:val="16"/>
                <w:szCs w:val="16"/>
              </w:rPr>
              <w:t>DPF+SS100</w:t>
            </w:r>
          </w:p>
        </w:tc>
        <w:tc>
          <w:tcPr>
            <w:tcW w:w="1219" w:type="pct"/>
            <w:shd w:val="clear" w:color="auto" w:fill="auto"/>
            <w:vAlign w:val="center"/>
          </w:tcPr>
          <w:p w14:paraId="4993CCAE" w14:textId="5A69AD36" w:rsidR="00CE28C3" w:rsidRPr="00ED274F" w:rsidRDefault="00CE28C3" w:rsidP="00391785">
            <w:pPr>
              <w:spacing w:after="0"/>
              <w:ind w:hanging="2"/>
              <w:jc w:val="center"/>
              <w:rPr>
                <w:rFonts w:ascii="Arial" w:eastAsia="Arial" w:hAnsi="Arial" w:cs="Arial"/>
                <w:sz w:val="16"/>
                <w:szCs w:val="16"/>
                <w:lang w:val="id-ID"/>
              </w:rPr>
            </w:pPr>
            <w:r w:rsidRPr="00ED274F">
              <w:rPr>
                <w:rFonts w:ascii="Arial" w:hAnsi="Arial" w:cs="Arial"/>
                <w:color w:val="000000"/>
                <w:sz w:val="16"/>
                <w:szCs w:val="16"/>
                <w:lang w:eastAsia="en-ID"/>
              </w:rPr>
              <w:t xml:space="preserve"> 29</w:t>
            </w:r>
            <w:r w:rsidR="00391785">
              <w:rPr>
                <w:rFonts w:ascii="Arial" w:hAnsi="Arial" w:cs="Arial"/>
                <w:color w:val="000000"/>
                <w:sz w:val="16"/>
                <w:szCs w:val="16"/>
                <w:lang w:eastAsia="en-ID"/>
              </w:rPr>
              <w:t>.0</w:t>
            </w:r>
            <w:r w:rsidRPr="00ED274F">
              <w:rPr>
                <w:rFonts w:ascii="Arial" w:hAnsi="Arial" w:cs="Arial"/>
                <w:color w:val="000000"/>
                <w:sz w:val="16"/>
                <w:szCs w:val="16"/>
                <w:lang w:eastAsia="en-ID"/>
              </w:rPr>
              <w:t xml:space="preserve"> ± 1</w:t>
            </w:r>
            <w:r w:rsidR="00391785">
              <w:rPr>
                <w:rFonts w:ascii="Arial" w:hAnsi="Arial" w:cs="Arial"/>
                <w:color w:val="000000"/>
                <w:sz w:val="16"/>
                <w:szCs w:val="16"/>
                <w:lang w:eastAsia="en-ID"/>
              </w:rPr>
              <w:t>.0</w:t>
            </w:r>
            <w:r w:rsidRPr="00ED274F">
              <w:rPr>
                <w:rFonts w:ascii="Arial" w:hAnsi="Arial" w:cs="Arial"/>
                <w:color w:val="000000"/>
                <w:sz w:val="16"/>
                <w:szCs w:val="16"/>
                <w:lang w:eastAsia="en-ID"/>
              </w:rPr>
              <w:t xml:space="preserve"> </w:t>
            </w:r>
          </w:p>
        </w:tc>
        <w:tc>
          <w:tcPr>
            <w:tcW w:w="1219" w:type="pct"/>
            <w:shd w:val="clear" w:color="auto" w:fill="auto"/>
            <w:vAlign w:val="center"/>
          </w:tcPr>
          <w:p w14:paraId="46201EA1" w14:textId="1D155DA4" w:rsidR="00CE28C3" w:rsidRPr="00ED274F" w:rsidRDefault="00CE28C3" w:rsidP="00391785">
            <w:pPr>
              <w:spacing w:after="0"/>
              <w:ind w:hanging="2"/>
              <w:jc w:val="center"/>
              <w:rPr>
                <w:rFonts w:ascii="Arial" w:eastAsia="Arial" w:hAnsi="Arial" w:cs="Arial"/>
                <w:sz w:val="16"/>
                <w:szCs w:val="16"/>
              </w:rPr>
            </w:pPr>
            <w:r w:rsidRPr="00ED274F">
              <w:rPr>
                <w:rFonts w:ascii="Arial" w:hAnsi="Arial" w:cs="Arial"/>
                <w:color w:val="000000"/>
                <w:sz w:val="16"/>
                <w:szCs w:val="16"/>
                <w:lang w:eastAsia="en-ID"/>
              </w:rPr>
              <w:t xml:space="preserve"> 15</w:t>
            </w:r>
            <w:r w:rsidR="00391785">
              <w:rPr>
                <w:rFonts w:ascii="Arial" w:hAnsi="Arial" w:cs="Arial"/>
                <w:color w:val="000000"/>
                <w:sz w:val="16"/>
                <w:szCs w:val="16"/>
                <w:lang w:eastAsia="en-ID"/>
              </w:rPr>
              <w:t>.0</w:t>
            </w:r>
            <w:r w:rsidRPr="00ED274F">
              <w:rPr>
                <w:rFonts w:ascii="Arial" w:hAnsi="Arial" w:cs="Arial"/>
                <w:color w:val="000000"/>
                <w:sz w:val="16"/>
                <w:szCs w:val="16"/>
                <w:lang w:eastAsia="en-ID"/>
              </w:rPr>
              <w:t xml:space="preserve"> ± 1.7 </w:t>
            </w:r>
          </w:p>
        </w:tc>
        <w:tc>
          <w:tcPr>
            <w:tcW w:w="1219" w:type="pct"/>
            <w:shd w:val="clear" w:color="auto" w:fill="auto"/>
            <w:vAlign w:val="center"/>
          </w:tcPr>
          <w:p w14:paraId="5943E426" w14:textId="77777777" w:rsidR="00CE28C3" w:rsidRPr="00ED274F" w:rsidRDefault="00CE28C3" w:rsidP="00391785">
            <w:pPr>
              <w:spacing w:after="0"/>
              <w:ind w:hanging="2"/>
              <w:jc w:val="center"/>
              <w:rPr>
                <w:rFonts w:ascii="Arial" w:eastAsia="Arial" w:hAnsi="Arial" w:cs="Arial"/>
                <w:sz w:val="16"/>
                <w:szCs w:val="16"/>
                <w:lang w:val="id-ID"/>
              </w:rPr>
            </w:pPr>
            <w:r w:rsidRPr="00ED274F">
              <w:rPr>
                <w:rFonts w:ascii="Arial" w:hAnsi="Arial" w:cs="Arial"/>
                <w:color w:val="000000"/>
                <w:sz w:val="16"/>
                <w:szCs w:val="16"/>
                <w:lang w:eastAsia="en-ID"/>
              </w:rPr>
              <w:t xml:space="preserve"> 34.1 ± 1.7 </w:t>
            </w:r>
          </w:p>
        </w:tc>
      </w:tr>
      <w:tr w:rsidR="00CE28C3" w:rsidRPr="00B17A8C" w14:paraId="0A7E7854" w14:textId="77777777" w:rsidTr="00A14C67">
        <w:trPr>
          <w:trHeight w:val="275"/>
        </w:trPr>
        <w:tc>
          <w:tcPr>
            <w:tcW w:w="1342" w:type="pct"/>
            <w:shd w:val="clear" w:color="auto" w:fill="auto"/>
            <w:vAlign w:val="center"/>
          </w:tcPr>
          <w:p w14:paraId="0370CB41" w14:textId="77777777" w:rsidR="00CE28C3" w:rsidRPr="00ED274F" w:rsidRDefault="00CE28C3" w:rsidP="00391785">
            <w:pPr>
              <w:spacing w:after="0"/>
              <w:ind w:hanging="2"/>
              <w:jc w:val="center"/>
              <w:rPr>
                <w:rFonts w:ascii="Arial" w:eastAsia="Arial" w:hAnsi="Arial" w:cs="Arial"/>
                <w:sz w:val="16"/>
                <w:szCs w:val="16"/>
                <w:lang w:val="id-ID"/>
              </w:rPr>
            </w:pPr>
            <w:r w:rsidRPr="00ED274F">
              <w:rPr>
                <w:rFonts w:ascii="Arial" w:eastAsia="Arial" w:hAnsi="Arial" w:cs="Arial"/>
                <w:sz w:val="16"/>
                <w:szCs w:val="16"/>
              </w:rPr>
              <w:t>DPF+SS150</w:t>
            </w:r>
          </w:p>
        </w:tc>
        <w:tc>
          <w:tcPr>
            <w:tcW w:w="1219" w:type="pct"/>
            <w:shd w:val="clear" w:color="auto" w:fill="auto"/>
            <w:vAlign w:val="center"/>
          </w:tcPr>
          <w:p w14:paraId="19323796" w14:textId="260E8FB1" w:rsidR="00CE28C3" w:rsidRPr="00ED274F" w:rsidRDefault="00CE28C3" w:rsidP="00391785">
            <w:pPr>
              <w:spacing w:after="0"/>
              <w:ind w:hanging="2"/>
              <w:jc w:val="center"/>
              <w:rPr>
                <w:rFonts w:ascii="Arial" w:eastAsia="Arial" w:hAnsi="Arial" w:cs="Arial"/>
                <w:sz w:val="16"/>
                <w:szCs w:val="16"/>
                <w:lang w:val="id-ID"/>
              </w:rPr>
            </w:pPr>
            <w:r w:rsidRPr="00ED274F">
              <w:rPr>
                <w:rFonts w:ascii="Arial" w:hAnsi="Arial" w:cs="Arial"/>
                <w:color w:val="000000"/>
                <w:sz w:val="16"/>
                <w:szCs w:val="16"/>
                <w:lang w:eastAsia="en-ID"/>
              </w:rPr>
              <w:t xml:space="preserve"> 25</w:t>
            </w:r>
            <w:r w:rsidR="00391785">
              <w:rPr>
                <w:rFonts w:ascii="Arial" w:hAnsi="Arial" w:cs="Arial"/>
                <w:color w:val="000000"/>
                <w:sz w:val="16"/>
                <w:szCs w:val="16"/>
                <w:lang w:eastAsia="en-ID"/>
              </w:rPr>
              <w:t>.0</w:t>
            </w:r>
            <w:r w:rsidRPr="00ED274F">
              <w:rPr>
                <w:rFonts w:ascii="Arial" w:hAnsi="Arial" w:cs="Arial"/>
                <w:color w:val="000000"/>
                <w:sz w:val="16"/>
                <w:szCs w:val="16"/>
                <w:lang w:eastAsia="en-ID"/>
              </w:rPr>
              <w:t xml:space="preserve"> ± 1</w:t>
            </w:r>
            <w:r w:rsidR="00391785">
              <w:rPr>
                <w:rFonts w:ascii="Arial" w:hAnsi="Arial" w:cs="Arial"/>
                <w:color w:val="000000"/>
                <w:sz w:val="16"/>
                <w:szCs w:val="16"/>
                <w:lang w:eastAsia="en-ID"/>
              </w:rPr>
              <w:t>.0</w:t>
            </w:r>
            <w:r w:rsidRPr="00ED274F">
              <w:rPr>
                <w:rFonts w:ascii="Arial" w:hAnsi="Arial" w:cs="Arial"/>
                <w:color w:val="000000"/>
                <w:sz w:val="16"/>
                <w:szCs w:val="16"/>
                <w:lang w:eastAsia="en-ID"/>
              </w:rPr>
              <w:t xml:space="preserve"> </w:t>
            </w:r>
          </w:p>
        </w:tc>
        <w:tc>
          <w:tcPr>
            <w:tcW w:w="1219" w:type="pct"/>
            <w:shd w:val="clear" w:color="auto" w:fill="auto"/>
            <w:vAlign w:val="center"/>
          </w:tcPr>
          <w:p w14:paraId="368B2718" w14:textId="7EE33722" w:rsidR="00CE28C3" w:rsidRPr="00ED274F" w:rsidRDefault="00CE28C3" w:rsidP="00391785">
            <w:pPr>
              <w:spacing w:after="0"/>
              <w:ind w:hanging="2"/>
              <w:jc w:val="center"/>
              <w:rPr>
                <w:rFonts w:ascii="Arial" w:eastAsia="Arial" w:hAnsi="Arial" w:cs="Arial"/>
                <w:sz w:val="16"/>
                <w:szCs w:val="16"/>
              </w:rPr>
            </w:pPr>
            <w:r w:rsidRPr="00ED274F">
              <w:rPr>
                <w:rFonts w:ascii="Arial" w:hAnsi="Arial" w:cs="Arial"/>
                <w:color w:val="000000"/>
                <w:sz w:val="16"/>
                <w:szCs w:val="16"/>
                <w:lang w:eastAsia="en-ID"/>
              </w:rPr>
              <w:t xml:space="preserve"> 19</w:t>
            </w:r>
            <w:r w:rsidR="00391785">
              <w:rPr>
                <w:rFonts w:ascii="Arial" w:hAnsi="Arial" w:cs="Arial"/>
                <w:color w:val="000000"/>
                <w:sz w:val="16"/>
                <w:szCs w:val="16"/>
                <w:lang w:eastAsia="en-ID"/>
              </w:rPr>
              <w:t>.0</w:t>
            </w:r>
            <w:r w:rsidRPr="00ED274F">
              <w:rPr>
                <w:rFonts w:ascii="Arial" w:hAnsi="Arial" w:cs="Arial"/>
                <w:color w:val="000000"/>
                <w:sz w:val="16"/>
                <w:szCs w:val="16"/>
                <w:lang w:eastAsia="en-ID"/>
              </w:rPr>
              <w:t xml:space="preserve"> ± 1.7 </w:t>
            </w:r>
          </w:p>
        </w:tc>
        <w:tc>
          <w:tcPr>
            <w:tcW w:w="1219" w:type="pct"/>
            <w:shd w:val="clear" w:color="auto" w:fill="auto"/>
            <w:vAlign w:val="center"/>
          </w:tcPr>
          <w:p w14:paraId="1367A700" w14:textId="77777777" w:rsidR="00CE28C3" w:rsidRPr="00ED274F" w:rsidRDefault="00CE28C3" w:rsidP="00391785">
            <w:pPr>
              <w:spacing w:after="0"/>
              <w:ind w:hanging="2"/>
              <w:jc w:val="center"/>
              <w:rPr>
                <w:rFonts w:ascii="Arial" w:eastAsia="Arial" w:hAnsi="Arial" w:cs="Arial"/>
                <w:sz w:val="16"/>
                <w:szCs w:val="16"/>
                <w:lang w:val="id-ID"/>
              </w:rPr>
            </w:pPr>
            <w:r w:rsidRPr="00ED274F">
              <w:rPr>
                <w:rFonts w:ascii="Arial" w:hAnsi="Arial" w:cs="Arial"/>
                <w:color w:val="000000"/>
                <w:sz w:val="16"/>
                <w:szCs w:val="16"/>
                <w:lang w:eastAsia="en-ID"/>
              </w:rPr>
              <w:t xml:space="preserve"> 43.2 ± 1.7 </w:t>
            </w:r>
          </w:p>
        </w:tc>
      </w:tr>
    </w:tbl>
    <w:p w14:paraId="30DAF360" w14:textId="043B5BF5" w:rsidR="00BF2ACC" w:rsidRDefault="00BF2ACC" w:rsidP="006B2B0B">
      <w:pPr>
        <w:spacing w:after="0" w:line="240" w:lineRule="auto"/>
        <w:jc w:val="both"/>
        <w:rPr>
          <w:rFonts w:ascii="Arial" w:eastAsia="Arial" w:hAnsi="Arial" w:cs="Arial"/>
          <w:noProof/>
          <w:sz w:val="20"/>
          <w:szCs w:val="20"/>
        </w:rPr>
      </w:pPr>
    </w:p>
    <w:p w14:paraId="5B6FF72A" w14:textId="16A01647" w:rsidR="006B2B0B" w:rsidRPr="007D35BB" w:rsidRDefault="006B2B0B" w:rsidP="006B2B0B">
      <w:pPr>
        <w:spacing w:after="0" w:line="240" w:lineRule="auto"/>
        <w:jc w:val="both"/>
        <w:rPr>
          <w:rFonts w:ascii="Arial" w:eastAsia="Arial" w:hAnsi="Arial" w:cs="Arial"/>
          <w:bCs/>
          <w:sz w:val="20"/>
          <w:szCs w:val="20"/>
        </w:rPr>
      </w:pPr>
      <w:r>
        <w:rPr>
          <w:noProof/>
        </w:rPr>
        <w:drawing>
          <wp:inline distT="0" distB="0" distL="0" distR="0" wp14:anchorId="1683532C" wp14:editId="75473458">
            <wp:extent cx="2790190" cy="2348179"/>
            <wp:effectExtent l="0" t="0" r="0" b="0"/>
            <wp:docPr id="564248677" name="Chart 1">
              <a:extLst xmlns:a="http://schemas.openxmlformats.org/drawingml/2006/main">
                <a:ext uri="{FF2B5EF4-FFF2-40B4-BE49-F238E27FC236}">
                  <a16:creationId xmlns:a16="http://schemas.microsoft.com/office/drawing/2014/main" id="{42B84400-62B8-42D8-BDBD-BA4641D8B08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593D1B2A" w14:textId="77777777" w:rsidR="00536FA1" w:rsidRDefault="00540D8C" w:rsidP="00540D8C">
      <w:pPr>
        <w:spacing w:after="0" w:line="240" w:lineRule="auto"/>
        <w:jc w:val="center"/>
        <w:rPr>
          <w:rFonts w:ascii="Arial" w:hAnsi="Arial" w:cs="Arial"/>
          <w:bCs/>
          <w:sz w:val="20"/>
          <w:szCs w:val="20"/>
          <w:lang w:val="id-ID"/>
        </w:rPr>
      </w:pPr>
      <w:r>
        <w:rPr>
          <w:rFonts w:ascii="Arial" w:eastAsia="Arial" w:hAnsi="Arial" w:cs="Arial"/>
          <w:sz w:val="20"/>
          <w:szCs w:val="20"/>
        </w:rPr>
        <w:t xml:space="preserve">Figure </w:t>
      </w:r>
      <w:r w:rsidR="0069699F">
        <w:rPr>
          <w:rFonts w:ascii="Arial" w:eastAsia="Arial" w:hAnsi="Arial" w:cs="Arial"/>
          <w:sz w:val="20"/>
          <w:szCs w:val="20"/>
        </w:rPr>
        <w:t>7</w:t>
      </w:r>
      <w:r>
        <w:rPr>
          <w:rFonts w:ascii="Arial" w:eastAsia="Arial" w:hAnsi="Arial" w:cs="Arial"/>
          <w:sz w:val="20"/>
          <w:szCs w:val="20"/>
        </w:rPr>
        <w:t xml:space="preserve">. </w:t>
      </w:r>
      <w:r w:rsidRPr="001D30A5">
        <w:rPr>
          <w:rFonts w:ascii="Arial" w:hAnsi="Arial" w:cs="Arial"/>
          <w:bCs/>
          <w:sz w:val="20"/>
          <w:szCs w:val="20"/>
          <w:lang w:val="id-ID"/>
        </w:rPr>
        <w:t xml:space="preserve">Smoke </w:t>
      </w:r>
      <w:r>
        <w:rPr>
          <w:rFonts w:ascii="Arial" w:hAnsi="Arial" w:cs="Arial"/>
          <w:bCs/>
          <w:sz w:val="20"/>
          <w:szCs w:val="20"/>
        </w:rPr>
        <w:t>T</w:t>
      </w:r>
      <w:r w:rsidRPr="001D30A5">
        <w:rPr>
          <w:rFonts w:ascii="Arial" w:hAnsi="Arial" w:cs="Arial"/>
          <w:bCs/>
          <w:sz w:val="20"/>
          <w:szCs w:val="20"/>
          <w:lang w:val="id-ID"/>
        </w:rPr>
        <w:t xml:space="preserve">emperature </w:t>
      </w:r>
      <w:r>
        <w:rPr>
          <w:rFonts w:ascii="Arial" w:hAnsi="Arial" w:cs="Arial"/>
          <w:bCs/>
          <w:sz w:val="20"/>
          <w:szCs w:val="20"/>
        </w:rPr>
        <w:t>T</w:t>
      </w:r>
      <w:r w:rsidRPr="001D30A5">
        <w:rPr>
          <w:rFonts w:ascii="Arial" w:hAnsi="Arial" w:cs="Arial"/>
          <w:bCs/>
          <w:sz w:val="20"/>
          <w:szCs w:val="20"/>
          <w:lang w:val="id-ID"/>
        </w:rPr>
        <w:t xml:space="preserve">est </w:t>
      </w:r>
      <w:r>
        <w:rPr>
          <w:rFonts w:ascii="Arial" w:hAnsi="Arial" w:cs="Arial"/>
          <w:bCs/>
          <w:sz w:val="20"/>
          <w:szCs w:val="20"/>
        </w:rPr>
        <w:t>R</w:t>
      </w:r>
      <w:r w:rsidRPr="001D30A5">
        <w:rPr>
          <w:rFonts w:ascii="Arial" w:hAnsi="Arial" w:cs="Arial"/>
          <w:bCs/>
          <w:sz w:val="20"/>
          <w:szCs w:val="20"/>
          <w:lang w:val="id-ID"/>
        </w:rPr>
        <w:t>esults</w:t>
      </w:r>
    </w:p>
    <w:p w14:paraId="388BEBD5" w14:textId="77777777" w:rsidR="006B2B0B" w:rsidRDefault="006B2B0B" w:rsidP="00540D8C">
      <w:pPr>
        <w:spacing w:after="0" w:line="240" w:lineRule="auto"/>
        <w:jc w:val="center"/>
        <w:rPr>
          <w:rFonts w:ascii="Arial" w:eastAsia="Arial" w:hAnsi="Arial" w:cs="Arial"/>
          <w:sz w:val="20"/>
          <w:szCs w:val="20"/>
        </w:rPr>
      </w:pPr>
    </w:p>
    <w:p w14:paraId="37FBA4CC" w14:textId="61726667" w:rsidR="00A62CB9" w:rsidRDefault="00A14C67" w:rsidP="006B2B0B">
      <w:pPr>
        <w:spacing w:after="0" w:line="240" w:lineRule="auto"/>
        <w:jc w:val="both"/>
        <w:rPr>
          <w:rFonts w:ascii="Arial" w:eastAsia="Arial" w:hAnsi="Arial" w:cs="Arial"/>
          <w:sz w:val="20"/>
          <w:szCs w:val="20"/>
        </w:rPr>
      </w:pPr>
      <w:r>
        <w:rPr>
          <w:noProof/>
        </w:rPr>
        <w:drawing>
          <wp:inline distT="0" distB="0" distL="0" distR="0" wp14:anchorId="7CCF5861" wp14:editId="0F04AD8C">
            <wp:extent cx="2790190" cy="1967789"/>
            <wp:effectExtent l="0" t="0" r="0" b="0"/>
            <wp:docPr id="21630304" name="Chart 1">
              <a:extLst xmlns:a="http://schemas.openxmlformats.org/drawingml/2006/main">
                <a:ext uri="{FF2B5EF4-FFF2-40B4-BE49-F238E27FC236}">
                  <a16:creationId xmlns:a16="http://schemas.microsoft.com/office/drawing/2014/main" id="{51FDDD06-B53A-4761-94EE-6EFFFE0F2A7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4BEDEFD7" w14:textId="77777777" w:rsidR="00A62CB9" w:rsidRDefault="00A62CB9" w:rsidP="00A62CB9">
      <w:pPr>
        <w:spacing w:after="120"/>
        <w:ind w:hanging="2"/>
        <w:jc w:val="center"/>
        <w:rPr>
          <w:rFonts w:ascii="Arial" w:hAnsi="Arial" w:cs="Arial"/>
          <w:sz w:val="20"/>
          <w:szCs w:val="20"/>
        </w:rPr>
      </w:pPr>
      <w:r>
        <w:rPr>
          <w:rFonts w:ascii="Arial" w:hAnsi="Arial" w:cs="Arial"/>
          <w:bCs/>
          <w:sz w:val="20"/>
          <w:szCs w:val="20"/>
          <w:lang w:val="id-ID"/>
        </w:rPr>
        <w:t xml:space="preserve">Figure </w:t>
      </w:r>
      <w:r w:rsidR="0069699F">
        <w:rPr>
          <w:rFonts w:ascii="Arial" w:hAnsi="Arial" w:cs="Arial"/>
          <w:bCs/>
          <w:sz w:val="20"/>
          <w:szCs w:val="20"/>
        </w:rPr>
        <w:t>8</w:t>
      </w:r>
      <w:r>
        <w:rPr>
          <w:rFonts w:ascii="Arial" w:hAnsi="Arial" w:cs="Arial"/>
          <w:bCs/>
          <w:sz w:val="20"/>
          <w:szCs w:val="20"/>
          <w:lang w:val="id-ID"/>
        </w:rPr>
        <w:t xml:space="preserve">. </w:t>
      </w:r>
      <w:r w:rsidRPr="00F63A8E">
        <w:rPr>
          <w:rFonts w:ascii="Arial" w:hAnsi="Arial" w:cs="Arial"/>
          <w:bCs/>
          <w:sz w:val="20"/>
          <w:szCs w:val="20"/>
          <w:lang w:val="id-ID"/>
        </w:rPr>
        <w:t xml:space="preserve">Exhaust smoke temperature </w:t>
      </w:r>
      <w:r w:rsidRPr="00BA40E5">
        <w:rPr>
          <w:rFonts w:ascii="Arial" w:hAnsi="Arial" w:cs="Arial"/>
          <w:sz w:val="20"/>
          <w:szCs w:val="20"/>
        </w:rPr>
        <w:t>with DPF and various mass of stainless steel</w:t>
      </w:r>
    </w:p>
    <w:p w14:paraId="41D2FB2D" w14:textId="77777777" w:rsidR="00094389" w:rsidRDefault="00094389" w:rsidP="006B2B0B">
      <w:pPr>
        <w:spacing w:after="0" w:line="240" w:lineRule="auto"/>
        <w:jc w:val="both"/>
        <w:rPr>
          <w:rFonts w:ascii="Arial" w:eastAsia="Arial" w:hAnsi="Arial" w:cs="Arial"/>
          <w:sz w:val="20"/>
          <w:szCs w:val="20"/>
        </w:rPr>
      </w:pPr>
    </w:p>
    <w:p w14:paraId="55FAB7C1" w14:textId="77777777" w:rsidR="00094389" w:rsidRPr="00094389" w:rsidRDefault="00094389" w:rsidP="00094389">
      <w:pPr>
        <w:spacing w:after="0"/>
        <w:ind w:hanging="2"/>
        <w:jc w:val="both"/>
        <w:rPr>
          <w:rFonts w:ascii="Arial" w:hAnsi="Arial" w:cs="Arial"/>
          <w:b/>
          <w:bCs/>
          <w:color w:val="44546A"/>
          <w:sz w:val="20"/>
          <w:szCs w:val="20"/>
        </w:rPr>
      </w:pPr>
      <w:r w:rsidRPr="00094389">
        <w:rPr>
          <w:rFonts w:ascii="Arial" w:hAnsi="Arial" w:cs="Arial"/>
          <w:b/>
          <w:bCs/>
          <w:color w:val="44546A"/>
          <w:sz w:val="20"/>
          <w:szCs w:val="20"/>
        </w:rPr>
        <w:t>Noise Level</w:t>
      </w:r>
    </w:p>
    <w:p w14:paraId="0E683FC2" w14:textId="77777777" w:rsidR="00536FA1" w:rsidRDefault="00094389" w:rsidP="008424DD">
      <w:pPr>
        <w:spacing w:after="0" w:line="240" w:lineRule="auto"/>
        <w:ind w:firstLine="567"/>
        <w:jc w:val="both"/>
        <w:rPr>
          <w:rFonts w:ascii="Arial" w:hAnsi="Arial" w:cs="Arial"/>
          <w:sz w:val="20"/>
          <w:szCs w:val="20"/>
        </w:rPr>
      </w:pPr>
      <w:r w:rsidRPr="00296BFE">
        <w:rPr>
          <w:rFonts w:ascii="Arial" w:hAnsi="Arial" w:cs="Arial"/>
          <w:sz w:val="20"/>
          <w:szCs w:val="20"/>
        </w:rPr>
        <w:t xml:space="preserve">Based on the test results, the use of DPF can reduce the noise level of the 1997 Isuzu Panther exhaust. The test results of the 1997 Isuzu Panther noise level are presented in Table 3, Figure </w:t>
      </w:r>
      <w:r w:rsidR="0069699F">
        <w:rPr>
          <w:rFonts w:ascii="Arial" w:hAnsi="Arial" w:cs="Arial"/>
          <w:sz w:val="20"/>
          <w:szCs w:val="20"/>
        </w:rPr>
        <w:t>9</w:t>
      </w:r>
      <w:r w:rsidRPr="00296BFE">
        <w:rPr>
          <w:rFonts w:ascii="Arial" w:hAnsi="Arial" w:cs="Arial"/>
          <w:sz w:val="20"/>
          <w:szCs w:val="20"/>
        </w:rPr>
        <w:t xml:space="preserve"> and Figure 1</w:t>
      </w:r>
      <w:r w:rsidR="0069699F">
        <w:rPr>
          <w:rFonts w:ascii="Arial" w:hAnsi="Arial" w:cs="Arial"/>
          <w:sz w:val="20"/>
          <w:szCs w:val="20"/>
        </w:rPr>
        <w:t>0</w:t>
      </w:r>
      <w:r w:rsidRPr="00296BFE">
        <w:rPr>
          <w:rFonts w:ascii="Arial" w:hAnsi="Arial" w:cs="Arial"/>
          <w:sz w:val="20"/>
          <w:szCs w:val="20"/>
        </w:rPr>
        <w:t>.</w:t>
      </w:r>
    </w:p>
    <w:p w14:paraId="5062A462" w14:textId="77777777" w:rsidR="0020125D" w:rsidRDefault="0020125D" w:rsidP="008424DD">
      <w:pPr>
        <w:spacing w:after="0" w:line="240" w:lineRule="auto"/>
        <w:ind w:firstLine="567"/>
        <w:jc w:val="both"/>
        <w:rPr>
          <w:rFonts w:ascii="Arial" w:hAnsi="Arial" w:cs="Arial"/>
          <w:sz w:val="20"/>
          <w:szCs w:val="20"/>
        </w:rPr>
      </w:pPr>
    </w:p>
    <w:p w14:paraId="27085C64" w14:textId="77777777" w:rsidR="00BA18D5" w:rsidRDefault="00BA18D5" w:rsidP="008424DD">
      <w:pPr>
        <w:spacing w:after="0" w:line="240" w:lineRule="auto"/>
        <w:ind w:firstLine="567"/>
        <w:jc w:val="both"/>
        <w:rPr>
          <w:rFonts w:ascii="Arial" w:hAnsi="Arial" w:cs="Arial"/>
          <w:sz w:val="20"/>
          <w:szCs w:val="20"/>
        </w:rPr>
      </w:pPr>
    </w:p>
    <w:p w14:paraId="0817A3D6" w14:textId="77777777" w:rsidR="00BA18D5" w:rsidRDefault="00BA18D5" w:rsidP="008424DD">
      <w:pPr>
        <w:spacing w:after="0" w:line="240" w:lineRule="auto"/>
        <w:ind w:firstLine="567"/>
        <w:jc w:val="both"/>
        <w:rPr>
          <w:rFonts w:ascii="Arial" w:hAnsi="Arial" w:cs="Arial"/>
          <w:sz w:val="20"/>
          <w:szCs w:val="20"/>
        </w:rPr>
      </w:pPr>
    </w:p>
    <w:p w14:paraId="0A7CC205" w14:textId="77777777" w:rsidR="00BA18D5" w:rsidRDefault="00BA18D5" w:rsidP="008424DD">
      <w:pPr>
        <w:spacing w:after="0" w:line="240" w:lineRule="auto"/>
        <w:ind w:firstLine="567"/>
        <w:jc w:val="both"/>
        <w:rPr>
          <w:rFonts w:ascii="Arial" w:hAnsi="Arial" w:cs="Arial"/>
          <w:sz w:val="20"/>
          <w:szCs w:val="20"/>
        </w:rPr>
      </w:pPr>
    </w:p>
    <w:p w14:paraId="0329E8B3" w14:textId="77777777" w:rsidR="00BA18D5" w:rsidRDefault="00BA18D5" w:rsidP="008424DD">
      <w:pPr>
        <w:spacing w:after="0" w:line="240" w:lineRule="auto"/>
        <w:ind w:firstLine="567"/>
        <w:jc w:val="both"/>
        <w:rPr>
          <w:rFonts w:ascii="Arial" w:hAnsi="Arial" w:cs="Arial"/>
          <w:sz w:val="20"/>
          <w:szCs w:val="20"/>
        </w:rPr>
      </w:pPr>
    </w:p>
    <w:p w14:paraId="73491233" w14:textId="77777777" w:rsidR="0020125D" w:rsidRDefault="0020125D" w:rsidP="0020125D">
      <w:pPr>
        <w:spacing w:after="0" w:line="240" w:lineRule="auto"/>
        <w:jc w:val="center"/>
        <w:rPr>
          <w:rFonts w:ascii="Arial" w:hAnsi="Arial" w:cs="Arial"/>
          <w:sz w:val="20"/>
          <w:szCs w:val="20"/>
        </w:rPr>
      </w:pPr>
      <w:r>
        <w:rPr>
          <w:rFonts w:ascii="Arial" w:hAnsi="Arial" w:cs="Arial"/>
          <w:sz w:val="20"/>
          <w:szCs w:val="20"/>
        </w:rPr>
        <w:t xml:space="preserve">Table 3. </w:t>
      </w:r>
      <w:r w:rsidRPr="00F405EA">
        <w:rPr>
          <w:rFonts w:ascii="Arial" w:hAnsi="Arial" w:cs="Arial"/>
          <w:sz w:val="20"/>
          <w:szCs w:val="20"/>
        </w:rPr>
        <w:t>Noise test of 1997 Isuzu Panther engine</w:t>
      </w:r>
    </w:p>
    <w:tbl>
      <w:tblPr>
        <w:tblW w:w="4767" w:type="pct"/>
        <w:tblInd w:w="108" w:type="dxa"/>
        <w:tblBorders>
          <w:top w:val="single" w:sz="4" w:space="0" w:color="auto"/>
          <w:bottom w:val="single" w:sz="4" w:space="0" w:color="auto"/>
        </w:tblBorders>
        <w:tblLayout w:type="fixed"/>
        <w:tblLook w:val="04A0" w:firstRow="1" w:lastRow="0" w:firstColumn="1" w:lastColumn="0" w:noHBand="0" w:noVBand="1"/>
      </w:tblPr>
      <w:tblGrid>
        <w:gridCol w:w="1119"/>
        <w:gridCol w:w="1080"/>
        <w:gridCol w:w="1040"/>
        <w:gridCol w:w="950"/>
      </w:tblGrid>
      <w:tr w:rsidR="00094389" w:rsidRPr="00F405EA" w14:paraId="118DFEA8" w14:textId="77777777" w:rsidTr="00A14C67">
        <w:trPr>
          <w:trHeight w:val="283"/>
        </w:trPr>
        <w:tc>
          <w:tcPr>
            <w:tcW w:w="1336" w:type="pct"/>
            <w:tcBorders>
              <w:top w:val="single" w:sz="4" w:space="0" w:color="auto"/>
              <w:bottom w:val="single" w:sz="4" w:space="0" w:color="auto"/>
            </w:tcBorders>
            <w:shd w:val="clear" w:color="auto" w:fill="auto"/>
            <w:vAlign w:val="center"/>
          </w:tcPr>
          <w:p w14:paraId="554C1D1F" w14:textId="77777777" w:rsidR="00094389" w:rsidRPr="00ED274F" w:rsidRDefault="00094389" w:rsidP="00A14C67">
            <w:pPr>
              <w:spacing w:after="0"/>
              <w:ind w:hanging="2"/>
              <w:jc w:val="center"/>
              <w:rPr>
                <w:rFonts w:ascii="Arial" w:eastAsia="Arial" w:hAnsi="Arial" w:cs="Arial"/>
                <w:b/>
                <w:bCs/>
                <w:sz w:val="14"/>
                <w:szCs w:val="14"/>
              </w:rPr>
            </w:pPr>
            <w:r w:rsidRPr="00ED274F">
              <w:rPr>
                <w:rFonts w:ascii="Arial" w:eastAsia="Arial" w:hAnsi="Arial" w:cs="Arial"/>
                <w:b/>
                <w:bCs/>
                <w:sz w:val="14"/>
                <w:szCs w:val="14"/>
              </w:rPr>
              <w:t>Exhaust</w:t>
            </w:r>
          </w:p>
        </w:tc>
        <w:tc>
          <w:tcPr>
            <w:tcW w:w="1289" w:type="pct"/>
            <w:tcBorders>
              <w:top w:val="single" w:sz="4" w:space="0" w:color="auto"/>
              <w:bottom w:val="single" w:sz="4" w:space="0" w:color="auto"/>
            </w:tcBorders>
            <w:shd w:val="clear" w:color="auto" w:fill="auto"/>
            <w:vAlign w:val="center"/>
          </w:tcPr>
          <w:p w14:paraId="64060BFF" w14:textId="77777777" w:rsidR="00094389" w:rsidRPr="00ED274F" w:rsidRDefault="00094389" w:rsidP="00A14C67">
            <w:pPr>
              <w:spacing w:after="0"/>
              <w:ind w:hanging="2"/>
              <w:jc w:val="center"/>
              <w:rPr>
                <w:rFonts w:ascii="Arial" w:hAnsi="Arial" w:cs="Arial"/>
                <w:b/>
                <w:bCs/>
                <w:color w:val="000000"/>
                <w:sz w:val="14"/>
                <w:szCs w:val="14"/>
                <w:lang w:eastAsia="en-ID"/>
              </w:rPr>
            </w:pPr>
            <w:r w:rsidRPr="00ED274F">
              <w:rPr>
                <w:rFonts w:ascii="Arial" w:hAnsi="Arial" w:cs="Arial"/>
                <w:b/>
                <w:bCs/>
                <w:color w:val="000000"/>
                <w:sz w:val="14"/>
                <w:szCs w:val="14"/>
                <w:lang w:eastAsia="en-ID"/>
              </w:rPr>
              <w:t>Noise (dB)</w:t>
            </w:r>
          </w:p>
        </w:tc>
        <w:tc>
          <w:tcPr>
            <w:tcW w:w="1241" w:type="pct"/>
            <w:tcBorders>
              <w:top w:val="single" w:sz="4" w:space="0" w:color="auto"/>
              <w:bottom w:val="single" w:sz="4" w:space="0" w:color="auto"/>
            </w:tcBorders>
            <w:shd w:val="clear" w:color="auto" w:fill="auto"/>
            <w:vAlign w:val="center"/>
          </w:tcPr>
          <w:p w14:paraId="57071864" w14:textId="77777777" w:rsidR="00094389" w:rsidRPr="00ED274F" w:rsidRDefault="00094389" w:rsidP="00A14C67">
            <w:pPr>
              <w:spacing w:after="0"/>
              <w:ind w:hanging="2"/>
              <w:jc w:val="center"/>
              <w:rPr>
                <w:rFonts w:ascii="Arial" w:hAnsi="Arial" w:cs="Arial"/>
                <w:b/>
                <w:bCs/>
                <w:color w:val="000000"/>
                <w:sz w:val="14"/>
                <w:szCs w:val="14"/>
              </w:rPr>
            </w:pPr>
            <w:r w:rsidRPr="00ED274F">
              <w:rPr>
                <w:rFonts w:ascii="Arial" w:hAnsi="Arial" w:cs="Arial"/>
                <w:b/>
                <w:bCs/>
                <w:color w:val="000000"/>
                <w:sz w:val="14"/>
                <w:szCs w:val="14"/>
              </w:rPr>
              <w:t>Noise Differences (dB)</w:t>
            </w:r>
          </w:p>
        </w:tc>
        <w:tc>
          <w:tcPr>
            <w:tcW w:w="1134" w:type="pct"/>
            <w:tcBorders>
              <w:top w:val="single" w:sz="4" w:space="0" w:color="auto"/>
              <w:bottom w:val="single" w:sz="4" w:space="0" w:color="auto"/>
            </w:tcBorders>
            <w:shd w:val="clear" w:color="auto" w:fill="auto"/>
            <w:vAlign w:val="center"/>
          </w:tcPr>
          <w:p w14:paraId="463F9D9A" w14:textId="77777777" w:rsidR="00094389" w:rsidRPr="00ED274F" w:rsidRDefault="00094389" w:rsidP="00A14C67">
            <w:pPr>
              <w:spacing w:after="0"/>
              <w:ind w:hanging="2"/>
              <w:jc w:val="center"/>
              <w:rPr>
                <w:rFonts w:ascii="Arial" w:hAnsi="Arial" w:cs="Arial"/>
                <w:b/>
                <w:bCs/>
                <w:color w:val="000000"/>
                <w:sz w:val="14"/>
                <w:szCs w:val="14"/>
              </w:rPr>
            </w:pPr>
            <w:r w:rsidRPr="00ED274F">
              <w:rPr>
                <w:rFonts w:ascii="Arial" w:hAnsi="Arial" w:cs="Arial"/>
                <w:b/>
                <w:bCs/>
                <w:color w:val="000000"/>
                <w:sz w:val="14"/>
                <w:szCs w:val="14"/>
              </w:rPr>
              <w:t>Noise Reduction (%)</w:t>
            </w:r>
          </w:p>
        </w:tc>
      </w:tr>
      <w:tr w:rsidR="00094389" w:rsidRPr="00F405EA" w14:paraId="56947A43" w14:textId="77777777" w:rsidTr="00A14C67">
        <w:trPr>
          <w:trHeight w:val="283"/>
        </w:trPr>
        <w:tc>
          <w:tcPr>
            <w:tcW w:w="1336" w:type="pct"/>
            <w:tcBorders>
              <w:top w:val="single" w:sz="4" w:space="0" w:color="auto"/>
            </w:tcBorders>
            <w:shd w:val="clear" w:color="auto" w:fill="auto"/>
            <w:vAlign w:val="center"/>
          </w:tcPr>
          <w:p w14:paraId="0F6F211E" w14:textId="77777777" w:rsidR="00094389" w:rsidRPr="00ED274F" w:rsidRDefault="00094389" w:rsidP="00A14C67">
            <w:pPr>
              <w:spacing w:after="0"/>
              <w:ind w:hanging="2"/>
              <w:jc w:val="center"/>
              <w:rPr>
                <w:rFonts w:ascii="Arial" w:eastAsia="Arial" w:hAnsi="Arial" w:cs="Arial"/>
                <w:sz w:val="16"/>
                <w:szCs w:val="16"/>
              </w:rPr>
            </w:pPr>
            <w:r w:rsidRPr="00ED274F">
              <w:rPr>
                <w:rFonts w:ascii="Arial" w:eastAsia="Arial" w:hAnsi="Arial" w:cs="Arial"/>
                <w:sz w:val="16"/>
                <w:szCs w:val="16"/>
              </w:rPr>
              <w:t>Non DPF</w:t>
            </w:r>
          </w:p>
        </w:tc>
        <w:tc>
          <w:tcPr>
            <w:tcW w:w="1289" w:type="pct"/>
            <w:tcBorders>
              <w:top w:val="single" w:sz="4" w:space="0" w:color="auto"/>
            </w:tcBorders>
            <w:shd w:val="clear" w:color="auto" w:fill="auto"/>
            <w:vAlign w:val="center"/>
          </w:tcPr>
          <w:p w14:paraId="35562436" w14:textId="7C15DE1D" w:rsidR="00094389" w:rsidRPr="00ED274F" w:rsidRDefault="00094389" w:rsidP="00A14C67">
            <w:pPr>
              <w:spacing w:after="0"/>
              <w:ind w:hanging="2"/>
              <w:jc w:val="center"/>
              <w:rPr>
                <w:rFonts w:ascii="Arial" w:eastAsia="Arial" w:hAnsi="Arial" w:cs="Arial"/>
                <w:sz w:val="16"/>
                <w:szCs w:val="16"/>
                <w:lang w:val="id-ID"/>
              </w:rPr>
            </w:pPr>
            <w:r w:rsidRPr="00ED274F">
              <w:rPr>
                <w:rFonts w:ascii="Arial" w:hAnsi="Arial" w:cs="Arial"/>
                <w:sz w:val="16"/>
                <w:szCs w:val="16"/>
              </w:rPr>
              <w:t>102</w:t>
            </w:r>
            <w:r w:rsidR="00391785">
              <w:rPr>
                <w:rFonts w:ascii="Arial" w:hAnsi="Arial" w:cs="Arial"/>
                <w:sz w:val="16"/>
                <w:szCs w:val="16"/>
              </w:rPr>
              <w:t>.</w:t>
            </w:r>
            <w:r w:rsidRPr="00ED274F">
              <w:rPr>
                <w:rFonts w:ascii="Arial" w:hAnsi="Arial" w:cs="Arial"/>
                <w:sz w:val="16"/>
                <w:szCs w:val="16"/>
              </w:rPr>
              <w:t>3 ± 0</w:t>
            </w:r>
            <w:r w:rsidR="00391785">
              <w:rPr>
                <w:rFonts w:ascii="Arial" w:hAnsi="Arial" w:cs="Arial"/>
                <w:sz w:val="16"/>
                <w:szCs w:val="16"/>
              </w:rPr>
              <w:t>.</w:t>
            </w:r>
            <w:r w:rsidRPr="00ED274F">
              <w:rPr>
                <w:rFonts w:ascii="Arial" w:hAnsi="Arial" w:cs="Arial"/>
                <w:sz w:val="16"/>
                <w:szCs w:val="16"/>
              </w:rPr>
              <w:t>9</w:t>
            </w:r>
          </w:p>
        </w:tc>
        <w:tc>
          <w:tcPr>
            <w:tcW w:w="1241" w:type="pct"/>
            <w:tcBorders>
              <w:top w:val="single" w:sz="4" w:space="0" w:color="auto"/>
            </w:tcBorders>
            <w:shd w:val="clear" w:color="auto" w:fill="auto"/>
            <w:vAlign w:val="center"/>
          </w:tcPr>
          <w:p w14:paraId="44B7FAD1" w14:textId="6DF6EBB5" w:rsidR="00094389" w:rsidRPr="00ED274F" w:rsidRDefault="00094389" w:rsidP="00A14C67">
            <w:pPr>
              <w:spacing w:after="0"/>
              <w:ind w:hanging="2"/>
              <w:jc w:val="center"/>
              <w:rPr>
                <w:rFonts w:ascii="Arial" w:eastAsia="Arial" w:hAnsi="Arial" w:cs="Arial"/>
                <w:sz w:val="16"/>
                <w:szCs w:val="16"/>
              </w:rPr>
            </w:pPr>
            <w:r w:rsidRPr="00ED274F">
              <w:rPr>
                <w:rFonts w:ascii="Arial" w:hAnsi="Arial" w:cs="Arial"/>
                <w:color w:val="000000"/>
                <w:sz w:val="16"/>
                <w:szCs w:val="16"/>
                <w:lang w:eastAsia="en-ID"/>
              </w:rPr>
              <w:t>-</w:t>
            </w:r>
          </w:p>
        </w:tc>
        <w:tc>
          <w:tcPr>
            <w:tcW w:w="1134" w:type="pct"/>
            <w:tcBorders>
              <w:top w:val="single" w:sz="4" w:space="0" w:color="auto"/>
            </w:tcBorders>
            <w:shd w:val="clear" w:color="auto" w:fill="auto"/>
            <w:vAlign w:val="center"/>
          </w:tcPr>
          <w:p w14:paraId="611DFD8A" w14:textId="77777777" w:rsidR="00094389" w:rsidRPr="00ED274F" w:rsidRDefault="00094389" w:rsidP="00A14C67">
            <w:pPr>
              <w:spacing w:after="0"/>
              <w:ind w:hanging="2"/>
              <w:jc w:val="center"/>
              <w:rPr>
                <w:rFonts w:ascii="Arial" w:eastAsia="Arial" w:hAnsi="Arial" w:cs="Arial"/>
                <w:sz w:val="16"/>
                <w:szCs w:val="16"/>
                <w:lang w:val="id-ID"/>
              </w:rPr>
            </w:pPr>
            <w:r w:rsidRPr="00ED274F">
              <w:rPr>
                <w:rFonts w:ascii="Arial" w:hAnsi="Arial" w:cs="Arial"/>
                <w:color w:val="000000"/>
                <w:sz w:val="16"/>
                <w:szCs w:val="16"/>
                <w:lang w:eastAsia="en-ID"/>
              </w:rPr>
              <w:t>-</w:t>
            </w:r>
          </w:p>
        </w:tc>
      </w:tr>
      <w:tr w:rsidR="00094389" w:rsidRPr="00F405EA" w14:paraId="1B85CFED" w14:textId="77777777" w:rsidTr="00A14C67">
        <w:trPr>
          <w:trHeight w:val="283"/>
        </w:trPr>
        <w:tc>
          <w:tcPr>
            <w:tcW w:w="1336" w:type="pct"/>
            <w:shd w:val="clear" w:color="auto" w:fill="auto"/>
            <w:vAlign w:val="center"/>
          </w:tcPr>
          <w:p w14:paraId="19234218" w14:textId="77777777" w:rsidR="00094389" w:rsidRPr="00ED274F" w:rsidRDefault="00094389" w:rsidP="00A14C67">
            <w:pPr>
              <w:spacing w:after="0"/>
              <w:ind w:hanging="2"/>
              <w:jc w:val="center"/>
              <w:rPr>
                <w:rFonts w:ascii="Arial" w:eastAsia="Arial" w:hAnsi="Arial" w:cs="Arial"/>
                <w:sz w:val="16"/>
                <w:szCs w:val="16"/>
              </w:rPr>
            </w:pPr>
            <w:r w:rsidRPr="00ED274F">
              <w:rPr>
                <w:rFonts w:ascii="Arial" w:eastAsia="Arial" w:hAnsi="Arial" w:cs="Arial"/>
                <w:sz w:val="16"/>
                <w:szCs w:val="16"/>
              </w:rPr>
              <w:t>DPF</w:t>
            </w:r>
          </w:p>
        </w:tc>
        <w:tc>
          <w:tcPr>
            <w:tcW w:w="1289" w:type="pct"/>
            <w:shd w:val="clear" w:color="auto" w:fill="auto"/>
            <w:vAlign w:val="center"/>
          </w:tcPr>
          <w:p w14:paraId="78AB5FD1" w14:textId="606C8069" w:rsidR="00094389" w:rsidRPr="00ED274F" w:rsidRDefault="00094389" w:rsidP="00A14C67">
            <w:pPr>
              <w:spacing w:after="0"/>
              <w:ind w:hanging="2"/>
              <w:jc w:val="center"/>
              <w:rPr>
                <w:rFonts w:ascii="Arial" w:eastAsia="Arial" w:hAnsi="Arial" w:cs="Arial"/>
                <w:sz w:val="16"/>
                <w:szCs w:val="16"/>
                <w:lang w:val="id-ID"/>
              </w:rPr>
            </w:pPr>
            <w:r w:rsidRPr="00ED274F">
              <w:rPr>
                <w:rFonts w:ascii="Arial" w:hAnsi="Arial" w:cs="Arial"/>
                <w:sz w:val="16"/>
                <w:szCs w:val="16"/>
              </w:rPr>
              <w:t>94</w:t>
            </w:r>
            <w:r w:rsidR="00391785">
              <w:rPr>
                <w:rFonts w:ascii="Arial" w:hAnsi="Arial" w:cs="Arial"/>
                <w:sz w:val="16"/>
                <w:szCs w:val="16"/>
              </w:rPr>
              <w:t>.</w:t>
            </w:r>
            <w:r w:rsidRPr="00ED274F">
              <w:rPr>
                <w:rFonts w:ascii="Arial" w:hAnsi="Arial" w:cs="Arial"/>
                <w:sz w:val="16"/>
                <w:szCs w:val="16"/>
              </w:rPr>
              <w:t>1 ± 0</w:t>
            </w:r>
            <w:r w:rsidR="00391785">
              <w:rPr>
                <w:rFonts w:ascii="Arial" w:hAnsi="Arial" w:cs="Arial"/>
                <w:sz w:val="16"/>
                <w:szCs w:val="16"/>
              </w:rPr>
              <w:t>.</w:t>
            </w:r>
            <w:r w:rsidRPr="00ED274F">
              <w:rPr>
                <w:rFonts w:ascii="Arial" w:hAnsi="Arial" w:cs="Arial"/>
                <w:sz w:val="16"/>
                <w:szCs w:val="16"/>
              </w:rPr>
              <w:t>7</w:t>
            </w:r>
          </w:p>
        </w:tc>
        <w:tc>
          <w:tcPr>
            <w:tcW w:w="1241" w:type="pct"/>
            <w:shd w:val="clear" w:color="auto" w:fill="auto"/>
            <w:vAlign w:val="center"/>
          </w:tcPr>
          <w:p w14:paraId="6187D19B" w14:textId="04CD3A6B" w:rsidR="00094389" w:rsidRPr="00ED274F" w:rsidRDefault="00094389" w:rsidP="00A14C67">
            <w:pPr>
              <w:spacing w:after="0"/>
              <w:ind w:hanging="2"/>
              <w:jc w:val="center"/>
              <w:rPr>
                <w:rFonts w:ascii="Arial" w:eastAsia="Arial" w:hAnsi="Arial" w:cs="Arial"/>
                <w:sz w:val="16"/>
                <w:szCs w:val="16"/>
              </w:rPr>
            </w:pPr>
            <w:r w:rsidRPr="00ED274F">
              <w:rPr>
                <w:rFonts w:ascii="Arial" w:hAnsi="Arial" w:cs="Arial"/>
                <w:sz w:val="16"/>
                <w:szCs w:val="16"/>
              </w:rPr>
              <w:t>8</w:t>
            </w:r>
            <w:r w:rsidR="00391785">
              <w:rPr>
                <w:rFonts w:ascii="Arial" w:hAnsi="Arial" w:cs="Arial"/>
                <w:sz w:val="16"/>
                <w:szCs w:val="16"/>
              </w:rPr>
              <w:t>.</w:t>
            </w:r>
            <w:r w:rsidRPr="00ED274F">
              <w:rPr>
                <w:rFonts w:ascii="Arial" w:hAnsi="Arial" w:cs="Arial"/>
                <w:sz w:val="16"/>
                <w:szCs w:val="16"/>
              </w:rPr>
              <w:t>1 ± 0</w:t>
            </w:r>
            <w:r w:rsidR="00391785">
              <w:rPr>
                <w:rFonts w:ascii="Arial" w:hAnsi="Arial" w:cs="Arial"/>
                <w:sz w:val="16"/>
                <w:szCs w:val="16"/>
              </w:rPr>
              <w:t>.</w:t>
            </w:r>
            <w:r w:rsidRPr="00ED274F">
              <w:rPr>
                <w:rFonts w:ascii="Arial" w:hAnsi="Arial" w:cs="Arial"/>
                <w:sz w:val="16"/>
                <w:szCs w:val="16"/>
              </w:rPr>
              <w:t>7</w:t>
            </w:r>
          </w:p>
        </w:tc>
        <w:tc>
          <w:tcPr>
            <w:tcW w:w="1134" w:type="pct"/>
            <w:shd w:val="clear" w:color="auto" w:fill="auto"/>
            <w:vAlign w:val="center"/>
          </w:tcPr>
          <w:p w14:paraId="32810ABD" w14:textId="46C8E51E" w:rsidR="00094389" w:rsidRPr="00ED274F" w:rsidRDefault="00094389" w:rsidP="00A14C67">
            <w:pPr>
              <w:spacing w:after="0"/>
              <w:ind w:hanging="2"/>
              <w:jc w:val="center"/>
              <w:rPr>
                <w:rFonts w:ascii="Arial" w:eastAsia="Arial" w:hAnsi="Arial" w:cs="Arial"/>
                <w:sz w:val="16"/>
                <w:szCs w:val="16"/>
                <w:lang w:val="id-ID"/>
              </w:rPr>
            </w:pPr>
            <w:r w:rsidRPr="00ED274F">
              <w:rPr>
                <w:rFonts w:ascii="Arial" w:hAnsi="Arial" w:cs="Arial"/>
                <w:sz w:val="16"/>
                <w:szCs w:val="16"/>
              </w:rPr>
              <w:t>8</w:t>
            </w:r>
            <w:r w:rsidR="00391785">
              <w:rPr>
                <w:rFonts w:ascii="Arial" w:hAnsi="Arial" w:cs="Arial"/>
                <w:sz w:val="16"/>
                <w:szCs w:val="16"/>
              </w:rPr>
              <w:t>.0</w:t>
            </w:r>
            <w:r w:rsidRPr="00ED274F">
              <w:rPr>
                <w:rFonts w:ascii="Arial" w:hAnsi="Arial" w:cs="Arial"/>
                <w:sz w:val="16"/>
                <w:szCs w:val="16"/>
              </w:rPr>
              <w:t xml:space="preserve"> ± 0</w:t>
            </w:r>
            <w:r w:rsidR="00391785">
              <w:rPr>
                <w:rFonts w:ascii="Arial" w:hAnsi="Arial" w:cs="Arial"/>
                <w:sz w:val="16"/>
                <w:szCs w:val="16"/>
              </w:rPr>
              <w:t>.</w:t>
            </w:r>
            <w:r w:rsidRPr="00ED274F">
              <w:rPr>
                <w:rFonts w:ascii="Arial" w:hAnsi="Arial" w:cs="Arial"/>
                <w:sz w:val="16"/>
                <w:szCs w:val="16"/>
              </w:rPr>
              <w:t>7</w:t>
            </w:r>
          </w:p>
        </w:tc>
      </w:tr>
      <w:tr w:rsidR="00094389" w:rsidRPr="00F405EA" w14:paraId="567BF899" w14:textId="77777777" w:rsidTr="00A14C67">
        <w:trPr>
          <w:trHeight w:val="283"/>
        </w:trPr>
        <w:tc>
          <w:tcPr>
            <w:tcW w:w="1336" w:type="pct"/>
            <w:shd w:val="clear" w:color="auto" w:fill="auto"/>
            <w:vAlign w:val="center"/>
          </w:tcPr>
          <w:p w14:paraId="778673B6" w14:textId="77777777" w:rsidR="00094389" w:rsidRPr="00ED274F" w:rsidRDefault="00094389" w:rsidP="00A14C67">
            <w:pPr>
              <w:spacing w:after="0"/>
              <w:ind w:hanging="2"/>
              <w:jc w:val="center"/>
              <w:rPr>
                <w:rFonts w:ascii="Arial" w:eastAsia="Arial" w:hAnsi="Arial" w:cs="Arial"/>
                <w:sz w:val="16"/>
                <w:szCs w:val="16"/>
              </w:rPr>
            </w:pPr>
            <w:r w:rsidRPr="00ED274F">
              <w:rPr>
                <w:rFonts w:ascii="Arial" w:eastAsia="Arial" w:hAnsi="Arial" w:cs="Arial"/>
                <w:sz w:val="16"/>
                <w:szCs w:val="16"/>
              </w:rPr>
              <w:t>DPF+SS50</w:t>
            </w:r>
          </w:p>
        </w:tc>
        <w:tc>
          <w:tcPr>
            <w:tcW w:w="1289" w:type="pct"/>
            <w:shd w:val="clear" w:color="auto" w:fill="auto"/>
            <w:vAlign w:val="center"/>
          </w:tcPr>
          <w:p w14:paraId="7C120B4B" w14:textId="42BA9030" w:rsidR="00094389" w:rsidRPr="00ED274F" w:rsidRDefault="00094389" w:rsidP="00A14C67">
            <w:pPr>
              <w:spacing w:after="0"/>
              <w:ind w:hanging="2"/>
              <w:jc w:val="center"/>
              <w:rPr>
                <w:rFonts w:ascii="Arial" w:eastAsia="Arial" w:hAnsi="Arial" w:cs="Arial"/>
                <w:sz w:val="16"/>
                <w:szCs w:val="16"/>
                <w:lang w:val="id-ID"/>
              </w:rPr>
            </w:pPr>
            <w:r w:rsidRPr="00ED274F">
              <w:rPr>
                <w:rFonts w:ascii="Arial" w:hAnsi="Arial" w:cs="Arial"/>
                <w:sz w:val="16"/>
                <w:szCs w:val="16"/>
              </w:rPr>
              <w:t>92</w:t>
            </w:r>
            <w:r w:rsidR="00391785">
              <w:rPr>
                <w:rFonts w:ascii="Arial" w:hAnsi="Arial" w:cs="Arial"/>
                <w:sz w:val="16"/>
                <w:szCs w:val="16"/>
              </w:rPr>
              <w:t>.</w:t>
            </w:r>
            <w:r w:rsidRPr="00ED274F">
              <w:rPr>
                <w:rFonts w:ascii="Arial" w:hAnsi="Arial" w:cs="Arial"/>
                <w:sz w:val="16"/>
                <w:szCs w:val="16"/>
              </w:rPr>
              <w:t>2 ± 0</w:t>
            </w:r>
            <w:r w:rsidR="00391785">
              <w:rPr>
                <w:rFonts w:ascii="Arial" w:hAnsi="Arial" w:cs="Arial"/>
                <w:sz w:val="16"/>
                <w:szCs w:val="16"/>
              </w:rPr>
              <w:t>.</w:t>
            </w:r>
            <w:r w:rsidRPr="00ED274F">
              <w:rPr>
                <w:rFonts w:ascii="Arial" w:hAnsi="Arial" w:cs="Arial"/>
                <w:sz w:val="16"/>
                <w:szCs w:val="16"/>
              </w:rPr>
              <w:t>6</w:t>
            </w:r>
          </w:p>
        </w:tc>
        <w:tc>
          <w:tcPr>
            <w:tcW w:w="1241" w:type="pct"/>
            <w:shd w:val="clear" w:color="auto" w:fill="auto"/>
            <w:vAlign w:val="center"/>
          </w:tcPr>
          <w:p w14:paraId="5B4837F4" w14:textId="79F7F98B" w:rsidR="00094389" w:rsidRPr="00ED274F" w:rsidRDefault="00094389" w:rsidP="00A14C67">
            <w:pPr>
              <w:spacing w:after="0"/>
              <w:ind w:hanging="2"/>
              <w:jc w:val="center"/>
              <w:rPr>
                <w:rFonts w:ascii="Arial" w:eastAsia="Arial" w:hAnsi="Arial" w:cs="Arial"/>
                <w:sz w:val="16"/>
                <w:szCs w:val="16"/>
              </w:rPr>
            </w:pPr>
            <w:r w:rsidRPr="00ED274F">
              <w:rPr>
                <w:rFonts w:ascii="Arial" w:hAnsi="Arial" w:cs="Arial"/>
                <w:sz w:val="16"/>
                <w:szCs w:val="16"/>
              </w:rPr>
              <w:t>10</w:t>
            </w:r>
            <w:r w:rsidR="00391785">
              <w:rPr>
                <w:rFonts w:ascii="Arial" w:hAnsi="Arial" w:cs="Arial"/>
                <w:sz w:val="16"/>
                <w:szCs w:val="16"/>
              </w:rPr>
              <w:t>.</w:t>
            </w:r>
            <w:r w:rsidRPr="00ED274F">
              <w:rPr>
                <w:rFonts w:ascii="Arial" w:hAnsi="Arial" w:cs="Arial"/>
                <w:sz w:val="16"/>
                <w:szCs w:val="16"/>
              </w:rPr>
              <w:t>1 ± 0</w:t>
            </w:r>
            <w:r w:rsidR="00391785">
              <w:rPr>
                <w:rFonts w:ascii="Arial" w:hAnsi="Arial" w:cs="Arial"/>
                <w:sz w:val="16"/>
                <w:szCs w:val="16"/>
              </w:rPr>
              <w:t>.</w:t>
            </w:r>
            <w:r w:rsidRPr="00ED274F">
              <w:rPr>
                <w:rFonts w:ascii="Arial" w:hAnsi="Arial" w:cs="Arial"/>
                <w:sz w:val="16"/>
                <w:szCs w:val="16"/>
              </w:rPr>
              <w:t>6</w:t>
            </w:r>
          </w:p>
        </w:tc>
        <w:tc>
          <w:tcPr>
            <w:tcW w:w="1134" w:type="pct"/>
            <w:shd w:val="clear" w:color="auto" w:fill="auto"/>
            <w:vAlign w:val="center"/>
          </w:tcPr>
          <w:p w14:paraId="7C976148" w14:textId="168E6B17" w:rsidR="00094389" w:rsidRPr="00ED274F" w:rsidRDefault="00094389" w:rsidP="00A14C67">
            <w:pPr>
              <w:spacing w:after="0"/>
              <w:ind w:hanging="2"/>
              <w:jc w:val="center"/>
              <w:rPr>
                <w:rFonts w:ascii="Arial" w:eastAsia="Arial" w:hAnsi="Arial" w:cs="Arial"/>
                <w:sz w:val="16"/>
                <w:szCs w:val="16"/>
                <w:lang w:val="id-ID"/>
              </w:rPr>
            </w:pPr>
            <w:r w:rsidRPr="00ED274F">
              <w:rPr>
                <w:rFonts w:ascii="Arial" w:hAnsi="Arial" w:cs="Arial"/>
                <w:sz w:val="16"/>
                <w:szCs w:val="16"/>
              </w:rPr>
              <w:t>9</w:t>
            </w:r>
            <w:r w:rsidR="00391785">
              <w:rPr>
                <w:rFonts w:ascii="Arial" w:hAnsi="Arial" w:cs="Arial"/>
                <w:sz w:val="16"/>
                <w:szCs w:val="16"/>
              </w:rPr>
              <w:t>.</w:t>
            </w:r>
            <w:r w:rsidRPr="00ED274F">
              <w:rPr>
                <w:rFonts w:ascii="Arial" w:hAnsi="Arial" w:cs="Arial"/>
                <w:sz w:val="16"/>
                <w:szCs w:val="16"/>
              </w:rPr>
              <w:t>9 ± 0</w:t>
            </w:r>
            <w:r w:rsidR="00391785">
              <w:rPr>
                <w:rFonts w:ascii="Arial" w:hAnsi="Arial" w:cs="Arial"/>
                <w:sz w:val="16"/>
                <w:szCs w:val="16"/>
              </w:rPr>
              <w:t>.</w:t>
            </w:r>
            <w:r w:rsidRPr="00ED274F">
              <w:rPr>
                <w:rFonts w:ascii="Arial" w:hAnsi="Arial" w:cs="Arial"/>
                <w:sz w:val="16"/>
                <w:szCs w:val="16"/>
              </w:rPr>
              <w:t>6</w:t>
            </w:r>
          </w:p>
        </w:tc>
      </w:tr>
      <w:tr w:rsidR="00094389" w:rsidRPr="00F405EA" w14:paraId="133B5B21" w14:textId="77777777" w:rsidTr="00A14C67">
        <w:trPr>
          <w:trHeight w:val="283"/>
        </w:trPr>
        <w:tc>
          <w:tcPr>
            <w:tcW w:w="1336" w:type="pct"/>
            <w:shd w:val="clear" w:color="auto" w:fill="auto"/>
            <w:vAlign w:val="center"/>
          </w:tcPr>
          <w:p w14:paraId="6CFCDFB8" w14:textId="77777777" w:rsidR="00094389" w:rsidRPr="00ED274F" w:rsidRDefault="00094389" w:rsidP="00A14C67">
            <w:pPr>
              <w:spacing w:after="0"/>
              <w:ind w:hanging="2"/>
              <w:jc w:val="center"/>
              <w:rPr>
                <w:rFonts w:ascii="Arial" w:eastAsia="Arial" w:hAnsi="Arial" w:cs="Arial"/>
                <w:sz w:val="16"/>
                <w:szCs w:val="16"/>
                <w:lang w:val="id-ID"/>
              </w:rPr>
            </w:pPr>
            <w:r w:rsidRPr="00ED274F">
              <w:rPr>
                <w:rFonts w:ascii="Arial" w:eastAsia="Arial" w:hAnsi="Arial" w:cs="Arial"/>
                <w:sz w:val="16"/>
                <w:szCs w:val="16"/>
              </w:rPr>
              <w:t>DPF+SS100</w:t>
            </w:r>
          </w:p>
        </w:tc>
        <w:tc>
          <w:tcPr>
            <w:tcW w:w="1289" w:type="pct"/>
            <w:shd w:val="clear" w:color="auto" w:fill="auto"/>
            <w:vAlign w:val="center"/>
          </w:tcPr>
          <w:p w14:paraId="3C1F8364" w14:textId="77AE075F" w:rsidR="00094389" w:rsidRPr="00ED274F" w:rsidRDefault="00094389" w:rsidP="00A14C67">
            <w:pPr>
              <w:spacing w:after="0"/>
              <w:ind w:hanging="2"/>
              <w:jc w:val="center"/>
              <w:rPr>
                <w:rFonts w:ascii="Arial" w:eastAsia="Arial" w:hAnsi="Arial" w:cs="Arial"/>
                <w:sz w:val="16"/>
                <w:szCs w:val="16"/>
                <w:lang w:val="id-ID"/>
              </w:rPr>
            </w:pPr>
            <w:bookmarkStart w:id="7" w:name="_Hlk187213766"/>
            <w:r w:rsidRPr="00ED274F">
              <w:rPr>
                <w:rFonts w:ascii="Arial" w:hAnsi="Arial" w:cs="Arial"/>
                <w:sz w:val="16"/>
                <w:szCs w:val="16"/>
              </w:rPr>
              <w:t>89</w:t>
            </w:r>
            <w:r w:rsidR="00391785">
              <w:rPr>
                <w:rFonts w:ascii="Arial" w:hAnsi="Arial" w:cs="Arial"/>
                <w:sz w:val="16"/>
                <w:szCs w:val="16"/>
              </w:rPr>
              <w:t>.</w:t>
            </w:r>
            <w:r w:rsidRPr="00ED274F">
              <w:rPr>
                <w:rFonts w:ascii="Arial" w:hAnsi="Arial" w:cs="Arial"/>
                <w:sz w:val="16"/>
                <w:szCs w:val="16"/>
              </w:rPr>
              <w:t>1 ± 0</w:t>
            </w:r>
            <w:r w:rsidR="00391785">
              <w:rPr>
                <w:rFonts w:ascii="Arial" w:hAnsi="Arial" w:cs="Arial"/>
                <w:sz w:val="16"/>
                <w:szCs w:val="16"/>
              </w:rPr>
              <w:t>.</w:t>
            </w:r>
            <w:r w:rsidRPr="00ED274F">
              <w:rPr>
                <w:rFonts w:ascii="Arial" w:hAnsi="Arial" w:cs="Arial"/>
                <w:sz w:val="16"/>
                <w:szCs w:val="16"/>
              </w:rPr>
              <w:t>6</w:t>
            </w:r>
            <w:bookmarkEnd w:id="7"/>
          </w:p>
        </w:tc>
        <w:tc>
          <w:tcPr>
            <w:tcW w:w="1241" w:type="pct"/>
            <w:shd w:val="clear" w:color="auto" w:fill="auto"/>
            <w:vAlign w:val="center"/>
          </w:tcPr>
          <w:p w14:paraId="20005C63" w14:textId="279EAD71" w:rsidR="00094389" w:rsidRPr="00ED274F" w:rsidRDefault="00094389" w:rsidP="00A14C67">
            <w:pPr>
              <w:spacing w:after="0"/>
              <w:ind w:hanging="2"/>
              <w:jc w:val="center"/>
              <w:rPr>
                <w:rFonts w:ascii="Arial" w:eastAsia="Arial" w:hAnsi="Arial" w:cs="Arial"/>
                <w:sz w:val="16"/>
                <w:szCs w:val="16"/>
              </w:rPr>
            </w:pPr>
            <w:r w:rsidRPr="00ED274F">
              <w:rPr>
                <w:rFonts w:ascii="Arial" w:hAnsi="Arial" w:cs="Arial"/>
                <w:sz w:val="16"/>
                <w:szCs w:val="16"/>
              </w:rPr>
              <w:t>13</w:t>
            </w:r>
            <w:r w:rsidR="00391785">
              <w:rPr>
                <w:rFonts w:ascii="Arial" w:hAnsi="Arial" w:cs="Arial"/>
                <w:sz w:val="16"/>
                <w:szCs w:val="16"/>
              </w:rPr>
              <w:t>.</w:t>
            </w:r>
            <w:r w:rsidRPr="00ED274F">
              <w:rPr>
                <w:rFonts w:ascii="Arial" w:hAnsi="Arial" w:cs="Arial"/>
                <w:sz w:val="16"/>
                <w:szCs w:val="16"/>
              </w:rPr>
              <w:t>2 ± 0</w:t>
            </w:r>
            <w:r w:rsidR="00391785">
              <w:rPr>
                <w:rFonts w:ascii="Arial" w:hAnsi="Arial" w:cs="Arial"/>
                <w:sz w:val="16"/>
                <w:szCs w:val="16"/>
              </w:rPr>
              <w:t>.</w:t>
            </w:r>
            <w:r w:rsidRPr="00ED274F">
              <w:rPr>
                <w:rFonts w:ascii="Arial" w:hAnsi="Arial" w:cs="Arial"/>
                <w:sz w:val="16"/>
                <w:szCs w:val="16"/>
              </w:rPr>
              <w:t>4</w:t>
            </w:r>
          </w:p>
        </w:tc>
        <w:tc>
          <w:tcPr>
            <w:tcW w:w="1134" w:type="pct"/>
            <w:shd w:val="clear" w:color="auto" w:fill="auto"/>
            <w:vAlign w:val="center"/>
          </w:tcPr>
          <w:p w14:paraId="48E4F943" w14:textId="30ACCB4B" w:rsidR="00094389" w:rsidRPr="00ED274F" w:rsidRDefault="00094389" w:rsidP="00A14C67">
            <w:pPr>
              <w:spacing w:after="0"/>
              <w:ind w:hanging="2"/>
              <w:jc w:val="center"/>
              <w:rPr>
                <w:rFonts w:ascii="Arial" w:eastAsia="Arial" w:hAnsi="Arial" w:cs="Arial"/>
                <w:sz w:val="16"/>
                <w:szCs w:val="16"/>
                <w:lang w:val="id-ID"/>
              </w:rPr>
            </w:pPr>
            <w:r w:rsidRPr="00ED274F">
              <w:rPr>
                <w:rFonts w:ascii="Arial" w:hAnsi="Arial" w:cs="Arial"/>
                <w:sz w:val="16"/>
                <w:szCs w:val="16"/>
              </w:rPr>
              <w:t>12</w:t>
            </w:r>
            <w:r w:rsidR="00391785">
              <w:rPr>
                <w:rFonts w:ascii="Arial" w:hAnsi="Arial" w:cs="Arial"/>
                <w:sz w:val="16"/>
                <w:szCs w:val="16"/>
              </w:rPr>
              <w:t>.</w:t>
            </w:r>
            <w:r w:rsidRPr="00ED274F">
              <w:rPr>
                <w:rFonts w:ascii="Arial" w:hAnsi="Arial" w:cs="Arial"/>
                <w:sz w:val="16"/>
                <w:szCs w:val="16"/>
              </w:rPr>
              <w:t>9 ± 0</w:t>
            </w:r>
            <w:r w:rsidR="00391785">
              <w:rPr>
                <w:rFonts w:ascii="Arial" w:hAnsi="Arial" w:cs="Arial"/>
                <w:sz w:val="16"/>
                <w:szCs w:val="16"/>
              </w:rPr>
              <w:t>.</w:t>
            </w:r>
            <w:r w:rsidRPr="00ED274F">
              <w:rPr>
                <w:rFonts w:ascii="Arial" w:hAnsi="Arial" w:cs="Arial"/>
                <w:sz w:val="16"/>
                <w:szCs w:val="16"/>
              </w:rPr>
              <w:t>4</w:t>
            </w:r>
          </w:p>
        </w:tc>
      </w:tr>
      <w:tr w:rsidR="00094389" w:rsidRPr="00F405EA" w14:paraId="66721828" w14:textId="77777777" w:rsidTr="00A14C67">
        <w:trPr>
          <w:trHeight w:val="283"/>
        </w:trPr>
        <w:tc>
          <w:tcPr>
            <w:tcW w:w="1336" w:type="pct"/>
            <w:shd w:val="clear" w:color="auto" w:fill="auto"/>
            <w:vAlign w:val="center"/>
          </w:tcPr>
          <w:p w14:paraId="6723C805" w14:textId="77777777" w:rsidR="00094389" w:rsidRPr="00ED274F" w:rsidRDefault="00094389" w:rsidP="00A14C67">
            <w:pPr>
              <w:spacing w:after="0"/>
              <w:ind w:hanging="2"/>
              <w:jc w:val="center"/>
              <w:rPr>
                <w:rFonts w:ascii="Arial" w:eastAsia="Arial" w:hAnsi="Arial" w:cs="Arial"/>
                <w:sz w:val="16"/>
                <w:szCs w:val="16"/>
                <w:lang w:val="id-ID"/>
              </w:rPr>
            </w:pPr>
            <w:r w:rsidRPr="00ED274F">
              <w:rPr>
                <w:rFonts w:ascii="Arial" w:eastAsia="Arial" w:hAnsi="Arial" w:cs="Arial"/>
                <w:sz w:val="16"/>
                <w:szCs w:val="16"/>
              </w:rPr>
              <w:t>DPF+SS150</w:t>
            </w:r>
          </w:p>
        </w:tc>
        <w:tc>
          <w:tcPr>
            <w:tcW w:w="1289" w:type="pct"/>
            <w:shd w:val="clear" w:color="auto" w:fill="auto"/>
            <w:vAlign w:val="center"/>
          </w:tcPr>
          <w:p w14:paraId="62BD4925" w14:textId="4101E6FD" w:rsidR="00094389" w:rsidRPr="00ED274F" w:rsidRDefault="00094389" w:rsidP="00A14C67">
            <w:pPr>
              <w:spacing w:after="0"/>
              <w:ind w:hanging="2"/>
              <w:jc w:val="center"/>
              <w:rPr>
                <w:rFonts w:ascii="Arial" w:eastAsia="Arial" w:hAnsi="Arial" w:cs="Arial"/>
                <w:sz w:val="16"/>
                <w:szCs w:val="16"/>
                <w:lang w:val="id-ID"/>
              </w:rPr>
            </w:pPr>
            <w:r w:rsidRPr="00ED274F">
              <w:rPr>
                <w:rFonts w:ascii="Arial" w:hAnsi="Arial" w:cs="Arial"/>
                <w:sz w:val="16"/>
                <w:szCs w:val="16"/>
              </w:rPr>
              <w:t>86</w:t>
            </w:r>
            <w:r w:rsidR="00391785">
              <w:rPr>
                <w:rFonts w:ascii="Arial" w:hAnsi="Arial" w:cs="Arial"/>
                <w:sz w:val="16"/>
                <w:szCs w:val="16"/>
              </w:rPr>
              <w:t>.</w:t>
            </w:r>
            <w:r w:rsidRPr="00ED274F">
              <w:rPr>
                <w:rFonts w:ascii="Arial" w:hAnsi="Arial" w:cs="Arial"/>
                <w:sz w:val="16"/>
                <w:szCs w:val="16"/>
              </w:rPr>
              <w:t>7 ± 0</w:t>
            </w:r>
            <w:r w:rsidR="00391785">
              <w:rPr>
                <w:rFonts w:ascii="Arial" w:hAnsi="Arial" w:cs="Arial"/>
                <w:sz w:val="16"/>
                <w:szCs w:val="16"/>
              </w:rPr>
              <w:t>.</w:t>
            </w:r>
            <w:r w:rsidRPr="00ED274F">
              <w:rPr>
                <w:rFonts w:ascii="Arial" w:hAnsi="Arial" w:cs="Arial"/>
                <w:sz w:val="16"/>
                <w:szCs w:val="16"/>
              </w:rPr>
              <w:t>5</w:t>
            </w:r>
          </w:p>
        </w:tc>
        <w:tc>
          <w:tcPr>
            <w:tcW w:w="1241" w:type="pct"/>
            <w:shd w:val="clear" w:color="auto" w:fill="auto"/>
            <w:vAlign w:val="center"/>
          </w:tcPr>
          <w:p w14:paraId="12AC0EC6" w14:textId="10B585FA" w:rsidR="00094389" w:rsidRPr="00ED274F" w:rsidRDefault="00094389" w:rsidP="00A14C67">
            <w:pPr>
              <w:spacing w:after="0"/>
              <w:ind w:hanging="2"/>
              <w:jc w:val="center"/>
              <w:rPr>
                <w:rFonts w:ascii="Arial" w:eastAsia="Arial" w:hAnsi="Arial" w:cs="Arial"/>
                <w:sz w:val="16"/>
                <w:szCs w:val="16"/>
              </w:rPr>
            </w:pPr>
            <w:r w:rsidRPr="00ED274F">
              <w:rPr>
                <w:rFonts w:ascii="Arial" w:hAnsi="Arial" w:cs="Arial"/>
                <w:sz w:val="16"/>
                <w:szCs w:val="16"/>
              </w:rPr>
              <w:t>15</w:t>
            </w:r>
            <w:r w:rsidR="00391785">
              <w:rPr>
                <w:rFonts w:ascii="Arial" w:hAnsi="Arial" w:cs="Arial"/>
                <w:sz w:val="16"/>
                <w:szCs w:val="16"/>
              </w:rPr>
              <w:t>.</w:t>
            </w:r>
            <w:r w:rsidRPr="00ED274F">
              <w:rPr>
                <w:rFonts w:ascii="Arial" w:hAnsi="Arial" w:cs="Arial"/>
                <w:sz w:val="16"/>
                <w:szCs w:val="16"/>
              </w:rPr>
              <w:t>5 ± 1</w:t>
            </w:r>
            <w:r w:rsidR="00391785">
              <w:rPr>
                <w:rFonts w:ascii="Arial" w:hAnsi="Arial" w:cs="Arial"/>
                <w:sz w:val="16"/>
                <w:szCs w:val="16"/>
              </w:rPr>
              <w:t>.</w:t>
            </w:r>
            <w:r w:rsidRPr="00ED274F">
              <w:rPr>
                <w:rFonts w:ascii="Arial" w:hAnsi="Arial" w:cs="Arial"/>
                <w:sz w:val="16"/>
                <w:szCs w:val="16"/>
              </w:rPr>
              <w:t>3</w:t>
            </w:r>
          </w:p>
        </w:tc>
        <w:tc>
          <w:tcPr>
            <w:tcW w:w="1134" w:type="pct"/>
            <w:shd w:val="clear" w:color="auto" w:fill="auto"/>
            <w:vAlign w:val="center"/>
          </w:tcPr>
          <w:p w14:paraId="6DBF7ED8" w14:textId="4CDC1D6B" w:rsidR="00094389" w:rsidRPr="00ED274F" w:rsidRDefault="00094389" w:rsidP="00A14C67">
            <w:pPr>
              <w:spacing w:after="0"/>
              <w:ind w:hanging="2"/>
              <w:jc w:val="center"/>
              <w:rPr>
                <w:rFonts w:ascii="Arial" w:eastAsia="Arial" w:hAnsi="Arial" w:cs="Arial"/>
                <w:sz w:val="16"/>
                <w:szCs w:val="16"/>
                <w:lang w:val="id-ID"/>
              </w:rPr>
            </w:pPr>
            <w:r w:rsidRPr="00ED274F">
              <w:rPr>
                <w:rFonts w:ascii="Arial" w:hAnsi="Arial" w:cs="Arial"/>
                <w:sz w:val="16"/>
                <w:szCs w:val="16"/>
              </w:rPr>
              <w:t>15</w:t>
            </w:r>
            <w:r w:rsidR="00391785">
              <w:rPr>
                <w:rFonts w:ascii="Arial" w:hAnsi="Arial" w:cs="Arial"/>
                <w:sz w:val="16"/>
                <w:szCs w:val="16"/>
              </w:rPr>
              <w:t>.</w:t>
            </w:r>
            <w:r w:rsidRPr="00ED274F">
              <w:rPr>
                <w:rFonts w:ascii="Arial" w:hAnsi="Arial" w:cs="Arial"/>
                <w:sz w:val="16"/>
                <w:szCs w:val="16"/>
              </w:rPr>
              <w:t>2 ± 1</w:t>
            </w:r>
            <w:r w:rsidR="00391785">
              <w:rPr>
                <w:rFonts w:ascii="Arial" w:hAnsi="Arial" w:cs="Arial"/>
                <w:sz w:val="16"/>
                <w:szCs w:val="16"/>
              </w:rPr>
              <w:t>.</w:t>
            </w:r>
            <w:r w:rsidRPr="00ED274F">
              <w:rPr>
                <w:rFonts w:ascii="Arial" w:hAnsi="Arial" w:cs="Arial"/>
                <w:sz w:val="16"/>
                <w:szCs w:val="16"/>
              </w:rPr>
              <w:t>3</w:t>
            </w:r>
          </w:p>
        </w:tc>
      </w:tr>
    </w:tbl>
    <w:p w14:paraId="4215A1C1" w14:textId="59FAFE22" w:rsidR="00094389" w:rsidRDefault="00094389" w:rsidP="008424DD">
      <w:pPr>
        <w:spacing w:after="0" w:line="240" w:lineRule="auto"/>
        <w:ind w:firstLine="567"/>
        <w:jc w:val="both"/>
        <w:rPr>
          <w:rFonts w:ascii="Arial" w:eastAsia="Arial" w:hAnsi="Arial" w:cs="Arial"/>
          <w:sz w:val="20"/>
          <w:szCs w:val="20"/>
        </w:rPr>
      </w:pPr>
    </w:p>
    <w:p w14:paraId="52EB402E" w14:textId="5E2AF959" w:rsidR="00536FA1" w:rsidRPr="002E39D1" w:rsidRDefault="00AE15A3" w:rsidP="006232C4">
      <w:pPr>
        <w:pStyle w:val="NoSpacing"/>
        <w:rPr>
          <w:rFonts w:ascii="Arial" w:eastAsia="Arial" w:hAnsi="Arial" w:cs="Arial"/>
          <w:sz w:val="20"/>
          <w:szCs w:val="20"/>
        </w:rPr>
      </w:pPr>
      <w:r>
        <w:rPr>
          <w:noProof/>
        </w:rPr>
        <w:drawing>
          <wp:inline distT="0" distB="0" distL="0" distR="0" wp14:anchorId="31ACA5D9" wp14:editId="3252ACA9">
            <wp:extent cx="2863850" cy="2435860"/>
            <wp:effectExtent l="0" t="0" r="0" b="2540"/>
            <wp:docPr id="1692104748" name="Chart 1">
              <a:extLst xmlns:a="http://schemas.openxmlformats.org/drawingml/2006/main">
                <a:ext uri="{FF2B5EF4-FFF2-40B4-BE49-F238E27FC236}">
                  <a16:creationId xmlns:a16="http://schemas.microsoft.com/office/drawing/2014/main" id="{CCEC5C90-C9D4-4A3B-BB2B-EBB12F5C2FDD}"/>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4CB9860B" w14:textId="557AB263" w:rsidR="005B072B" w:rsidRDefault="00AE15A3" w:rsidP="00AE15A3">
      <w:pPr>
        <w:spacing w:after="0" w:line="240" w:lineRule="auto"/>
        <w:ind w:hanging="2"/>
        <w:jc w:val="both"/>
        <w:rPr>
          <w:rFonts w:ascii="Arial" w:eastAsia="Arial" w:hAnsi="Arial" w:cs="Arial"/>
          <w:bCs/>
          <w:sz w:val="20"/>
          <w:szCs w:val="20"/>
        </w:rPr>
      </w:pPr>
      <w:r>
        <w:rPr>
          <w:rFonts w:ascii="Arial" w:hAnsi="Arial" w:cs="Arial"/>
          <w:bCs/>
          <w:sz w:val="20"/>
          <w:szCs w:val="20"/>
        </w:rPr>
        <w:t xml:space="preserve">                     </w:t>
      </w:r>
      <w:r w:rsidR="005B072B">
        <w:rPr>
          <w:rFonts w:ascii="Arial" w:hAnsi="Arial" w:cs="Arial"/>
          <w:bCs/>
          <w:sz w:val="20"/>
          <w:szCs w:val="20"/>
          <w:lang w:val="id-ID"/>
        </w:rPr>
        <w:t xml:space="preserve">Figure </w:t>
      </w:r>
      <w:r w:rsidR="0069699F">
        <w:rPr>
          <w:rFonts w:ascii="Arial" w:hAnsi="Arial" w:cs="Arial"/>
          <w:bCs/>
          <w:sz w:val="20"/>
          <w:szCs w:val="20"/>
        </w:rPr>
        <w:t>9</w:t>
      </w:r>
      <w:r w:rsidR="005B072B">
        <w:rPr>
          <w:rFonts w:ascii="Arial" w:hAnsi="Arial" w:cs="Arial"/>
          <w:bCs/>
          <w:sz w:val="20"/>
          <w:szCs w:val="20"/>
        </w:rPr>
        <w:t xml:space="preserve">. </w:t>
      </w:r>
      <w:r w:rsidR="005B072B" w:rsidRPr="00D43957">
        <w:rPr>
          <w:rFonts w:ascii="Arial" w:eastAsia="Arial" w:hAnsi="Arial" w:cs="Arial"/>
          <w:bCs/>
          <w:sz w:val="20"/>
          <w:szCs w:val="20"/>
        </w:rPr>
        <w:t>Noise Level Test Results</w:t>
      </w:r>
    </w:p>
    <w:p w14:paraId="473FBD68" w14:textId="77777777" w:rsidR="006B2B0B" w:rsidRDefault="006B2B0B" w:rsidP="006B2B0B">
      <w:pPr>
        <w:spacing w:after="0" w:line="240" w:lineRule="auto"/>
        <w:jc w:val="both"/>
        <w:rPr>
          <w:rFonts w:ascii="Arial" w:hAnsi="Arial" w:cs="Arial"/>
          <w:sz w:val="20"/>
          <w:szCs w:val="20"/>
        </w:rPr>
      </w:pPr>
    </w:p>
    <w:p w14:paraId="04583448" w14:textId="1D5B2BB6" w:rsidR="005B072B" w:rsidRDefault="00894D73" w:rsidP="006B2B0B">
      <w:pPr>
        <w:spacing w:after="0" w:line="240" w:lineRule="auto"/>
        <w:jc w:val="both"/>
        <w:rPr>
          <w:rFonts w:ascii="Arial" w:hAnsi="Arial" w:cs="Arial"/>
          <w:sz w:val="20"/>
          <w:szCs w:val="20"/>
        </w:rPr>
      </w:pPr>
      <w:r>
        <w:rPr>
          <w:noProof/>
        </w:rPr>
        <w:drawing>
          <wp:inline distT="0" distB="0" distL="0" distR="0" wp14:anchorId="4DA8AF85" wp14:editId="064E3766">
            <wp:extent cx="2874321" cy="1898650"/>
            <wp:effectExtent l="0" t="0" r="2540" b="6350"/>
            <wp:docPr id="1633273940" name="Chart 1">
              <a:extLst xmlns:a="http://schemas.openxmlformats.org/drawingml/2006/main">
                <a:ext uri="{FF2B5EF4-FFF2-40B4-BE49-F238E27FC236}">
                  <a16:creationId xmlns:a16="http://schemas.microsoft.com/office/drawing/2014/main" id="{E1CDD31F-3520-420C-A5D3-1752F959514B}"/>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5C27A6FB" w14:textId="77777777" w:rsidR="00C800E8" w:rsidRDefault="00C800E8" w:rsidP="00C800E8">
      <w:pPr>
        <w:spacing w:after="0" w:line="240" w:lineRule="auto"/>
        <w:ind w:hanging="2"/>
        <w:jc w:val="center"/>
        <w:rPr>
          <w:rFonts w:ascii="Arial" w:eastAsia="Arial" w:hAnsi="Arial" w:cs="Arial"/>
          <w:bCs/>
          <w:sz w:val="20"/>
          <w:szCs w:val="20"/>
        </w:rPr>
      </w:pPr>
      <w:r w:rsidRPr="00D43957">
        <w:rPr>
          <w:rFonts w:ascii="Arial" w:eastAsia="Arial" w:hAnsi="Arial" w:cs="Arial"/>
          <w:bCs/>
          <w:sz w:val="20"/>
          <w:szCs w:val="20"/>
        </w:rPr>
        <w:t>Figure 1</w:t>
      </w:r>
      <w:r w:rsidR="0069699F">
        <w:rPr>
          <w:rFonts w:ascii="Arial" w:eastAsia="Arial" w:hAnsi="Arial" w:cs="Arial"/>
          <w:bCs/>
          <w:sz w:val="20"/>
          <w:szCs w:val="20"/>
        </w:rPr>
        <w:t>0</w:t>
      </w:r>
      <w:r>
        <w:rPr>
          <w:rFonts w:ascii="Arial" w:eastAsia="Arial" w:hAnsi="Arial" w:cs="Arial"/>
          <w:bCs/>
          <w:sz w:val="20"/>
          <w:szCs w:val="20"/>
        </w:rPr>
        <w:t xml:space="preserve">. </w:t>
      </w:r>
      <w:r w:rsidRPr="00D43957">
        <w:rPr>
          <w:rFonts w:ascii="Arial" w:eastAsia="Arial" w:hAnsi="Arial" w:cs="Arial"/>
          <w:bCs/>
          <w:sz w:val="20"/>
          <w:szCs w:val="20"/>
        </w:rPr>
        <w:t xml:space="preserve">Exhaust </w:t>
      </w:r>
      <w:r>
        <w:rPr>
          <w:rFonts w:ascii="Arial" w:eastAsia="Arial" w:hAnsi="Arial" w:cs="Arial"/>
          <w:bCs/>
          <w:sz w:val="20"/>
          <w:szCs w:val="20"/>
        </w:rPr>
        <w:t>N</w:t>
      </w:r>
      <w:r w:rsidRPr="00D43957">
        <w:rPr>
          <w:rFonts w:ascii="Arial" w:eastAsia="Arial" w:hAnsi="Arial" w:cs="Arial"/>
          <w:bCs/>
          <w:sz w:val="20"/>
          <w:szCs w:val="20"/>
        </w:rPr>
        <w:t xml:space="preserve">oise with DPF and </w:t>
      </w:r>
      <w:r>
        <w:rPr>
          <w:rFonts w:ascii="Arial" w:eastAsia="Arial" w:hAnsi="Arial" w:cs="Arial"/>
          <w:bCs/>
          <w:sz w:val="20"/>
          <w:szCs w:val="20"/>
        </w:rPr>
        <w:t>V</w:t>
      </w:r>
      <w:r w:rsidRPr="00D43957">
        <w:rPr>
          <w:rFonts w:ascii="Arial" w:eastAsia="Arial" w:hAnsi="Arial" w:cs="Arial"/>
          <w:bCs/>
          <w:sz w:val="20"/>
          <w:szCs w:val="20"/>
        </w:rPr>
        <w:t xml:space="preserve">arious </w:t>
      </w:r>
      <w:r>
        <w:rPr>
          <w:rFonts w:ascii="Arial" w:eastAsia="Arial" w:hAnsi="Arial" w:cs="Arial"/>
          <w:bCs/>
          <w:sz w:val="20"/>
          <w:szCs w:val="20"/>
        </w:rPr>
        <w:t>M</w:t>
      </w:r>
      <w:r w:rsidRPr="00D43957">
        <w:rPr>
          <w:rFonts w:ascii="Arial" w:eastAsia="Arial" w:hAnsi="Arial" w:cs="Arial"/>
          <w:bCs/>
          <w:sz w:val="20"/>
          <w:szCs w:val="20"/>
        </w:rPr>
        <w:t xml:space="preserve">asses of </w:t>
      </w:r>
      <w:r>
        <w:rPr>
          <w:rFonts w:ascii="Arial" w:eastAsia="Arial" w:hAnsi="Arial" w:cs="Arial"/>
          <w:bCs/>
          <w:sz w:val="20"/>
          <w:szCs w:val="20"/>
        </w:rPr>
        <w:t>S</w:t>
      </w:r>
      <w:r w:rsidRPr="00D43957">
        <w:rPr>
          <w:rFonts w:ascii="Arial" w:eastAsia="Arial" w:hAnsi="Arial" w:cs="Arial"/>
          <w:bCs/>
          <w:sz w:val="20"/>
          <w:szCs w:val="20"/>
        </w:rPr>
        <w:t xml:space="preserve">tainless </w:t>
      </w:r>
      <w:r>
        <w:rPr>
          <w:rFonts w:ascii="Arial" w:eastAsia="Arial" w:hAnsi="Arial" w:cs="Arial"/>
          <w:bCs/>
          <w:sz w:val="20"/>
          <w:szCs w:val="20"/>
        </w:rPr>
        <w:t>S</w:t>
      </w:r>
      <w:r w:rsidRPr="00D43957">
        <w:rPr>
          <w:rFonts w:ascii="Arial" w:eastAsia="Arial" w:hAnsi="Arial" w:cs="Arial"/>
          <w:bCs/>
          <w:sz w:val="20"/>
          <w:szCs w:val="20"/>
        </w:rPr>
        <w:t>teel</w:t>
      </w:r>
      <w:r>
        <w:rPr>
          <w:rFonts w:ascii="Arial" w:eastAsia="Arial" w:hAnsi="Arial" w:cs="Arial"/>
          <w:bCs/>
          <w:sz w:val="20"/>
          <w:szCs w:val="20"/>
        </w:rPr>
        <w:t xml:space="preserve"> (SS)</w:t>
      </w:r>
    </w:p>
    <w:p w14:paraId="783DC95E" w14:textId="77777777" w:rsidR="005B072B" w:rsidRDefault="005B072B" w:rsidP="008424DD">
      <w:pPr>
        <w:spacing w:after="0" w:line="240" w:lineRule="auto"/>
        <w:ind w:firstLine="567"/>
        <w:jc w:val="both"/>
        <w:rPr>
          <w:rFonts w:ascii="Arial" w:hAnsi="Arial" w:cs="Arial"/>
          <w:sz w:val="20"/>
          <w:szCs w:val="20"/>
        </w:rPr>
      </w:pPr>
    </w:p>
    <w:p w14:paraId="75630159" w14:textId="77777777" w:rsidR="00C800E8" w:rsidRDefault="00C800E8" w:rsidP="00C800E8">
      <w:pPr>
        <w:spacing w:after="0" w:line="240" w:lineRule="auto"/>
        <w:ind w:hanging="2"/>
        <w:jc w:val="both"/>
        <w:rPr>
          <w:rFonts w:ascii="Arial" w:eastAsia="Arial" w:hAnsi="Arial" w:cs="Arial"/>
          <w:b/>
          <w:color w:val="1F4E79"/>
          <w:sz w:val="20"/>
          <w:szCs w:val="20"/>
        </w:rPr>
      </w:pPr>
      <w:r w:rsidRPr="009D56EA">
        <w:rPr>
          <w:rFonts w:ascii="Arial" w:eastAsia="Arial" w:hAnsi="Arial" w:cs="Arial"/>
          <w:b/>
          <w:color w:val="1F4E79"/>
          <w:sz w:val="20"/>
          <w:szCs w:val="20"/>
        </w:rPr>
        <w:t>DISCUSSION</w:t>
      </w:r>
    </w:p>
    <w:p w14:paraId="7237AA3E" w14:textId="77777777" w:rsidR="00C800E8" w:rsidRPr="00BE337A" w:rsidRDefault="00C800E8" w:rsidP="00C800E8">
      <w:pPr>
        <w:spacing w:after="0" w:line="240" w:lineRule="auto"/>
        <w:ind w:hanging="2"/>
        <w:jc w:val="both"/>
        <w:rPr>
          <w:rFonts w:ascii="Arial" w:eastAsia="Arial" w:hAnsi="Arial" w:cs="Arial"/>
          <w:b/>
          <w:bCs/>
          <w:color w:val="1F4E79"/>
          <w:sz w:val="20"/>
          <w:szCs w:val="20"/>
        </w:rPr>
      </w:pPr>
      <w:r w:rsidRPr="00BE337A">
        <w:rPr>
          <w:rFonts w:ascii="Arial" w:eastAsia="Arial" w:hAnsi="Arial" w:cs="Arial"/>
          <w:b/>
          <w:bCs/>
          <w:color w:val="1F4E79"/>
          <w:sz w:val="20"/>
          <w:szCs w:val="20"/>
        </w:rPr>
        <w:t>Effect Of DPF On Flue Gas Opacity</w:t>
      </w:r>
    </w:p>
    <w:p w14:paraId="5C8AF08D" w14:textId="04BA318B" w:rsidR="005B072B" w:rsidRDefault="00C800E8" w:rsidP="00C800E8">
      <w:pPr>
        <w:spacing w:after="0" w:line="240" w:lineRule="auto"/>
        <w:ind w:firstLine="567"/>
        <w:jc w:val="both"/>
        <w:rPr>
          <w:rFonts w:ascii="Arial" w:hAnsi="Arial" w:cs="Arial"/>
          <w:sz w:val="20"/>
          <w:szCs w:val="20"/>
        </w:rPr>
      </w:pPr>
      <w:r>
        <w:rPr>
          <w:rFonts w:ascii="Arial" w:eastAsia="Arial" w:hAnsi="Arial" w:cs="Arial"/>
          <w:sz w:val="20"/>
          <w:szCs w:val="20"/>
        </w:rPr>
        <w:t xml:space="preserve">Figure </w:t>
      </w:r>
      <w:r w:rsidR="0069699F">
        <w:rPr>
          <w:rFonts w:ascii="Arial" w:eastAsia="Arial" w:hAnsi="Arial" w:cs="Arial"/>
          <w:sz w:val="20"/>
          <w:szCs w:val="20"/>
        </w:rPr>
        <w:t>5</w:t>
      </w:r>
      <w:r>
        <w:rPr>
          <w:rFonts w:ascii="Arial" w:eastAsia="Arial" w:hAnsi="Arial" w:cs="Arial"/>
          <w:sz w:val="20"/>
          <w:szCs w:val="20"/>
        </w:rPr>
        <w:t xml:space="preserve"> </w:t>
      </w:r>
      <w:r w:rsidRPr="009D56EA">
        <w:rPr>
          <w:rFonts w:ascii="Arial" w:eastAsia="Arial" w:hAnsi="Arial" w:cs="Arial"/>
          <w:sz w:val="20"/>
          <w:szCs w:val="20"/>
        </w:rPr>
        <w:t>shows that the standard exhaust produces an exhaust gas opacity level of 90.20% HSU. This result is very large because the standard exhaust does not use DPF as a particulate trap, so the opacity is high</w:t>
      </w:r>
      <w:r w:rsidR="00622201">
        <w:rPr>
          <w:rFonts w:ascii="Arial" w:eastAsia="Arial" w:hAnsi="Arial" w:cs="Arial"/>
          <w:sz w:val="20"/>
          <w:szCs w:val="20"/>
        </w:rPr>
        <w:t xml:space="preserve"> </w:t>
      </w:r>
      <w:sdt>
        <w:sdtPr>
          <w:rPr>
            <w:rFonts w:ascii="Arial" w:eastAsia="Arial" w:hAnsi="Arial" w:cs="Arial"/>
            <w:color w:val="000000"/>
            <w:sz w:val="20"/>
            <w:szCs w:val="20"/>
          </w:rPr>
          <w:tag w:val="MENDELEY_CITATION_v3_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"/>
          <w:id w:val="-1234617191"/>
          <w:placeholder>
            <w:docPart w:val="DefaultPlaceholder_-1854013440"/>
          </w:placeholder>
        </w:sdtPr>
        <w:sdtContent>
          <w:r w:rsidR="000B26C8" w:rsidRPr="000B26C8">
            <w:rPr>
              <w:rFonts w:ascii="Arial" w:eastAsia="Arial" w:hAnsi="Arial" w:cs="Arial"/>
              <w:color w:val="000000"/>
              <w:sz w:val="20"/>
              <w:szCs w:val="20"/>
            </w:rPr>
            <w:t>[24], [25]</w:t>
          </w:r>
        </w:sdtContent>
      </w:sdt>
      <w:r w:rsidRPr="009D56EA">
        <w:rPr>
          <w:rFonts w:ascii="Arial" w:eastAsia="Arial" w:hAnsi="Arial" w:cs="Arial"/>
          <w:sz w:val="20"/>
          <w:szCs w:val="20"/>
        </w:rPr>
        <w:t>.</w:t>
      </w:r>
      <w:r>
        <w:rPr>
          <w:rFonts w:ascii="Arial" w:eastAsia="Arial" w:hAnsi="Arial" w:cs="Arial"/>
          <w:sz w:val="20"/>
          <w:szCs w:val="20"/>
        </w:rPr>
        <w:t xml:space="preserve"> </w:t>
      </w:r>
      <w:r w:rsidRPr="00C800E8">
        <w:rPr>
          <w:rFonts w:ascii="Arial" w:eastAsia="Arial" w:hAnsi="Arial" w:cs="Arial"/>
          <w:position w:val="-1"/>
          <w:sz w:val="20"/>
          <w:szCs w:val="20"/>
        </w:rPr>
        <w:t>In the standard exhaust, the flow of exhaust gases coming out of the combustion chamber into the free air is not blocked by anything, so that the exhaust gas just comes out without any barriers / traps such as DPF</w:t>
      </w:r>
      <w:r w:rsidR="00622201">
        <w:rPr>
          <w:rFonts w:ascii="Arial" w:eastAsia="Arial" w:hAnsi="Arial" w:cs="Arial"/>
          <w:position w:val="-1"/>
          <w:sz w:val="20"/>
          <w:szCs w:val="20"/>
        </w:rPr>
        <w:t xml:space="preserve"> </w:t>
      </w:r>
      <w:sdt>
        <w:sdtPr>
          <w:rPr>
            <w:rFonts w:ascii="Arial" w:eastAsia="Arial" w:hAnsi="Arial" w:cs="Arial"/>
            <w:color w:val="000000"/>
            <w:position w:val="-1"/>
            <w:sz w:val="20"/>
            <w:szCs w:val="20"/>
          </w:rPr>
          <w:tag w:val="MENDELEY_CITATION_v3_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"/>
          <w:id w:val="506250895"/>
          <w:placeholder>
            <w:docPart w:val="DefaultPlaceholder_-1854013440"/>
          </w:placeholder>
        </w:sdtPr>
        <w:sdtContent>
          <w:r w:rsidR="000B26C8" w:rsidRPr="000B26C8">
            <w:rPr>
              <w:rFonts w:ascii="Arial" w:eastAsia="Arial" w:hAnsi="Arial" w:cs="Arial"/>
              <w:color w:val="000000"/>
              <w:position w:val="-1"/>
              <w:sz w:val="20"/>
              <w:szCs w:val="20"/>
            </w:rPr>
            <w:t>[26]</w:t>
          </w:r>
        </w:sdtContent>
      </w:sdt>
      <w:r w:rsidRPr="00C800E8">
        <w:rPr>
          <w:rFonts w:ascii="Arial" w:eastAsia="Arial" w:hAnsi="Arial" w:cs="Arial"/>
          <w:position w:val="-1"/>
          <w:sz w:val="20"/>
          <w:szCs w:val="20"/>
        </w:rPr>
        <w:t xml:space="preserve">. Referring to the emission </w:t>
      </w:r>
      <w:r w:rsidRPr="00C800E8">
        <w:rPr>
          <w:rFonts w:ascii="Arial" w:eastAsia="Arial" w:hAnsi="Arial" w:cs="Arial"/>
          <w:position w:val="-1"/>
          <w:sz w:val="20"/>
          <w:szCs w:val="20"/>
        </w:rPr>
        <w:lastRenderedPageBreak/>
        <w:t>quality standards in Indonesia, the exhaust gas opacity of 90.2±1.1%HSU does not meet the emission standard threshold, which in this rule states that the emission quality threshold for diesel vehicles under 2010 is 65% HSU</w:t>
      </w:r>
      <w:r w:rsidR="00622201">
        <w:rPr>
          <w:rFonts w:ascii="Arial" w:eastAsia="Arial" w:hAnsi="Arial" w:cs="Arial"/>
          <w:position w:val="-1"/>
          <w:sz w:val="20"/>
          <w:szCs w:val="20"/>
        </w:rPr>
        <w:t xml:space="preserve"> </w:t>
      </w:r>
      <w:sdt>
        <w:sdtPr>
          <w:rPr>
            <w:rFonts w:ascii="Arial" w:eastAsia="Arial" w:hAnsi="Arial" w:cs="Arial"/>
            <w:color w:val="000000"/>
            <w:position w:val="-1"/>
            <w:sz w:val="20"/>
            <w:szCs w:val="20"/>
          </w:rPr>
          <w:tag w:val="MENDELEY_CITATION_v3_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"/>
          <w:id w:val="-404690692"/>
          <w:placeholder>
            <w:docPart w:val="DefaultPlaceholder_-1854013440"/>
          </w:placeholder>
        </w:sdtPr>
        <w:sdtContent>
          <w:r w:rsidR="000B26C8" w:rsidRPr="000B26C8">
            <w:rPr>
              <w:rFonts w:ascii="Arial" w:eastAsia="Arial" w:hAnsi="Arial" w:cs="Arial"/>
              <w:color w:val="000000"/>
              <w:position w:val="-1"/>
              <w:sz w:val="20"/>
              <w:szCs w:val="20"/>
            </w:rPr>
            <w:t>[20]</w:t>
          </w:r>
        </w:sdtContent>
      </w:sdt>
      <w:r w:rsidRPr="00C800E8">
        <w:rPr>
          <w:rFonts w:ascii="Arial" w:eastAsia="Arial" w:hAnsi="Arial" w:cs="Arial"/>
          <w:position w:val="-1"/>
          <w:sz w:val="20"/>
          <w:szCs w:val="20"/>
        </w:rPr>
        <w:t>.</w:t>
      </w:r>
    </w:p>
    <w:p w14:paraId="593B3DF1" w14:textId="11B222F0" w:rsidR="00C800E8" w:rsidRPr="009D56EA" w:rsidRDefault="00C800E8" w:rsidP="00C800E8">
      <w:pPr>
        <w:spacing w:after="0" w:line="240" w:lineRule="auto"/>
        <w:ind w:firstLine="567"/>
        <w:jc w:val="both"/>
        <w:rPr>
          <w:rFonts w:ascii="Arial" w:eastAsia="Arial" w:hAnsi="Arial" w:cs="Arial"/>
          <w:sz w:val="20"/>
          <w:szCs w:val="20"/>
        </w:rPr>
      </w:pPr>
      <w:r w:rsidRPr="009D56EA">
        <w:rPr>
          <w:rFonts w:ascii="Arial" w:eastAsia="Arial" w:hAnsi="Arial" w:cs="Arial"/>
          <w:sz w:val="20"/>
          <w:szCs w:val="20"/>
        </w:rPr>
        <w:t>On experimental exhaust I (DPF) produced an exhaust gas opacity level of 20.7</w:t>
      </w:r>
      <w:r>
        <w:rPr>
          <w:rFonts w:ascii="Arial" w:eastAsia="Arial" w:hAnsi="Arial" w:cs="Arial"/>
          <w:sz w:val="20"/>
          <w:szCs w:val="20"/>
        </w:rPr>
        <w:t>±</w:t>
      </w:r>
      <w:r w:rsidRPr="009D56EA">
        <w:rPr>
          <w:rFonts w:ascii="Arial" w:eastAsia="Arial" w:hAnsi="Arial" w:cs="Arial"/>
          <w:sz w:val="20"/>
          <w:szCs w:val="20"/>
        </w:rPr>
        <w:t>3</w:t>
      </w:r>
      <w:r>
        <w:rPr>
          <w:rFonts w:ascii="Arial" w:eastAsia="Arial" w:hAnsi="Arial" w:cs="Arial"/>
          <w:sz w:val="20"/>
          <w:szCs w:val="20"/>
        </w:rPr>
        <w:t>.3</w:t>
      </w:r>
      <w:r w:rsidRPr="009D56EA">
        <w:rPr>
          <w:rFonts w:ascii="Arial" w:eastAsia="Arial" w:hAnsi="Arial" w:cs="Arial"/>
          <w:sz w:val="20"/>
          <w:szCs w:val="20"/>
        </w:rPr>
        <w:t>%</w:t>
      </w:r>
      <w:r>
        <w:rPr>
          <w:rFonts w:ascii="Arial" w:eastAsia="Arial" w:hAnsi="Arial" w:cs="Arial"/>
          <w:sz w:val="20"/>
          <w:szCs w:val="20"/>
        </w:rPr>
        <w:t>HSU</w:t>
      </w:r>
      <w:r w:rsidRPr="009D56EA">
        <w:rPr>
          <w:rFonts w:ascii="Arial" w:eastAsia="Arial" w:hAnsi="Arial" w:cs="Arial"/>
          <w:sz w:val="20"/>
          <w:szCs w:val="20"/>
        </w:rPr>
        <w:t>. The percentage reduction in exhaust gas opacity was 77</w:t>
      </w:r>
      <w:r>
        <w:rPr>
          <w:rFonts w:ascii="Arial" w:eastAsia="Arial" w:hAnsi="Arial" w:cs="Arial"/>
          <w:sz w:val="20"/>
          <w:szCs w:val="20"/>
        </w:rPr>
        <w:t>.0±2.6</w:t>
      </w:r>
      <w:r w:rsidRPr="009D56EA">
        <w:rPr>
          <w:rFonts w:ascii="Arial" w:eastAsia="Arial" w:hAnsi="Arial" w:cs="Arial"/>
          <w:sz w:val="20"/>
          <w:szCs w:val="20"/>
        </w:rPr>
        <w:t>%. This result is smaller than the reduction result of the standard exhaust, and it can be said that the opacity decreases. These results show that the use of DPF is very influential on the reduction of diesel engine exhaust opacity</w:t>
      </w:r>
      <w:r w:rsidR="00622201">
        <w:rPr>
          <w:rFonts w:ascii="Arial" w:eastAsia="Arial" w:hAnsi="Arial" w:cs="Arial"/>
          <w:sz w:val="20"/>
          <w:szCs w:val="20"/>
        </w:rPr>
        <w:t xml:space="preserve"> </w:t>
      </w:r>
      <w:sdt>
        <w:sdtPr>
          <w:rPr>
            <w:rFonts w:ascii="Arial" w:eastAsia="Arial" w:hAnsi="Arial" w:cs="Arial"/>
            <w:color w:val="000000"/>
            <w:sz w:val="20"/>
            <w:szCs w:val="20"/>
          </w:rPr>
          <w:tag w:val="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"/>
          <w:id w:val="-1676254048"/>
          <w:placeholder>
            <w:docPart w:val="DefaultPlaceholder_-1854013440"/>
          </w:placeholder>
        </w:sdtPr>
        <w:sdtContent>
          <w:r w:rsidR="000B26C8" w:rsidRPr="000B26C8">
            <w:rPr>
              <w:rFonts w:ascii="Arial" w:eastAsia="Arial" w:hAnsi="Arial" w:cs="Arial"/>
              <w:color w:val="000000"/>
              <w:sz w:val="20"/>
              <w:szCs w:val="20"/>
            </w:rPr>
            <w:t>[26], [27], [28], [29]</w:t>
          </w:r>
        </w:sdtContent>
      </w:sdt>
      <w:r w:rsidRPr="009D56EA">
        <w:rPr>
          <w:rFonts w:ascii="Arial" w:eastAsia="Arial" w:hAnsi="Arial" w:cs="Arial"/>
          <w:sz w:val="20"/>
          <w:szCs w:val="20"/>
        </w:rPr>
        <w:t>. Thus, DPF is very effectively used to reduce exhaust emissions in diesel engine vehicles. Thus, the use of DPF is in accordance with the rules set by EURO VI</w:t>
      </w:r>
      <w:r w:rsidR="00622201">
        <w:rPr>
          <w:rFonts w:ascii="Arial" w:eastAsia="Arial" w:hAnsi="Arial" w:cs="Arial"/>
          <w:sz w:val="20"/>
          <w:szCs w:val="20"/>
        </w:rPr>
        <w:t xml:space="preserve"> </w:t>
      </w:r>
      <w:sdt>
        <w:sdtPr>
          <w:rPr>
            <w:rFonts w:ascii="Arial" w:eastAsia="Arial" w:hAnsi="Arial" w:cs="Arial"/>
            <w:color w:val="000000"/>
            <w:sz w:val="20"/>
            <w:szCs w:val="20"/>
          </w:rPr>
          <w:tag w:val="MENDELEY_CITATION_v3_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"/>
          <w:id w:val="508488314"/>
          <w:placeholder>
            <w:docPart w:val="DefaultPlaceholder_-1854013440"/>
          </w:placeholder>
        </w:sdtPr>
        <w:sdtContent>
          <w:r w:rsidR="000B26C8" w:rsidRPr="000B26C8">
            <w:rPr>
              <w:rFonts w:ascii="Arial" w:eastAsia="Arial" w:hAnsi="Arial" w:cs="Arial"/>
              <w:color w:val="000000"/>
              <w:sz w:val="20"/>
              <w:szCs w:val="20"/>
            </w:rPr>
            <w:t>[30]</w:t>
          </w:r>
        </w:sdtContent>
      </w:sdt>
      <w:r w:rsidRPr="009D56EA">
        <w:rPr>
          <w:rFonts w:ascii="Arial" w:eastAsia="Arial" w:hAnsi="Arial" w:cs="Arial"/>
          <w:sz w:val="20"/>
          <w:szCs w:val="20"/>
        </w:rPr>
        <w:t>.</w:t>
      </w:r>
    </w:p>
    <w:p w14:paraId="50C435E5" w14:textId="6FE67FC2" w:rsidR="00C800E8" w:rsidRPr="009D56EA" w:rsidRDefault="00C800E8" w:rsidP="00C800E8">
      <w:pPr>
        <w:spacing w:after="0" w:line="240" w:lineRule="auto"/>
        <w:ind w:firstLine="567"/>
        <w:jc w:val="both"/>
        <w:rPr>
          <w:rFonts w:ascii="Arial" w:eastAsia="Arial" w:hAnsi="Arial" w:cs="Arial"/>
          <w:sz w:val="20"/>
          <w:szCs w:val="20"/>
        </w:rPr>
      </w:pPr>
      <w:r>
        <w:rPr>
          <w:rFonts w:ascii="Arial" w:eastAsia="Arial" w:hAnsi="Arial" w:cs="Arial"/>
          <w:sz w:val="20"/>
          <w:szCs w:val="20"/>
        </w:rPr>
        <w:t>E</w:t>
      </w:r>
      <w:r w:rsidRPr="009D56EA">
        <w:rPr>
          <w:rFonts w:ascii="Arial" w:eastAsia="Arial" w:hAnsi="Arial" w:cs="Arial"/>
          <w:sz w:val="20"/>
          <w:szCs w:val="20"/>
        </w:rPr>
        <w:t>xperimental exhaust II (DPF+SS50) produces an exhaust gas opacity level of 17.5</w:t>
      </w:r>
      <w:r>
        <w:rPr>
          <w:rFonts w:ascii="Arial" w:eastAsia="Arial" w:hAnsi="Arial" w:cs="Arial"/>
          <w:sz w:val="20"/>
          <w:szCs w:val="20"/>
        </w:rPr>
        <w:t>±</w:t>
      </w:r>
      <w:r w:rsidRPr="009D56EA">
        <w:rPr>
          <w:rFonts w:ascii="Arial" w:eastAsia="Arial" w:hAnsi="Arial" w:cs="Arial"/>
          <w:sz w:val="20"/>
          <w:szCs w:val="20"/>
        </w:rPr>
        <w:t>0</w:t>
      </w:r>
      <w:r>
        <w:rPr>
          <w:rFonts w:ascii="Arial" w:eastAsia="Arial" w:hAnsi="Arial" w:cs="Arial"/>
          <w:sz w:val="20"/>
          <w:szCs w:val="20"/>
        </w:rPr>
        <w:t>.7HSU</w:t>
      </w:r>
      <w:r w:rsidRPr="009D56EA">
        <w:rPr>
          <w:rFonts w:ascii="Arial" w:eastAsia="Arial" w:hAnsi="Arial" w:cs="Arial"/>
          <w:sz w:val="20"/>
          <w:szCs w:val="20"/>
        </w:rPr>
        <w:t>% with a percentage reduction in exhaust gas opacity of 8</w:t>
      </w:r>
      <w:r>
        <w:rPr>
          <w:rFonts w:ascii="Arial" w:eastAsia="Arial" w:hAnsi="Arial" w:cs="Arial"/>
          <w:sz w:val="20"/>
          <w:szCs w:val="20"/>
        </w:rPr>
        <w:t>0.6±0.8</w:t>
      </w:r>
      <w:r w:rsidRPr="009D56EA">
        <w:rPr>
          <w:rFonts w:ascii="Arial" w:eastAsia="Arial" w:hAnsi="Arial" w:cs="Arial"/>
          <w:sz w:val="20"/>
          <w:szCs w:val="20"/>
        </w:rPr>
        <w:t>%. This reduction result is greater than the reduction result of the experimental exhaust I without Stainless steel. Where, the opacity of the resulting exhaust gas has decreased. The amount of Stainless steel added to the DPF is 50 g. This shows that the use of Stainless steel as an additional filter influence reducing the opacity of exhaust gas. The addition of filters proved effective in reducing the opacity of diesel engine exhaust gas.</w:t>
      </w:r>
    </w:p>
    <w:p w14:paraId="125468E3" w14:textId="21E5CA21" w:rsidR="00C800E8" w:rsidRPr="009D56EA" w:rsidRDefault="00C800E8" w:rsidP="00C800E8">
      <w:pPr>
        <w:spacing w:after="0" w:line="240" w:lineRule="auto"/>
        <w:ind w:firstLine="567"/>
        <w:jc w:val="both"/>
        <w:rPr>
          <w:rFonts w:ascii="Arial" w:eastAsia="Arial" w:hAnsi="Arial" w:cs="Arial"/>
          <w:sz w:val="20"/>
          <w:szCs w:val="20"/>
        </w:rPr>
      </w:pPr>
      <w:r>
        <w:rPr>
          <w:rFonts w:ascii="Arial" w:eastAsia="Arial" w:hAnsi="Arial" w:cs="Arial"/>
          <w:sz w:val="20"/>
          <w:szCs w:val="20"/>
        </w:rPr>
        <w:t>T</w:t>
      </w:r>
      <w:r w:rsidRPr="009D56EA">
        <w:rPr>
          <w:rFonts w:ascii="Arial" w:eastAsia="Arial" w:hAnsi="Arial" w:cs="Arial"/>
          <w:sz w:val="20"/>
          <w:szCs w:val="20"/>
        </w:rPr>
        <w:t>he exhaust of experiment III (DPF+SS100) produced an exhaust gas opacity level of 15.4</w:t>
      </w:r>
      <w:r>
        <w:rPr>
          <w:rFonts w:ascii="Arial" w:eastAsia="Arial" w:hAnsi="Arial" w:cs="Arial"/>
          <w:sz w:val="20"/>
          <w:szCs w:val="20"/>
        </w:rPr>
        <w:t>±0.5</w:t>
      </w:r>
      <w:r w:rsidRPr="009D56EA">
        <w:rPr>
          <w:rFonts w:ascii="Arial" w:eastAsia="Arial" w:hAnsi="Arial" w:cs="Arial"/>
          <w:sz w:val="20"/>
          <w:szCs w:val="20"/>
        </w:rPr>
        <w:t>%</w:t>
      </w:r>
      <w:r>
        <w:rPr>
          <w:rFonts w:ascii="Arial" w:eastAsia="Arial" w:hAnsi="Arial" w:cs="Arial"/>
          <w:sz w:val="20"/>
          <w:szCs w:val="20"/>
        </w:rPr>
        <w:t>HSU</w:t>
      </w:r>
      <w:r w:rsidRPr="009D56EA">
        <w:rPr>
          <w:rFonts w:ascii="Arial" w:eastAsia="Arial" w:hAnsi="Arial" w:cs="Arial"/>
          <w:sz w:val="20"/>
          <w:szCs w:val="20"/>
        </w:rPr>
        <w:t>. The percentage reduction in exhaust gas opacity is 8</w:t>
      </w:r>
      <w:r>
        <w:rPr>
          <w:rFonts w:ascii="Arial" w:eastAsia="Arial" w:hAnsi="Arial" w:cs="Arial"/>
          <w:sz w:val="20"/>
          <w:szCs w:val="20"/>
        </w:rPr>
        <w:t>2.9±0.8</w:t>
      </w:r>
      <w:r w:rsidRPr="009D56EA">
        <w:rPr>
          <w:rFonts w:ascii="Arial" w:eastAsia="Arial" w:hAnsi="Arial" w:cs="Arial"/>
          <w:sz w:val="20"/>
          <w:szCs w:val="20"/>
        </w:rPr>
        <w:t>%. This reduction result is greater than the reduction result of the experimental exhaust II with the addition of Stainless steel 100 gr and it can be said that the opacity decreases. This shows that the addition of more filters can affect the amount of opacity reduced</w:t>
      </w:r>
      <w:r w:rsidR="00F534A5">
        <w:rPr>
          <w:rFonts w:ascii="Arial" w:eastAsia="Arial" w:hAnsi="Arial" w:cs="Arial"/>
          <w:sz w:val="20"/>
          <w:szCs w:val="20"/>
        </w:rPr>
        <w:t xml:space="preserve"> </w:t>
      </w:r>
      <w:sdt>
        <w:sdtPr>
          <w:rPr>
            <w:rFonts w:ascii="Arial" w:eastAsia="Arial" w:hAnsi="Arial" w:cs="Arial"/>
            <w:color w:val="000000"/>
            <w:sz w:val="20"/>
            <w:szCs w:val="20"/>
          </w:rPr>
          <w:tag w:val="MENDELEY_CITATION_v3_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"/>
          <w:id w:val="303897493"/>
          <w:placeholder>
            <w:docPart w:val="DefaultPlaceholder_-1854013440"/>
          </w:placeholder>
        </w:sdtPr>
        <w:sdtContent>
          <w:r w:rsidR="000B26C8" w:rsidRPr="000B26C8">
            <w:rPr>
              <w:rFonts w:ascii="Arial" w:eastAsia="Arial" w:hAnsi="Arial" w:cs="Arial"/>
              <w:color w:val="000000"/>
              <w:sz w:val="20"/>
              <w:szCs w:val="20"/>
            </w:rPr>
            <w:t>[31]</w:t>
          </w:r>
        </w:sdtContent>
      </w:sdt>
      <w:r w:rsidRPr="009D56EA">
        <w:rPr>
          <w:rFonts w:ascii="Arial" w:eastAsia="Arial" w:hAnsi="Arial" w:cs="Arial"/>
          <w:color w:val="000000"/>
          <w:sz w:val="20"/>
          <w:szCs w:val="20"/>
        </w:rPr>
        <w:t>.</w:t>
      </w:r>
    </w:p>
    <w:p w14:paraId="4B488602" w14:textId="7C982E95" w:rsidR="00C800E8" w:rsidRDefault="00C800E8" w:rsidP="00C800E8">
      <w:pPr>
        <w:spacing w:after="0" w:line="240" w:lineRule="auto"/>
        <w:ind w:firstLine="567"/>
        <w:jc w:val="both"/>
        <w:rPr>
          <w:rFonts w:ascii="Arial" w:eastAsia="Arial" w:hAnsi="Arial" w:cs="Arial"/>
          <w:sz w:val="20"/>
          <w:szCs w:val="20"/>
        </w:rPr>
      </w:pPr>
      <w:r>
        <w:rPr>
          <w:rFonts w:ascii="Arial" w:eastAsia="Arial" w:hAnsi="Arial" w:cs="Arial"/>
          <w:sz w:val="20"/>
          <w:szCs w:val="20"/>
        </w:rPr>
        <w:t xml:space="preserve">The </w:t>
      </w:r>
      <w:r w:rsidRPr="009D56EA">
        <w:rPr>
          <w:rFonts w:ascii="Arial" w:eastAsia="Arial" w:hAnsi="Arial" w:cs="Arial"/>
          <w:sz w:val="20"/>
          <w:szCs w:val="20"/>
        </w:rPr>
        <w:t>experimental exhaust IV (DPF+SS150) produced an exhaust gas opacity level of 11.6</w:t>
      </w:r>
      <w:r>
        <w:rPr>
          <w:rFonts w:ascii="Arial" w:eastAsia="Arial" w:hAnsi="Arial" w:cs="Arial"/>
          <w:sz w:val="20"/>
          <w:szCs w:val="20"/>
        </w:rPr>
        <w:t>±0.7</w:t>
      </w:r>
      <w:r w:rsidRPr="009D56EA">
        <w:rPr>
          <w:rFonts w:ascii="Arial" w:eastAsia="Arial" w:hAnsi="Arial" w:cs="Arial"/>
          <w:sz w:val="20"/>
          <w:szCs w:val="20"/>
        </w:rPr>
        <w:t>%</w:t>
      </w:r>
      <w:r>
        <w:rPr>
          <w:rFonts w:ascii="Arial" w:eastAsia="Arial" w:hAnsi="Arial" w:cs="Arial"/>
          <w:sz w:val="20"/>
          <w:szCs w:val="20"/>
        </w:rPr>
        <w:t>HSU</w:t>
      </w:r>
      <w:r w:rsidRPr="009D56EA">
        <w:rPr>
          <w:rFonts w:ascii="Arial" w:eastAsia="Arial" w:hAnsi="Arial" w:cs="Arial"/>
          <w:sz w:val="20"/>
          <w:szCs w:val="20"/>
        </w:rPr>
        <w:t>. The percentage reduction in exhaust gas opacity is 87</w:t>
      </w:r>
      <w:r>
        <w:rPr>
          <w:rFonts w:ascii="Arial" w:eastAsia="Arial" w:hAnsi="Arial" w:cs="Arial"/>
          <w:sz w:val="20"/>
          <w:szCs w:val="20"/>
        </w:rPr>
        <w:t>.1±1.1</w:t>
      </w:r>
      <w:r w:rsidRPr="009D56EA">
        <w:rPr>
          <w:rFonts w:ascii="Arial" w:eastAsia="Arial" w:hAnsi="Arial" w:cs="Arial"/>
          <w:sz w:val="20"/>
          <w:szCs w:val="20"/>
        </w:rPr>
        <w:t>%. The reduction results are greater than the reduction results of the exhaust experiment I, II, and III. It can be said that the reduction results in the exhaust of experiment IV are the greatest among the four exhaust experiments. The amount of stainless steel added to the DPF is 150 g. These results show that the more filters added in the DPF, the greater the opacity reduction. This indicates that the variation</w:t>
      </w:r>
      <w:r>
        <w:rPr>
          <w:rFonts w:ascii="Arial" w:eastAsia="Arial" w:hAnsi="Arial" w:cs="Arial"/>
          <w:sz w:val="20"/>
          <w:szCs w:val="20"/>
        </w:rPr>
        <w:t xml:space="preserve"> </w:t>
      </w:r>
      <w:r w:rsidRPr="009D56EA">
        <w:rPr>
          <w:rFonts w:ascii="Arial" w:eastAsia="Arial" w:hAnsi="Arial" w:cs="Arial"/>
          <w:sz w:val="20"/>
          <w:szCs w:val="20"/>
        </w:rPr>
        <w:t>in the amount of stainless steel as a filter added to the DPF is very influential in reducing opacity</w:t>
      </w:r>
      <w:r w:rsidR="00F534A5">
        <w:rPr>
          <w:rFonts w:ascii="Arial" w:eastAsia="Arial" w:hAnsi="Arial" w:cs="Arial"/>
          <w:sz w:val="20"/>
          <w:szCs w:val="20"/>
        </w:rPr>
        <w:t xml:space="preserve"> </w:t>
      </w:r>
      <w:sdt>
        <w:sdtPr>
          <w:rPr>
            <w:rFonts w:ascii="Arial" w:eastAsia="Arial" w:hAnsi="Arial" w:cs="Arial"/>
            <w:color w:val="000000"/>
            <w:sz w:val="20"/>
            <w:szCs w:val="20"/>
          </w:rPr>
          <w:tag w:val="MENDELEY_CITATION_v3_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"/>
          <w:id w:val="746932991"/>
          <w:placeholder>
            <w:docPart w:val="DefaultPlaceholder_-1854013440"/>
          </w:placeholder>
        </w:sdtPr>
        <w:sdtContent>
          <w:r w:rsidR="000B26C8" w:rsidRPr="000B26C8">
            <w:rPr>
              <w:rFonts w:ascii="Arial" w:eastAsia="Arial" w:hAnsi="Arial" w:cs="Arial"/>
              <w:color w:val="000000"/>
              <w:sz w:val="20"/>
              <w:szCs w:val="20"/>
            </w:rPr>
            <w:t>[32]</w:t>
          </w:r>
        </w:sdtContent>
      </w:sdt>
      <w:r w:rsidRPr="0022017E">
        <w:rPr>
          <w:rFonts w:ascii="Arial" w:hAnsi="Arial" w:cs="Arial"/>
          <w:color w:val="000000"/>
          <w:sz w:val="20"/>
        </w:rPr>
        <w:t xml:space="preserve"> </w:t>
      </w:r>
      <w:r w:rsidRPr="009D56EA">
        <w:rPr>
          <w:rFonts w:ascii="Arial" w:eastAsia="Arial" w:hAnsi="Arial" w:cs="Arial"/>
          <w:sz w:val="20"/>
          <w:szCs w:val="20"/>
        </w:rPr>
        <w:t>. The more the number of filters added, the greater the opacity that can be reduced.</w:t>
      </w:r>
      <w:r>
        <w:rPr>
          <w:rFonts w:ascii="Arial" w:eastAsia="Arial" w:hAnsi="Arial" w:cs="Arial"/>
          <w:sz w:val="20"/>
          <w:szCs w:val="20"/>
        </w:rPr>
        <w:t xml:space="preserve"> </w:t>
      </w:r>
    </w:p>
    <w:p w14:paraId="3849E7BF" w14:textId="7D2F49E2" w:rsidR="00C800E8" w:rsidRDefault="00C800E8" w:rsidP="00C800E8">
      <w:pPr>
        <w:spacing w:after="0" w:line="240" w:lineRule="auto"/>
        <w:ind w:firstLine="567"/>
        <w:jc w:val="both"/>
        <w:rPr>
          <w:rFonts w:ascii="Arial" w:eastAsia="Arial" w:hAnsi="Arial" w:cs="Arial"/>
          <w:sz w:val="20"/>
          <w:szCs w:val="20"/>
        </w:rPr>
      </w:pPr>
      <w:r w:rsidRPr="009227B3">
        <w:rPr>
          <w:rFonts w:ascii="Arial" w:eastAsia="Arial" w:hAnsi="Arial" w:cs="Arial"/>
          <w:sz w:val="20"/>
          <w:szCs w:val="20"/>
        </w:rPr>
        <w:t xml:space="preserve">The measurement results indicate that the addition of </w:t>
      </w:r>
      <w:proofErr w:type="gramStart"/>
      <w:r w:rsidRPr="009227B3">
        <w:rPr>
          <w:rFonts w:ascii="Arial" w:eastAsia="Arial" w:hAnsi="Arial" w:cs="Arial"/>
          <w:sz w:val="20"/>
          <w:szCs w:val="20"/>
        </w:rPr>
        <w:t>stainless</w:t>
      </w:r>
      <w:r>
        <w:rPr>
          <w:rFonts w:ascii="Arial" w:eastAsia="Arial" w:hAnsi="Arial" w:cs="Arial"/>
          <w:sz w:val="20"/>
          <w:szCs w:val="20"/>
        </w:rPr>
        <w:t xml:space="preserve"> </w:t>
      </w:r>
      <w:r w:rsidRPr="009227B3">
        <w:rPr>
          <w:rFonts w:ascii="Arial" w:eastAsia="Arial" w:hAnsi="Arial" w:cs="Arial"/>
          <w:sz w:val="20"/>
          <w:szCs w:val="20"/>
        </w:rPr>
        <w:t>steel</w:t>
      </w:r>
      <w:proofErr w:type="gramEnd"/>
      <w:r w:rsidRPr="009227B3">
        <w:rPr>
          <w:rFonts w:ascii="Arial" w:eastAsia="Arial" w:hAnsi="Arial" w:cs="Arial"/>
          <w:sz w:val="20"/>
          <w:szCs w:val="20"/>
        </w:rPr>
        <w:t xml:space="preserve"> mass in the DPF </w:t>
      </w:r>
      <w:r w:rsidRPr="009227B3">
        <w:rPr>
          <w:rFonts w:ascii="Arial" w:eastAsia="Arial" w:hAnsi="Arial" w:cs="Arial"/>
          <w:sz w:val="20"/>
          <w:szCs w:val="20"/>
        </w:rPr>
        <w:t xml:space="preserve">significantly affects exhaust opacity. As shown in Figure </w:t>
      </w:r>
      <w:r w:rsidR="0069699F">
        <w:rPr>
          <w:rFonts w:ascii="Arial" w:eastAsia="Arial" w:hAnsi="Arial" w:cs="Arial"/>
          <w:sz w:val="20"/>
          <w:szCs w:val="20"/>
        </w:rPr>
        <w:t>6</w:t>
      </w:r>
      <w:r w:rsidRPr="009227B3">
        <w:rPr>
          <w:rFonts w:ascii="Arial" w:eastAsia="Arial" w:hAnsi="Arial" w:cs="Arial"/>
          <w:sz w:val="20"/>
          <w:szCs w:val="20"/>
        </w:rPr>
        <w:t xml:space="preserve">, there is a linear relationship between the added </w:t>
      </w:r>
      <w:r w:rsidR="006B2B0B" w:rsidRPr="0069699F">
        <w:rPr>
          <w:rFonts w:ascii="Arial" w:eastAsia="Arial" w:hAnsi="Arial" w:cs="Arial"/>
          <w:sz w:val="20"/>
          <w:szCs w:val="20"/>
        </w:rPr>
        <w:t>stainless-steel</w:t>
      </w:r>
      <w:r w:rsidRPr="0069699F">
        <w:rPr>
          <w:rFonts w:ascii="Arial" w:eastAsia="Arial" w:hAnsi="Arial" w:cs="Arial"/>
          <w:sz w:val="20"/>
          <w:szCs w:val="20"/>
        </w:rPr>
        <w:t xml:space="preserve"> mass and exhaust opacity. </w:t>
      </w:r>
      <w:r w:rsidR="0069699F" w:rsidRPr="0069699F">
        <w:rPr>
          <w:rFonts w:ascii="Arial" w:eastAsia="Arial" w:hAnsi="Arial" w:cs="Arial"/>
          <w:sz w:val="20"/>
          <w:szCs w:val="20"/>
        </w:rPr>
        <w:t xml:space="preserve">Regression equation obtained in </w:t>
      </w:r>
      <w:r w:rsidR="006B2B0B">
        <w:rPr>
          <w:rFonts w:ascii="Arial" w:eastAsia="Arial" w:hAnsi="Arial" w:cs="Arial"/>
          <w:sz w:val="20"/>
          <w:szCs w:val="20"/>
        </w:rPr>
        <w:t xml:space="preserve">Eq. </w:t>
      </w:r>
      <w:r w:rsidR="0069699F" w:rsidRPr="0069699F">
        <w:rPr>
          <w:rFonts w:ascii="Arial" w:eastAsia="Arial" w:hAnsi="Arial" w:cs="Arial"/>
          <w:sz w:val="20"/>
          <w:szCs w:val="20"/>
        </w:rPr>
        <w:t>(1)</w:t>
      </w:r>
    </w:p>
    <w:tbl>
      <w:tblPr>
        <w:tblW w:w="0" w:type="auto"/>
        <w:tblLook w:val="04A0" w:firstRow="1" w:lastRow="0" w:firstColumn="1" w:lastColumn="0" w:noHBand="0" w:noVBand="1"/>
      </w:tblPr>
      <w:tblGrid>
        <w:gridCol w:w="3867"/>
        <w:gridCol w:w="527"/>
      </w:tblGrid>
      <w:tr w:rsidR="00D64DF4" w:rsidRPr="001E6EC3" w14:paraId="6982DE57" w14:textId="77777777" w:rsidTr="00ED274F">
        <w:tc>
          <w:tcPr>
            <w:tcW w:w="4077" w:type="dxa"/>
            <w:shd w:val="clear" w:color="auto" w:fill="auto"/>
          </w:tcPr>
          <w:p w14:paraId="064C6F3E" w14:textId="74235B3E" w:rsidR="00D64DF4" w:rsidRPr="00E2313C" w:rsidRDefault="00E2313C" w:rsidP="00ED274F">
            <w:pPr>
              <w:pStyle w:val="ICVETBodyText"/>
              <w:spacing w:before="120" w:after="120"/>
              <w:ind w:hanging="2"/>
              <w:jc w:val="center"/>
              <w:rPr>
                <w:rFonts w:ascii="Arial" w:hAnsi="Arial" w:cs="Arial"/>
              </w:rPr>
            </w:pPr>
            <m:oMathPara>
              <m:oMath>
                <m:r>
                  <w:rPr>
                    <w:rFonts w:ascii="Cambria Math" w:eastAsia="Arial" w:hAnsi="Cambria Math" w:cs="Arial"/>
                  </w:rPr>
                  <m:t>y=-0.0339x+20.128</m:t>
                </m:r>
              </m:oMath>
            </m:oMathPara>
          </w:p>
        </w:tc>
        <w:tc>
          <w:tcPr>
            <w:tcW w:w="533" w:type="dxa"/>
            <w:shd w:val="clear" w:color="auto" w:fill="auto"/>
          </w:tcPr>
          <w:p w14:paraId="3D5463BB" w14:textId="77777777" w:rsidR="00D64DF4" w:rsidRPr="001E6EC3" w:rsidRDefault="00D64DF4" w:rsidP="00ED274F">
            <w:pPr>
              <w:pStyle w:val="ICVETBodyText"/>
              <w:spacing w:before="120" w:after="120"/>
              <w:ind w:hanging="2"/>
              <w:jc w:val="right"/>
              <w:rPr>
                <w:rFonts w:ascii="Arial" w:hAnsi="Arial" w:cs="Arial"/>
              </w:rPr>
            </w:pPr>
            <w:r w:rsidRPr="001E6EC3">
              <w:rPr>
                <w:rFonts w:ascii="Arial" w:hAnsi="Arial" w:cs="Arial"/>
              </w:rPr>
              <w:t>(</w:t>
            </w:r>
            <w:r>
              <w:rPr>
                <w:rFonts w:ascii="Arial" w:hAnsi="Arial" w:cs="Arial"/>
              </w:rPr>
              <w:t>1</w:t>
            </w:r>
            <w:r w:rsidRPr="001E6EC3">
              <w:rPr>
                <w:rFonts w:ascii="Arial" w:hAnsi="Arial" w:cs="Arial"/>
              </w:rPr>
              <w:t>)</w:t>
            </w:r>
          </w:p>
        </w:tc>
      </w:tr>
    </w:tbl>
    <w:p w14:paraId="5C988E8A" w14:textId="77777777" w:rsidR="00C800E8" w:rsidRDefault="004B3221" w:rsidP="00AE1DE3">
      <w:pPr>
        <w:spacing w:after="0" w:line="240" w:lineRule="auto"/>
        <w:jc w:val="both"/>
        <w:rPr>
          <w:rFonts w:ascii="Arial" w:eastAsia="Arial" w:hAnsi="Arial" w:cs="Arial"/>
          <w:sz w:val="20"/>
          <w:szCs w:val="20"/>
        </w:rPr>
      </w:pPr>
      <w:r w:rsidRPr="009227B3">
        <w:rPr>
          <w:rFonts w:ascii="Arial" w:eastAsia="Arial" w:hAnsi="Arial" w:cs="Arial"/>
          <w:sz w:val="20"/>
          <w:szCs w:val="20"/>
        </w:rPr>
        <w:t>where </w:t>
      </w:r>
      <w:r w:rsidRPr="009227B3">
        <w:rPr>
          <w:rFonts w:ascii="Arial" w:eastAsia="Arial" w:hAnsi="Arial" w:cs="Arial"/>
          <w:i/>
          <w:iCs/>
          <w:sz w:val="20"/>
          <w:szCs w:val="20"/>
        </w:rPr>
        <w:t>y</w:t>
      </w:r>
      <w:r w:rsidRPr="009227B3">
        <w:rPr>
          <w:rFonts w:ascii="Arial" w:eastAsia="Arial" w:hAnsi="Arial" w:cs="Arial"/>
          <w:sz w:val="20"/>
          <w:szCs w:val="20"/>
        </w:rPr>
        <w:t> represents exhaust opacity and </w:t>
      </w:r>
      <w:r w:rsidRPr="009227B3">
        <w:rPr>
          <w:rFonts w:ascii="Arial" w:eastAsia="Arial" w:hAnsi="Arial" w:cs="Arial"/>
          <w:i/>
          <w:iCs/>
          <w:sz w:val="20"/>
          <w:szCs w:val="20"/>
        </w:rPr>
        <w:t>x</w:t>
      </w:r>
      <w:r w:rsidRPr="009227B3">
        <w:rPr>
          <w:rFonts w:ascii="Arial" w:eastAsia="Arial" w:hAnsi="Arial" w:cs="Arial"/>
          <w:sz w:val="20"/>
          <w:szCs w:val="20"/>
        </w:rPr>
        <w:t xml:space="preserve"> denote the added </w:t>
      </w:r>
      <w:proofErr w:type="gramStart"/>
      <w:r w:rsidRPr="009227B3">
        <w:rPr>
          <w:rFonts w:ascii="Arial" w:eastAsia="Arial" w:hAnsi="Arial" w:cs="Arial"/>
          <w:sz w:val="20"/>
          <w:szCs w:val="20"/>
        </w:rPr>
        <w:t>stainless steel</w:t>
      </w:r>
      <w:proofErr w:type="gramEnd"/>
      <w:r w:rsidRPr="009227B3">
        <w:rPr>
          <w:rFonts w:ascii="Arial" w:eastAsia="Arial" w:hAnsi="Arial" w:cs="Arial"/>
          <w:sz w:val="20"/>
          <w:szCs w:val="20"/>
        </w:rPr>
        <w:t xml:space="preserve"> mass. The coefficient of determination (R²) value of 0.9688 indicates that 96.88% of the variation in exhaust opacity can be explained by the variation in stainless steel mass.</w:t>
      </w:r>
      <w:r>
        <w:rPr>
          <w:rFonts w:ascii="Arial" w:eastAsia="Arial" w:hAnsi="Arial" w:cs="Arial"/>
          <w:sz w:val="20"/>
          <w:szCs w:val="20"/>
        </w:rPr>
        <w:t xml:space="preserve"> </w:t>
      </w:r>
      <w:r w:rsidRPr="009227B3">
        <w:rPr>
          <w:rFonts w:ascii="Arial" w:eastAsia="Arial" w:hAnsi="Arial" w:cs="Arial"/>
          <w:sz w:val="20"/>
          <w:szCs w:val="20"/>
        </w:rPr>
        <w:t>From these results, it can be concluded that increasing the mass of stainless steel added to the DPF leads to a decrease in exhaust opacity. This suggests that using heavier stainless steel in the DPF can enhance the filter's efficiency in reducing particulate emissions, thereby contributing to lower air pollution levels.</w:t>
      </w:r>
    </w:p>
    <w:p w14:paraId="63A1234A" w14:textId="77777777" w:rsidR="004B3221" w:rsidRDefault="004B3221" w:rsidP="00C800E8">
      <w:pPr>
        <w:spacing w:after="0" w:line="240" w:lineRule="auto"/>
        <w:ind w:firstLine="567"/>
        <w:jc w:val="both"/>
        <w:rPr>
          <w:rFonts w:ascii="Arial" w:eastAsia="Arial" w:hAnsi="Arial" w:cs="Arial"/>
          <w:sz w:val="20"/>
          <w:szCs w:val="20"/>
        </w:rPr>
      </w:pPr>
    </w:p>
    <w:p w14:paraId="37D3C1F3" w14:textId="77777777" w:rsidR="004B3221" w:rsidRPr="004B3221" w:rsidRDefault="004B3221" w:rsidP="004B3221">
      <w:pPr>
        <w:spacing w:after="0" w:line="240" w:lineRule="auto"/>
        <w:jc w:val="both"/>
        <w:rPr>
          <w:rFonts w:ascii="Arial" w:eastAsia="Arial" w:hAnsi="Arial" w:cs="Arial"/>
          <w:b/>
          <w:bCs/>
          <w:color w:val="44546A"/>
          <w:sz w:val="20"/>
          <w:szCs w:val="20"/>
        </w:rPr>
      </w:pPr>
      <w:r w:rsidRPr="004B3221">
        <w:rPr>
          <w:rFonts w:ascii="Arial" w:eastAsia="Arial" w:hAnsi="Arial" w:cs="Arial"/>
          <w:b/>
          <w:bCs/>
          <w:color w:val="44546A"/>
          <w:sz w:val="20"/>
          <w:szCs w:val="20"/>
        </w:rPr>
        <w:t>Effect of DPF on Smoke Temperature</w:t>
      </w:r>
    </w:p>
    <w:p w14:paraId="51C4489D" w14:textId="77777777" w:rsidR="004B3221" w:rsidRDefault="004B3221" w:rsidP="00C800E8">
      <w:pPr>
        <w:spacing w:after="0" w:line="240" w:lineRule="auto"/>
        <w:ind w:firstLine="567"/>
        <w:jc w:val="both"/>
        <w:rPr>
          <w:rFonts w:ascii="Arial" w:eastAsia="Arial" w:hAnsi="Arial" w:cs="Arial"/>
          <w:sz w:val="20"/>
          <w:szCs w:val="20"/>
        </w:rPr>
      </w:pPr>
      <w:r w:rsidRPr="00D44E53">
        <w:rPr>
          <w:rFonts w:ascii="Arial" w:eastAsia="Arial" w:hAnsi="Arial" w:cs="Arial"/>
          <w:sz w:val="20"/>
          <w:szCs w:val="20"/>
        </w:rPr>
        <w:t xml:space="preserve">Based on the research data in table 2 and figure </w:t>
      </w:r>
      <w:r w:rsidR="000F296A">
        <w:rPr>
          <w:rFonts w:ascii="Arial" w:eastAsia="Arial" w:hAnsi="Arial" w:cs="Arial"/>
          <w:sz w:val="20"/>
          <w:szCs w:val="20"/>
        </w:rPr>
        <w:t>7</w:t>
      </w:r>
      <w:r w:rsidRPr="00D44E53">
        <w:rPr>
          <w:rFonts w:ascii="Arial" w:eastAsia="Arial" w:hAnsi="Arial" w:cs="Arial"/>
          <w:sz w:val="20"/>
          <w:szCs w:val="20"/>
        </w:rPr>
        <w:t>, it is known that the average value of smoke temperature in the standard exhaust is 44</w:t>
      </w:r>
      <w:r>
        <w:rPr>
          <w:rFonts w:eastAsia="Arial"/>
          <w:sz w:val="20"/>
          <w:szCs w:val="20"/>
        </w:rPr>
        <w:t>°</w:t>
      </w:r>
      <w:r w:rsidRPr="00D44E53">
        <w:rPr>
          <w:rFonts w:ascii="Arial" w:eastAsia="Arial" w:hAnsi="Arial" w:cs="Arial"/>
          <w:sz w:val="20"/>
          <w:szCs w:val="20"/>
        </w:rPr>
        <w:t>C, while the experimental exhaust I (DPF) obtained an average temperature of 37.33</w:t>
      </w:r>
      <w:r>
        <w:rPr>
          <w:rFonts w:eastAsia="Arial"/>
          <w:sz w:val="20"/>
          <w:szCs w:val="20"/>
        </w:rPr>
        <w:t>°</w:t>
      </w:r>
      <w:r w:rsidRPr="00D44E53">
        <w:rPr>
          <w:rFonts w:ascii="Arial" w:eastAsia="Arial" w:hAnsi="Arial" w:cs="Arial"/>
          <w:sz w:val="20"/>
          <w:szCs w:val="20"/>
        </w:rPr>
        <w:t>C.</w:t>
      </w:r>
      <w:r>
        <w:rPr>
          <w:rFonts w:ascii="Arial" w:eastAsia="Arial" w:hAnsi="Arial" w:cs="Arial"/>
          <w:sz w:val="20"/>
          <w:szCs w:val="20"/>
        </w:rPr>
        <w:t xml:space="preserve"> </w:t>
      </w:r>
      <w:r w:rsidRPr="00542050">
        <w:rPr>
          <w:rFonts w:ascii="Arial" w:eastAsia="Arial" w:hAnsi="Arial" w:cs="Arial"/>
          <w:sz w:val="20"/>
          <w:szCs w:val="20"/>
        </w:rPr>
        <w:t xml:space="preserve">The addition of </w:t>
      </w:r>
      <w:proofErr w:type="gramStart"/>
      <w:r w:rsidRPr="00542050">
        <w:rPr>
          <w:rFonts w:ascii="Arial" w:eastAsia="Arial" w:hAnsi="Arial" w:cs="Arial"/>
          <w:sz w:val="20"/>
          <w:szCs w:val="20"/>
        </w:rPr>
        <w:t>stainless steel</w:t>
      </w:r>
      <w:proofErr w:type="gramEnd"/>
      <w:r w:rsidRPr="00542050">
        <w:rPr>
          <w:rFonts w:ascii="Arial" w:eastAsia="Arial" w:hAnsi="Arial" w:cs="Arial"/>
          <w:sz w:val="20"/>
          <w:szCs w:val="20"/>
        </w:rPr>
        <w:t xml:space="preserve"> fiber in DPF shows a lower exhaust gas temperature, namely in the experimental exhaust II (DPF + SS50) the temperature is 33</w:t>
      </w:r>
      <w:r w:rsidRPr="00542050">
        <w:rPr>
          <w:rFonts w:eastAsia="Arial"/>
          <w:sz w:val="20"/>
          <w:szCs w:val="20"/>
        </w:rPr>
        <w:t>°</w:t>
      </w:r>
      <w:r w:rsidRPr="00542050">
        <w:rPr>
          <w:rFonts w:ascii="Arial" w:eastAsia="Arial" w:hAnsi="Arial" w:cs="Arial"/>
          <w:sz w:val="20"/>
          <w:szCs w:val="20"/>
        </w:rPr>
        <w:t>C, the experimental exhaust III (DPF + SS100) the temperature is 29</w:t>
      </w:r>
      <w:r w:rsidRPr="00542050">
        <w:rPr>
          <w:rFonts w:eastAsia="Arial"/>
          <w:sz w:val="20"/>
          <w:szCs w:val="20"/>
          <w:vertAlign w:val="superscript"/>
        </w:rPr>
        <w:t>°</w:t>
      </w:r>
      <w:r w:rsidRPr="00542050">
        <w:rPr>
          <w:rFonts w:ascii="Arial" w:eastAsia="Arial" w:hAnsi="Arial" w:cs="Arial"/>
          <w:sz w:val="20"/>
          <w:szCs w:val="20"/>
        </w:rPr>
        <w:t>C, and the experimental exhaust IV (DPF + SS150) the temperature is 25</w:t>
      </w:r>
      <w:r w:rsidRPr="00542050">
        <w:rPr>
          <w:rFonts w:eastAsia="Arial"/>
          <w:sz w:val="20"/>
          <w:szCs w:val="20"/>
          <w:vertAlign w:val="superscript"/>
        </w:rPr>
        <w:t>°</w:t>
      </w:r>
      <w:r w:rsidRPr="00542050">
        <w:rPr>
          <w:rFonts w:ascii="Arial" w:eastAsia="Arial" w:hAnsi="Arial" w:cs="Arial"/>
          <w:sz w:val="20"/>
          <w:szCs w:val="20"/>
        </w:rPr>
        <w:t>C.</w:t>
      </w:r>
    </w:p>
    <w:p w14:paraId="722297DB" w14:textId="77777777" w:rsidR="00C800E8" w:rsidRDefault="004B3221" w:rsidP="00C800E8">
      <w:pPr>
        <w:spacing w:after="0" w:line="240" w:lineRule="auto"/>
        <w:ind w:firstLine="567"/>
        <w:jc w:val="both"/>
        <w:rPr>
          <w:rFonts w:ascii="Arial" w:eastAsia="Arial" w:hAnsi="Arial" w:cs="Arial"/>
          <w:sz w:val="20"/>
          <w:szCs w:val="20"/>
        </w:rPr>
      </w:pPr>
      <w:r w:rsidRPr="004B3221">
        <w:rPr>
          <w:rFonts w:ascii="Arial" w:eastAsia="Arial" w:hAnsi="Arial" w:cs="Arial"/>
          <w:sz w:val="20"/>
          <w:szCs w:val="20"/>
        </w:rPr>
        <w:t>Experimental exhaust I (DPF) produced a smoke temperature of 37.3±1.5°C. The percentage reduction in exhaust gas opacity was 15.2±2.9%. This result is smaller than the reduction result of the standard exhaust, and it can be said that the temperature decreases. These results show that the use of DPF is very influential in reducing the smoke temperature of diesel engines. Thus, DPF is very effectively used to reduce smoke temperature in diesel engine vehicles.</w:t>
      </w:r>
    </w:p>
    <w:p w14:paraId="3428B12F" w14:textId="77777777" w:rsidR="004B3221" w:rsidRDefault="004B3221" w:rsidP="00C800E8">
      <w:pPr>
        <w:spacing w:after="0" w:line="240" w:lineRule="auto"/>
        <w:ind w:firstLine="567"/>
        <w:jc w:val="both"/>
        <w:rPr>
          <w:rFonts w:ascii="Arial" w:eastAsia="Arial" w:hAnsi="Arial" w:cs="Arial"/>
          <w:sz w:val="20"/>
          <w:szCs w:val="20"/>
        </w:rPr>
      </w:pPr>
      <w:r w:rsidRPr="00542050">
        <w:rPr>
          <w:rFonts w:ascii="Arial" w:eastAsia="Arial" w:hAnsi="Arial" w:cs="Arial"/>
          <w:sz w:val="20"/>
          <w:szCs w:val="20"/>
        </w:rPr>
        <w:t>The experimental exhaust II (DPF+SS50) produced a smoke temperature of 33±1</w:t>
      </w:r>
      <w:r w:rsidRPr="00542050">
        <w:rPr>
          <w:rFonts w:eastAsia="Arial"/>
          <w:sz w:val="20"/>
          <w:szCs w:val="20"/>
        </w:rPr>
        <w:t>°</w:t>
      </w:r>
      <w:r w:rsidRPr="00542050">
        <w:rPr>
          <w:rFonts w:ascii="Arial" w:eastAsia="Arial" w:hAnsi="Arial" w:cs="Arial"/>
          <w:sz w:val="20"/>
          <w:szCs w:val="20"/>
        </w:rPr>
        <w:t>C with a percentage reduction in exhaust gas opacity of 25±1.7%. These reduction results are greater than the reduction results of the experimental exhaust I without Stainless steel. Where, the smoke temperature produced has decreased. The amount of stainless steel added to the DPF is 50 g. This shows that the use of stainless steel as an additional filter has an effect in reducing the smoke temperature. The addition of filters has proven effective in reducing the smoke temperature of diesel engines.</w:t>
      </w:r>
    </w:p>
    <w:p w14:paraId="18221F09" w14:textId="77777777" w:rsidR="00C800E8" w:rsidRDefault="004B3221" w:rsidP="00C800E8">
      <w:pPr>
        <w:spacing w:after="0" w:line="240" w:lineRule="auto"/>
        <w:ind w:firstLine="567"/>
        <w:jc w:val="both"/>
        <w:rPr>
          <w:rFonts w:ascii="Arial" w:eastAsia="Arial" w:hAnsi="Arial" w:cs="Arial"/>
          <w:sz w:val="20"/>
          <w:szCs w:val="20"/>
        </w:rPr>
      </w:pPr>
      <w:r w:rsidRPr="00542050">
        <w:rPr>
          <w:rFonts w:ascii="Arial" w:eastAsia="Arial" w:hAnsi="Arial" w:cs="Arial"/>
          <w:sz w:val="20"/>
          <w:szCs w:val="20"/>
        </w:rPr>
        <w:lastRenderedPageBreak/>
        <w:t>The experimental exhaust III (DPF+SS100) produced a smoke temperature level of 29±1</w:t>
      </w:r>
      <w:r w:rsidRPr="00542050">
        <w:rPr>
          <w:rFonts w:eastAsia="Arial"/>
          <w:sz w:val="20"/>
          <w:szCs w:val="20"/>
        </w:rPr>
        <w:t>°</w:t>
      </w:r>
      <w:r w:rsidRPr="00542050">
        <w:rPr>
          <w:rFonts w:ascii="Arial" w:eastAsia="Arial" w:hAnsi="Arial" w:cs="Arial"/>
          <w:sz w:val="20"/>
          <w:szCs w:val="20"/>
        </w:rPr>
        <w:t>C. The percentage reduction in exhaust gas opacity was 34.1 ± 1.7%. These reduction results are greater than the reduction results of the experimental exhaust II with the addition of Stainless steel 100 gr and can be said to have decreased temperature. This shows that the addition of filters proved effective in reducing the smoke temperature of diesel engines.</w:t>
      </w:r>
    </w:p>
    <w:p w14:paraId="700D5044" w14:textId="22E8BB6D" w:rsidR="00C800E8" w:rsidRPr="00B14FBD" w:rsidRDefault="004B3221" w:rsidP="00B14FBD">
      <w:pPr>
        <w:spacing w:after="0" w:line="240" w:lineRule="auto"/>
        <w:ind w:firstLine="567"/>
        <w:jc w:val="both"/>
        <w:rPr>
          <w:rFonts w:ascii="Arial" w:eastAsia="Arial" w:hAnsi="Arial" w:cs="Arial"/>
          <w:sz w:val="20"/>
          <w:szCs w:val="20"/>
        </w:rPr>
      </w:pPr>
      <w:r w:rsidRPr="00542050">
        <w:rPr>
          <w:rFonts w:ascii="Arial" w:eastAsia="Arial" w:hAnsi="Arial" w:cs="Arial"/>
          <w:sz w:val="20"/>
          <w:szCs w:val="20"/>
        </w:rPr>
        <w:t>Exhaust experiment IV (DPF+SS150) produced a smoke temperature level of 25±1</w:t>
      </w:r>
      <w:r w:rsidRPr="00542050">
        <w:rPr>
          <w:rFonts w:eastAsia="Arial"/>
          <w:sz w:val="20"/>
          <w:szCs w:val="20"/>
        </w:rPr>
        <w:t>°</w:t>
      </w:r>
      <w:r w:rsidRPr="00542050">
        <w:rPr>
          <w:rFonts w:ascii="Arial" w:eastAsia="Arial" w:hAnsi="Arial" w:cs="Arial"/>
          <w:sz w:val="20"/>
          <w:szCs w:val="20"/>
        </w:rPr>
        <w:t xml:space="preserve">C. The percentage of smoke temperature reduction was 43.2±1.7%. The reduction results are greater than the reduction results in the exhaust experiments I, II, and III. It can be said that the reduction results in the exhaust experiment IV are the greatest among the four exhaust experiments. The amount of stainless steel added to the DPF is 150 g. This result shows that the more filters added to the DPF, the greater the temperature </w:t>
      </w:r>
      <w:proofErr w:type="gramStart"/>
      <w:r w:rsidRPr="00542050">
        <w:rPr>
          <w:rFonts w:ascii="Arial" w:eastAsia="Arial" w:hAnsi="Arial" w:cs="Arial"/>
          <w:sz w:val="20"/>
          <w:szCs w:val="20"/>
        </w:rPr>
        <w:t>reduction.This</w:t>
      </w:r>
      <w:proofErr w:type="gramEnd"/>
      <w:r w:rsidRPr="00542050">
        <w:rPr>
          <w:rFonts w:ascii="Arial" w:eastAsia="Arial" w:hAnsi="Arial" w:cs="Arial"/>
          <w:sz w:val="20"/>
          <w:szCs w:val="20"/>
        </w:rPr>
        <w:t xml:space="preserve"> indicates that the variation in the amount of stainless steel as a filter added to the DPF is very influential in reducing temperature. The more the number of filters added, the greater the temperature that can be reduced.</w:t>
      </w:r>
      <w:r>
        <w:rPr>
          <w:rFonts w:ascii="Arial" w:eastAsia="Arial" w:hAnsi="Arial" w:cs="Arial"/>
          <w:sz w:val="20"/>
          <w:szCs w:val="20"/>
        </w:rPr>
        <w:t xml:space="preserve"> </w:t>
      </w:r>
      <w:r w:rsidRPr="00542050">
        <w:rPr>
          <w:rFonts w:ascii="Arial" w:eastAsia="Arial" w:hAnsi="Arial" w:cs="Arial"/>
          <w:sz w:val="20"/>
          <w:szCs w:val="20"/>
        </w:rPr>
        <w:t xml:space="preserve">The measurement results show that the addition of steinless steel fiber to the DPF significantly affects the smoke temperature. As shown in Figure </w:t>
      </w:r>
      <w:r w:rsidR="00FC69F2">
        <w:rPr>
          <w:rFonts w:ascii="Arial" w:eastAsia="Arial" w:hAnsi="Arial" w:cs="Arial"/>
          <w:sz w:val="20"/>
          <w:szCs w:val="20"/>
        </w:rPr>
        <w:t>8</w:t>
      </w:r>
      <w:r w:rsidRPr="00542050">
        <w:rPr>
          <w:rFonts w:ascii="Arial" w:eastAsia="Arial" w:hAnsi="Arial" w:cs="Arial"/>
          <w:sz w:val="20"/>
          <w:szCs w:val="20"/>
        </w:rPr>
        <w:t xml:space="preserve">, there is a linear relationship between the added steinless steel fiber and the smoke temperature. </w:t>
      </w:r>
      <w:r w:rsidR="0069699F" w:rsidRPr="0069699F">
        <w:rPr>
          <w:rFonts w:ascii="Arial" w:eastAsia="Arial" w:hAnsi="Arial" w:cs="Arial"/>
          <w:sz w:val="20"/>
          <w:szCs w:val="20"/>
        </w:rPr>
        <w:t xml:space="preserve">Regression equation obtained in </w:t>
      </w:r>
      <w:r w:rsidR="006B2B0B">
        <w:rPr>
          <w:rFonts w:ascii="Arial" w:eastAsia="Arial" w:hAnsi="Arial" w:cs="Arial"/>
          <w:sz w:val="20"/>
          <w:szCs w:val="20"/>
        </w:rPr>
        <w:t xml:space="preserve">Eq. </w:t>
      </w:r>
      <w:r w:rsidR="0069699F" w:rsidRPr="0069699F">
        <w:rPr>
          <w:rFonts w:ascii="Arial" w:eastAsia="Arial" w:hAnsi="Arial" w:cs="Arial"/>
          <w:sz w:val="20"/>
          <w:szCs w:val="20"/>
        </w:rPr>
        <w:t>(</w:t>
      </w:r>
      <w:r w:rsidR="0069699F">
        <w:rPr>
          <w:rFonts w:ascii="Arial" w:eastAsia="Arial" w:hAnsi="Arial" w:cs="Arial"/>
          <w:sz w:val="20"/>
          <w:szCs w:val="20"/>
        </w:rPr>
        <w:t>2</w:t>
      </w:r>
      <w:r w:rsidR="0069699F" w:rsidRPr="0069699F">
        <w:rPr>
          <w:rFonts w:ascii="Arial" w:eastAsia="Arial" w:hAnsi="Arial" w:cs="Arial"/>
          <w:sz w:val="20"/>
          <w:szCs w:val="20"/>
        </w:rPr>
        <w:t>)</w:t>
      </w:r>
    </w:p>
    <w:tbl>
      <w:tblPr>
        <w:tblW w:w="0" w:type="auto"/>
        <w:tblLook w:val="04A0" w:firstRow="1" w:lastRow="0" w:firstColumn="1" w:lastColumn="0" w:noHBand="0" w:noVBand="1"/>
      </w:tblPr>
      <w:tblGrid>
        <w:gridCol w:w="3867"/>
        <w:gridCol w:w="527"/>
      </w:tblGrid>
      <w:tr w:rsidR="00B14FBD" w:rsidRPr="001E6EC3" w14:paraId="3243139F" w14:textId="77777777" w:rsidTr="00B14FBD">
        <w:tc>
          <w:tcPr>
            <w:tcW w:w="4077" w:type="dxa"/>
            <w:shd w:val="clear" w:color="auto" w:fill="auto"/>
          </w:tcPr>
          <w:p w14:paraId="49CD4327" w14:textId="2B736DB6" w:rsidR="00B14FBD" w:rsidRPr="00E2313C" w:rsidRDefault="00E2313C" w:rsidP="00B14FBD">
            <w:pPr>
              <w:pStyle w:val="ICVETBodyText"/>
              <w:spacing w:before="120" w:after="120"/>
              <w:ind w:hanging="2"/>
              <w:jc w:val="center"/>
              <w:rPr>
                <w:rFonts w:ascii="Arial" w:hAnsi="Arial" w:cs="Arial"/>
              </w:rPr>
            </w:pPr>
            <w:bookmarkStart w:id="8" w:name="_Hlk187328815"/>
            <w:bookmarkStart w:id="9" w:name="_Hlk187414951"/>
            <m:oMathPara>
              <m:oMath>
                <m:r>
                  <w:rPr>
                    <w:rFonts w:ascii="Cambria Math" w:eastAsia="Arial" w:hAnsi="Cambria Math" w:cs="Arial"/>
                  </w:rPr>
                  <m:t>y=-0.0471x + 36.384</m:t>
                </m:r>
              </m:oMath>
            </m:oMathPara>
            <w:bookmarkEnd w:id="8"/>
          </w:p>
        </w:tc>
        <w:tc>
          <w:tcPr>
            <w:tcW w:w="533" w:type="dxa"/>
            <w:shd w:val="clear" w:color="auto" w:fill="auto"/>
          </w:tcPr>
          <w:p w14:paraId="62961225" w14:textId="77777777" w:rsidR="00B14FBD" w:rsidRPr="001E6EC3" w:rsidRDefault="00B14FBD" w:rsidP="00ED274F">
            <w:pPr>
              <w:pStyle w:val="ICVETBodyText"/>
              <w:spacing w:before="120" w:after="120"/>
              <w:ind w:hanging="2"/>
              <w:jc w:val="right"/>
              <w:rPr>
                <w:rFonts w:ascii="Arial" w:hAnsi="Arial" w:cs="Arial"/>
              </w:rPr>
            </w:pPr>
            <w:r w:rsidRPr="001E6EC3">
              <w:rPr>
                <w:rFonts w:ascii="Arial" w:hAnsi="Arial" w:cs="Arial"/>
              </w:rPr>
              <w:t>(</w:t>
            </w:r>
            <w:r>
              <w:rPr>
                <w:rFonts w:ascii="Arial" w:hAnsi="Arial" w:cs="Arial"/>
              </w:rPr>
              <w:t>2</w:t>
            </w:r>
            <w:r w:rsidRPr="001E6EC3">
              <w:rPr>
                <w:rFonts w:ascii="Arial" w:hAnsi="Arial" w:cs="Arial"/>
              </w:rPr>
              <w:t>)</w:t>
            </w:r>
          </w:p>
        </w:tc>
      </w:tr>
    </w:tbl>
    <w:bookmarkEnd w:id="9"/>
    <w:p w14:paraId="5254901B" w14:textId="77777777" w:rsidR="005B072B" w:rsidRDefault="00AE1DE3" w:rsidP="00AE1DE3">
      <w:pPr>
        <w:spacing w:after="0" w:line="240" w:lineRule="auto"/>
        <w:jc w:val="both"/>
        <w:rPr>
          <w:rFonts w:ascii="Arial" w:hAnsi="Arial" w:cs="Arial"/>
          <w:sz w:val="20"/>
          <w:szCs w:val="20"/>
        </w:rPr>
      </w:pPr>
      <w:r>
        <w:rPr>
          <w:rFonts w:ascii="Arial" w:hAnsi="Arial" w:cs="Arial"/>
          <w:sz w:val="20"/>
          <w:szCs w:val="20"/>
        </w:rPr>
        <w:t>W</w:t>
      </w:r>
      <w:r w:rsidR="00D64DF4" w:rsidRPr="006431FB">
        <w:rPr>
          <w:rFonts w:ascii="Arial" w:hAnsi="Arial" w:cs="Arial"/>
          <w:sz w:val="20"/>
          <w:szCs w:val="20"/>
        </w:rPr>
        <w:t>here y indicates the smoke temperature and x indicates the added steinless steel fiber. The coefficient of determination (R²) value of 0.9737 indicates that 97.37% of the variation in smoke temperature can be explained by the variation in steinless steel fiber.</w:t>
      </w:r>
      <w:r w:rsidR="00D64DF4">
        <w:rPr>
          <w:rFonts w:ascii="Arial" w:hAnsi="Arial" w:cs="Arial"/>
          <w:sz w:val="20"/>
          <w:szCs w:val="20"/>
        </w:rPr>
        <w:t xml:space="preserve"> </w:t>
      </w:r>
      <w:r w:rsidR="00D64DF4" w:rsidRPr="00242AB8">
        <w:rPr>
          <w:rFonts w:ascii="Arial" w:hAnsi="Arial" w:cs="Arial"/>
          <w:sz w:val="20"/>
          <w:szCs w:val="20"/>
        </w:rPr>
        <w:t>This study does not specifically measure the temperature during the regeneration process, but discusses the difference in smoke temperature in the exhaust of diesel vehicles installed with DPF and standard exhaust. The results showed that the addition of stainless steel (SS) fibers in the DPF can significantly reduce the smoke temperature. The exhaust gas flow in the DPF is blocked by trapped particles, so this can cause a decrease in smoke temperature. The decrease in temperature in some DPF configurations with SS fibers indicates a more efficient heat transfer mechanism.</w:t>
      </w:r>
    </w:p>
    <w:p w14:paraId="11293161" w14:textId="2DF6F4FF" w:rsidR="001C3FB0" w:rsidRPr="001C3FB0" w:rsidRDefault="001C3FB0" w:rsidP="001C3FB0">
      <w:pPr>
        <w:spacing w:after="0" w:line="240" w:lineRule="auto"/>
        <w:ind w:firstLine="567"/>
        <w:jc w:val="both"/>
        <w:rPr>
          <w:rFonts w:ascii="Arial" w:hAnsi="Arial" w:cs="Arial"/>
          <w:sz w:val="20"/>
          <w:szCs w:val="20"/>
        </w:rPr>
      </w:pPr>
      <w:r w:rsidRPr="001C3FB0">
        <w:rPr>
          <w:rFonts w:ascii="Arial" w:hAnsi="Arial" w:cs="Arial"/>
          <w:sz w:val="20"/>
          <w:szCs w:val="20"/>
        </w:rPr>
        <w:t>The decrease in average temperature from 44°C (standard exhaust) to 37.33°C (experimental exhaust I) demonstrates the ability of copper to absorb and distribute heat more effectively. The high thermal conductivity of copper (390 W/</w:t>
      </w:r>
      <w:proofErr w:type="gramStart"/>
      <w:r w:rsidRPr="001C3FB0">
        <w:rPr>
          <w:rFonts w:ascii="Arial" w:hAnsi="Arial" w:cs="Arial"/>
          <w:sz w:val="20"/>
          <w:szCs w:val="20"/>
        </w:rPr>
        <w:t>m.K</w:t>
      </w:r>
      <w:proofErr w:type="gramEnd"/>
      <w:r w:rsidRPr="001C3FB0">
        <w:rPr>
          <w:rFonts w:ascii="Arial" w:hAnsi="Arial" w:cs="Arial"/>
          <w:sz w:val="20"/>
          <w:szCs w:val="20"/>
        </w:rPr>
        <w:t xml:space="preserve"> at room temperature) enables rapid heat transfer </w:t>
      </w:r>
      <w:r w:rsidRPr="001C3FB0">
        <w:rPr>
          <w:rFonts w:ascii="Arial" w:hAnsi="Arial" w:cs="Arial"/>
          <w:sz w:val="20"/>
          <w:szCs w:val="20"/>
        </w:rPr>
        <w:t>from the exhaust gas to the DPF substrate, thereby reducing the temperature of the exiting smoke</w:t>
      </w:r>
      <w:r w:rsidR="008C0C0C">
        <w:rPr>
          <w:rFonts w:ascii="Arial" w:hAnsi="Arial" w:cs="Arial"/>
          <w:sz w:val="20"/>
          <w:szCs w:val="20"/>
        </w:rPr>
        <w:t xml:space="preserve"> </w:t>
      </w:r>
      <w:sdt>
        <w:sdtPr>
          <w:rPr>
            <w:rFonts w:ascii="Arial" w:hAnsi="Arial" w:cs="Arial"/>
            <w:color w:val="000000"/>
            <w:sz w:val="20"/>
            <w:szCs w:val="20"/>
          </w:rPr>
          <w:tag w:val="MENDELEY_CITATION_v3_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"/>
          <w:id w:val="-929493111"/>
          <w:placeholder>
            <w:docPart w:val="DefaultPlaceholder_-1854013440"/>
          </w:placeholder>
        </w:sdtPr>
        <w:sdtContent>
          <w:r w:rsidR="000B26C8" w:rsidRPr="000B26C8">
            <w:rPr>
              <w:rFonts w:ascii="Arial" w:hAnsi="Arial" w:cs="Arial"/>
              <w:color w:val="000000"/>
              <w:sz w:val="20"/>
              <w:szCs w:val="20"/>
            </w:rPr>
            <w:t>[33]</w:t>
          </w:r>
        </w:sdtContent>
      </w:sdt>
      <w:r w:rsidRPr="001C3FB0">
        <w:rPr>
          <w:rFonts w:ascii="Arial" w:hAnsi="Arial" w:cs="Arial"/>
          <w:sz w:val="20"/>
          <w:szCs w:val="20"/>
        </w:rPr>
        <w:t xml:space="preserve">. The addition of SS fibers showed a more significant reduction in smoke temperature, reaching 43.2% in the DPF+SS150 configuration (average temperature 25°C). Despite having a lower thermal conductivity than copper, the presence of </w:t>
      </w:r>
      <w:proofErr w:type="gramStart"/>
      <w:r w:rsidRPr="001C3FB0">
        <w:rPr>
          <w:rFonts w:ascii="Arial" w:hAnsi="Arial" w:cs="Arial"/>
          <w:sz w:val="20"/>
          <w:szCs w:val="20"/>
        </w:rPr>
        <w:t>stainless steel</w:t>
      </w:r>
      <w:proofErr w:type="gramEnd"/>
      <w:r w:rsidRPr="001C3FB0">
        <w:rPr>
          <w:rFonts w:ascii="Arial" w:hAnsi="Arial" w:cs="Arial"/>
          <w:sz w:val="20"/>
          <w:szCs w:val="20"/>
        </w:rPr>
        <w:t xml:space="preserve"> serves as an additional heat spreading material. These fibers increase the surface area for convective heat transfer, accelerating heat release from the flue gas to the filter substrate. This theory is in line with research on porous materials for heat transfer applications, where a larger surface area increases heat transfer efficiency </w:t>
      </w:r>
      <w:sdt>
        <w:sdtPr>
          <w:rPr>
            <w:rFonts w:ascii="Arial" w:hAnsi="Arial" w:cs="Arial"/>
            <w:color w:val="000000"/>
            <w:sz w:val="20"/>
            <w:szCs w:val="20"/>
          </w:rPr>
          <w:tag w:val="MENDELEY_CITATION_v3_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"/>
          <w:id w:val="1291324124"/>
          <w:placeholder>
            <w:docPart w:val="DefaultPlaceholder_-1854013440"/>
          </w:placeholder>
        </w:sdtPr>
        <w:sdtContent>
          <w:r w:rsidR="000B26C8" w:rsidRPr="000B26C8">
            <w:rPr>
              <w:rFonts w:ascii="Arial" w:hAnsi="Arial" w:cs="Arial"/>
              <w:color w:val="000000"/>
              <w:sz w:val="20"/>
              <w:szCs w:val="20"/>
            </w:rPr>
            <w:t>[34]</w:t>
          </w:r>
        </w:sdtContent>
      </w:sdt>
      <w:r w:rsidRPr="001C3FB0">
        <w:rPr>
          <w:rFonts w:ascii="Arial" w:hAnsi="Arial" w:cs="Arial"/>
          <w:sz w:val="20"/>
          <w:szCs w:val="20"/>
        </w:rPr>
        <w:t>.</w:t>
      </w:r>
    </w:p>
    <w:p w14:paraId="74581A58" w14:textId="49CDBC6E" w:rsidR="005B072B" w:rsidRDefault="001C3FB0" w:rsidP="008424DD">
      <w:pPr>
        <w:spacing w:after="0" w:line="240" w:lineRule="auto"/>
        <w:ind w:firstLine="567"/>
        <w:jc w:val="both"/>
        <w:rPr>
          <w:rFonts w:ascii="Arial" w:hAnsi="Arial" w:cs="Arial"/>
          <w:sz w:val="20"/>
          <w:szCs w:val="20"/>
        </w:rPr>
      </w:pPr>
      <w:r w:rsidRPr="003F4E43">
        <w:rPr>
          <w:rFonts w:ascii="Arial" w:hAnsi="Arial" w:cs="Arial"/>
          <w:sz w:val="20"/>
          <w:szCs w:val="20"/>
        </w:rPr>
        <w:t xml:space="preserve">The greater temperature reduction with increased stainless steel fiber density (DPF+SS50, DPF+SS150, DPF+SS150) can be explained by conduction and convection heat transfer theories. Conduction theory suggests that the addition of </w:t>
      </w:r>
      <w:proofErr w:type="gramStart"/>
      <w:r w:rsidRPr="003F4E43">
        <w:rPr>
          <w:rFonts w:ascii="Arial" w:hAnsi="Arial" w:cs="Arial"/>
          <w:sz w:val="20"/>
          <w:szCs w:val="20"/>
        </w:rPr>
        <w:t>stainless steel</w:t>
      </w:r>
      <w:proofErr w:type="gramEnd"/>
      <w:r w:rsidRPr="003F4E43">
        <w:rPr>
          <w:rFonts w:ascii="Arial" w:hAnsi="Arial" w:cs="Arial"/>
          <w:sz w:val="20"/>
          <w:szCs w:val="20"/>
        </w:rPr>
        <w:t xml:space="preserve"> fibers increases the heat transfer path in the substrate, which accelerates the release of thermal energy from the flue gas, and Convection theory suggests that the flue gas comes into contact with more surfaces of the heat-absorbing material, increasing the heat transfer from the gas to the substrate</w:t>
      </w:r>
      <w:r w:rsidR="008C0C0C">
        <w:rPr>
          <w:rFonts w:ascii="Arial" w:hAnsi="Arial" w:cs="Arial"/>
          <w:sz w:val="20"/>
          <w:szCs w:val="20"/>
        </w:rPr>
        <w:t xml:space="preserve"> </w:t>
      </w:r>
      <w:sdt>
        <w:sdtPr>
          <w:rPr>
            <w:rFonts w:ascii="Arial" w:hAnsi="Arial" w:cs="Arial"/>
            <w:color w:val="000000"/>
            <w:sz w:val="20"/>
            <w:szCs w:val="20"/>
          </w:rPr>
          <w:tag w:val="MENDELEY_CITATION_v3_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"/>
          <w:id w:val="935558490"/>
          <w:placeholder>
            <w:docPart w:val="DefaultPlaceholder_-1854013440"/>
          </w:placeholder>
        </w:sdtPr>
        <w:sdtContent>
          <w:r w:rsidR="000B26C8" w:rsidRPr="000B26C8">
            <w:rPr>
              <w:rFonts w:ascii="Arial" w:hAnsi="Arial" w:cs="Arial"/>
              <w:color w:val="000000"/>
              <w:sz w:val="20"/>
              <w:szCs w:val="20"/>
            </w:rPr>
            <w:t>[35]</w:t>
          </w:r>
        </w:sdtContent>
      </w:sdt>
      <w:r w:rsidRPr="003F4E43">
        <w:rPr>
          <w:rFonts w:ascii="Arial" w:hAnsi="Arial" w:cs="Arial"/>
          <w:sz w:val="20"/>
          <w:szCs w:val="20"/>
        </w:rPr>
        <w:t>. The temperature reduction achieved shows great potential in reducing heat emissions to the environment and improving thermal efficiency.</w:t>
      </w:r>
      <w:r w:rsidRPr="003F4E43">
        <w:t xml:space="preserve"> </w:t>
      </w:r>
      <w:r w:rsidRPr="003F4E43">
        <w:rPr>
          <w:rFonts w:ascii="Arial" w:hAnsi="Arial" w:cs="Arial"/>
          <w:sz w:val="20"/>
          <w:szCs w:val="20"/>
        </w:rPr>
        <w:t xml:space="preserve">This result is consistent with previous findings showing that the integration of heat-absorbing materials into the DPF substrate can improve thermal efficiency and significantly reduce smoke temperature </w:t>
      </w:r>
      <w:sdt>
        <w:sdtPr>
          <w:rPr>
            <w:rFonts w:ascii="Arial" w:hAnsi="Arial" w:cs="Arial"/>
            <w:color w:val="000000"/>
            <w:sz w:val="20"/>
            <w:szCs w:val="20"/>
          </w:rPr>
          <w:tag w:val="MENDELEY_CITATION_v3_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"/>
          <w:id w:val="-2059013526"/>
          <w:placeholder>
            <w:docPart w:val="DefaultPlaceholder_-1854013440"/>
          </w:placeholder>
        </w:sdtPr>
        <w:sdtContent>
          <w:r w:rsidR="000B26C8" w:rsidRPr="000B26C8">
            <w:rPr>
              <w:rFonts w:ascii="Arial" w:hAnsi="Arial" w:cs="Arial"/>
              <w:color w:val="000000"/>
              <w:sz w:val="20"/>
              <w:szCs w:val="20"/>
            </w:rPr>
            <w:t>[36]</w:t>
          </w:r>
        </w:sdtContent>
      </w:sdt>
      <w:r w:rsidRPr="003F4E43">
        <w:rPr>
          <w:rFonts w:ascii="Arial" w:hAnsi="Arial" w:cs="Arial"/>
          <w:sz w:val="20"/>
          <w:szCs w:val="20"/>
        </w:rPr>
        <w:t xml:space="preserve">. Thus, the addition of </w:t>
      </w:r>
      <w:proofErr w:type="gramStart"/>
      <w:r w:rsidRPr="003F4E43">
        <w:rPr>
          <w:rFonts w:ascii="Arial" w:hAnsi="Arial" w:cs="Arial"/>
          <w:sz w:val="20"/>
          <w:szCs w:val="20"/>
        </w:rPr>
        <w:t>stainless steel</w:t>
      </w:r>
      <w:proofErr w:type="gramEnd"/>
      <w:r w:rsidRPr="003F4E43">
        <w:rPr>
          <w:rFonts w:ascii="Arial" w:hAnsi="Arial" w:cs="Arial"/>
          <w:sz w:val="20"/>
          <w:szCs w:val="20"/>
        </w:rPr>
        <w:t xml:space="preserve"> fibers in the copper-based DPF significantly improved the ability of the DPF to absorb and disperse heat, and reduced the smoke temperature by 43.2%.</w:t>
      </w:r>
    </w:p>
    <w:p w14:paraId="72F7A670" w14:textId="77777777" w:rsidR="005264A1" w:rsidRDefault="005264A1" w:rsidP="008424DD">
      <w:pPr>
        <w:spacing w:after="0" w:line="240" w:lineRule="auto"/>
        <w:ind w:firstLine="567"/>
        <w:jc w:val="both"/>
        <w:rPr>
          <w:rFonts w:ascii="Arial" w:hAnsi="Arial" w:cs="Arial"/>
          <w:sz w:val="20"/>
          <w:szCs w:val="20"/>
        </w:rPr>
      </w:pPr>
    </w:p>
    <w:p w14:paraId="21B91C49" w14:textId="77777777" w:rsidR="005264A1" w:rsidRDefault="005264A1" w:rsidP="005264A1">
      <w:pPr>
        <w:spacing w:after="0" w:line="240" w:lineRule="auto"/>
        <w:ind w:hanging="2"/>
        <w:jc w:val="both"/>
        <w:rPr>
          <w:rFonts w:ascii="Arial" w:hAnsi="Arial" w:cs="Arial"/>
          <w:b/>
          <w:bCs/>
          <w:color w:val="44546A"/>
          <w:sz w:val="20"/>
          <w:szCs w:val="20"/>
        </w:rPr>
      </w:pPr>
      <w:r w:rsidRPr="005264A1">
        <w:rPr>
          <w:rFonts w:ascii="Arial" w:hAnsi="Arial" w:cs="Arial"/>
          <w:b/>
          <w:bCs/>
          <w:color w:val="44546A"/>
          <w:sz w:val="20"/>
          <w:szCs w:val="20"/>
        </w:rPr>
        <w:t>Effect of DPF on Noise Level</w:t>
      </w:r>
    </w:p>
    <w:p w14:paraId="557EF143" w14:textId="1BDF5134" w:rsidR="005264A1" w:rsidRDefault="005264A1" w:rsidP="005264A1">
      <w:pPr>
        <w:spacing w:after="0" w:line="240" w:lineRule="auto"/>
        <w:ind w:firstLine="567"/>
        <w:jc w:val="both"/>
        <w:rPr>
          <w:rFonts w:ascii="Arial" w:hAnsi="Arial" w:cs="Arial"/>
          <w:sz w:val="20"/>
          <w:szCs w:val="20"/>
        </w:rPr>
      </w:pPr>
      <w:r w:rsidRPr="00CD4FDB">
        <w:rPr>
          <w:rFonts w:ascii="Arial" w:hAnsi="Arial" w:cs="Arial"/>
          <w:sz w:val="20"/>
          <w:szCs w:val="20"/>
        </w:rPr>
        <w:t xml:space="preserve">Figure </w:t>
      </w:r>
      <w:r w:rsidR="00FC69F2">
        <w:rPr>
          <w:rFonts w:ascii="Arial" w:hAnsi="Arial" w:cs="Arial"/>
          <w:sz w:val="20"/>
          <w:szCs w:val="20"/>
        </w:rPr>
        <w:t>9</w:t>
      </w:r>
      <w:r w:rsidRPr="00CD4FDB">
        <w:rPr>
          <w:rFonts w:ascii="Arial" w:hAnsi="Arial" w:cs="Arial"/>
          <w:sz w:val="20"/>
          <w:szCs w:val="20"/>
        </w:rPr>
        <w:t xml:space="preserve"> shows that the standard exhaust produces a noise level of 102.3±0.9 dB. This result is very large because the standard exhaust does not use DPF as a silencer so the noise is high. There are no additional components in the standard exhaust that filter solid particles from the exhaust gas before it is released into the atmosphere. Referring to the vehicle noise quality standards in Indonesia, the noise of 102.3 ± 0.9 dB has not met the established threshold </w:t>
      </w:r>
      <w:sdt>
        <w:sdtPr>
          <w:rPr>
            <w:rFonts w:ascii="Arial" w:hAnsi="Arial" w:cs="Arial"/>
            <w:color w:val="000000"/>
            <w:sz w:val="20"/>
            <w:szCs w:val="20"/>
          </w:rPr>
          <w:tag w:val="MENDELEY_CITATION_v3_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"/>
          <w:id w:val="-292520970"/>
          <w:placeholder>
            <w:docPart w:val="DefaultPlaceholder_-1854013440"/>
          </w:placeholder>
        </w:sdtPr>
        <w:sdtContent>
          <w:r w:rsidR="000B26C8" w:rsidRPr="000B26C8">
            <w:rPr>
              <w:rFonts w:ascii="Arial" w:hAnsi="Arial" w:cs="Arial"/>
              <w:color w:val="000000"/>
              <w:sz w:val="20"/>
              <w:szCs w:val="20"/>
            </w:rPr>
            <w:t>[37]</w:t>
          </w:r>
        </w:sdtContent>
      </w:sdt>
      <w:r w:rsidRPr="00410DF2">
        <w:rPr>
          <w:rFonts w:ascii="Arial" w:hAnsi="Arial" w:cs="Arial"/>
          <w:sz w:val="20"/>
          <w:szCs w:val="20"/>
        </w:rPr>
        <w:t>.</w:t>
      </w:r>
      <w:r>
        <w:rPr>
          <w:rFonts w:ascii="Arial" w:hAnsi="Arial" w:cs="Arial"/>
          <w:sz w:val="20"/>
          <w:szCs w:val="20"/>
        </w:rPr>
        <w:t xml:space="preserve"> </w:t>
      </w:r>
    </w:p>
    <w:p w14:paraId="01FA81E4" w14:textId="1BD2B0FD" w:rsidR="005264A1" w:rsidRPr="00C97A03" w:rsidRDefault="005264A1" w:rsidP="005264A1">
      <w:pPr>
        <w:spacing w:after="0" w:line="240" w:lineRule="auto"/>
        <w:ind w:firstLine="567"/>
        <w:jc w:val="both"/>
        <w:rPr>
          <w:rFonts w:ascii="Arial" w:hAnsi="Arial" w:cs="Arial"/>
          <w:sz w:val="20"/>
          <w:szCs w:val="20"/>
        </w:rPr>
      </w:pPr>
      <w:r w:rsidRPr="00C97A03">
        <w:rPr>
          <w:rFonts w:ascii="Arial" w:hAnsi="Arial" w:cs="Arial"/>
          <w:sz w:val="20"/>
          <w:szCs w:val="20"/>
        </w:rPr>
        <w:t>Experimental exhaust I (DPF) produced a noise level of 94.1 ± 0.7 dB. The percentage of noise reduction was 8±0.7%. This result is smaller than the result of the standard exhaust noise, and it can be said that the noise decreases. These results show that the use of DPF is very influential in reducing diesel engine noise</w:t>
      </w:r>
      <w:r>
        <w:rPr>
          <w:rFonts w:ascii="Arial" w:hAnsi="Arial" w:cs="Arial"/>
          <w:sz w:val="20"/>
          <w:szCs w:val="20"/>
        </w:rPr>
        <w:t xml:space="preserve"> </w:t>
      </w:r>
      <w:sdt>
        <w:sdtPr>
          <w:rPr>
            <w:rFonts w:ascii="Arial" w:hAnsi="Arial" w:cs="Arial"/>
            <w:color w:val="000000"/>
            <w:sz w:val="20"/>
            <w:szCs w:val="20"/>
          </w:rPr>
          <w:tag w:val="MENDELEY_CITATION_v3_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"/>
          <w:id w:val="-210803747"/>
          <w:placeholder>
            <w:docPart w:val="DefaultPlaceholder_-1854013440"/>
          </w:placeholder>
        </w:sdtPr>
        <w:sdtContent>
          <w:r w:rsidR="000B26C8" w:rsidRPr="000B26C8">
            <w:rPr>
              <w:rFonts w:ascii="Arial" w:hAnsi="Arial" w:cs="Arial"/>
              <w:color w:val="000000"/>
              <w:sz w:val="20"/>
              <w:szCs w:val="20"/>
            </w:rPr>
            <w:t>[38]</w:t>
          </w:r>
        </w:sdtContent>
      </w:sdt>
      <w:r w:rsidRPr="00C97A03">
        <w:rPr>
          <w:rFonts w:ascii="Arial" w:hAnsi="Arial" w:cs="Arial"/>
          <w:sz w:val="20"/>
          <w:szCs w:val="20"/>
        </w:rPr>
        <w:t xml:space="preserve">. </w:t>
      </w:r>
    </w:p>
    <w:p w14:paraId="0255C68C" w14:textId="03693BED" w:rsidR="005264A1" w:rsidRDefault="005264A1" w:rsidP="005264A1">
      <w:pPr>
        <w:spacing w:after="0" w:line="240" w:lineRule="auto"/>
        <w:ind w:firstLine="567"/>
        <w:jc w:val="both"/>
        <w:rPr>
          <w:rFonts w:ascii="Arial" w:hAnsi="Arial" w:cs="Arial"/>
          <w:sz w:val="20"/>
          <w:szCs w:val="20"/>
        </w:rPr>
      </w:pPr>
      <w:r w:rsidRPr="00C97A03">
        <w:rPr>
          <w:rFonts w:ascii="Arial" w:hAnsi="Arial" w:cs="Arial"/>
          <w:sz w:val="20"/>
          <w:szCs w:val="20"/>
        </w:rPr>
        <w:lastRenderedPageBreak/>
        <w:t>The use of a copper-based DPF in a diesel exhaust system can reduce noise because the DPF can work to filter out fine particles from the exhaust gas, which not only reduces particle emissions but also contributes to noise reduction. This filtering process changes the flow characteristics of the exhaust gas, which can reduce the sound produced by the diesel engine</w:t>
      </w:r>
      <w:r w:rsidR="007D665A">
        <w:rPr>
          <w:rFonts w:ascii="Arial" w:hAnsi="Arial" w:cs="Arial"/>
          <w:sz w:val="20"/>
          <w:szCs w:val="20"/>
        </w:rPr>
        <w:t xml:space="preserve"> </w:t>
      </w:r>
      <w:sdt>
        <w:sdtPr>
          <w:rPr>
            <w:rFonts w:ascii="Arial" w:hAnsi="Arial" w:cs="Arial"/>
            <w:color w:val="000000"/>
            <w:sz w:val="20"/>
            <w:szCs w:val="20"/>
          </w:rPr>
          <w:tag w:val="MENDELEY_CITATION_v3_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"/>
          <w:id w:val="263199428"/>
          <w:placeholder>
            <w:docPart w:val="DefaultPlaceholder_-1854013440"/>
          </w:placeholder>
        </w:sdtPr>
        <w:sdtContent>
          <w:r w:rsidR="000B26C8" w:rsidRPr="000B26C8">
            <w:rPr>
              <w:rFonts w:ascii="Arial" w:hAnsi="Arial" w:cs="Arial"/>
              <w:color w:val="000000"/>
              <w:sz w:val="20"/>
              <w:szCs w:val="20"/>
            </w:rPr>
            <w:t>[38]</w:t>
          </w:r>
        </w:sdtContent>
      </w:sdt>
      <w:r w:rsidRPr="00C97A03">
        <w:rPr>
          <w:rFonts w:ascii="Arial" w:hAnsi="Arial" w:cs="Arial"/>
          <w:sz w:val="20"/>
          <w:szCs w:val="20"/>
        </w:rPr>
        <w:t>. In the filtration process, the honeycomb structure of the DPF in this study causes turbulence and a decrease in sound wave energy, which helps to reduce exhaust noise. In addition, the copper material can serve as a catalyst in the oxidation process, which helps reduce harmful gas emissions and improve combustion efficiency, thereby contributing to noise reduction</w:t>
      </w:r>
      <w:r>
        <w:rPr>
          <w:rFonts w:ascii="Arial" w:hAnsi="Arial" w:cs="Arial"/>
          <w:sz w:val="20"/>
          <w:szCs w:val="20"/>
        </w:rPr>
        <w:t xml:space="preserve"> </w:t>
      </w:r>
      <w:sdt>
        <w:sdtPr>
          <w:rPr>
            <w:rFonts w:ascii="Arial" w:hAnsi="Arial" w:cs="Arial"/>
            <w:color w:val="000000"/>
            <w:sz w:val="20"/>
            <w:szCs w:val="20"/>
          </w:rPr>
          <w:tag w:val="MENDELEY_CITATION_v3_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"/>
          <w:id w:val="42800316"/>
          <w:placeholder>
            <w:docPart w:val="DefaultPlaceholder_-1854013440"/>
          </w:placeholder>
        </w:sdtPr>
        <w:sdtContent>
          <w:r w:rsidR="000B26C8" w:rsidRPr="000B26C8">
            <w:rPr>
              <w:rFonts w:ascii="Arial" w:hAnsi="Arial" w:cs="Arial"/>
              <w:color w:val="000000"/>
              <w:sz w:val="20"/>
              <w:szCs w:val="20"/>
            </w:rPr>
            <w:t>[39]</w:t>
          </w:r>
        </w:sdtContent>
      </w:sdt>
      <w:r w:rsidRPr="00C97A03">
        <w:rPr>
          <w:rFonts w:ascii="Arial" w:hAnsi="Arial" w:cs="Arial"/>
          <w:sz w:val="20"/>
          <w:szCs w:val="20"/>
        </w:rPr>
        <w:t>.</w:t>
      </w:r>
    </w:p>
    <w:p w14:paraId="2FAE9D9D" w14:textId="5CD3C24E" w:rsidR="005264A1" w:rsidRPr="005264A1" w:rsidRDefault="005264A1" w:rsidP="005264A1">
      <w:pPr>
        <w:spacing w:after="0" w:line="240" w:lineRule="auto"/>
        <w:ind w:firstLine="567"/>
        <w:jc w:val="both"/>
        <w:rPr>
          <w:rFonts w:ascii="Arial" w:hAnsi="Arial" w:cs="Arial"/>
          <w:b/>
          <w:bCs/>
          <w:color w:val="44546A"/>
          <w:sz w:val="20"/>
          <w:szCs w:val="20"/>
        </w:rPr>
      </w:pPr>
      <w:r w:rsidRPr="00C97A03">
        <w:rPr>
          <w:rFonts w:ascii="Arial" w:hAnsi="Arial" w:cs="Arial"/>
          <w:sz w:val="20"/>
          <w:szCs w:val="20"/>
        </w:rPr>
        <w:t>Exhaust experiment II (DPF+SS50) produced a noise level of 92.2 ± 0.6 dB with a noise reduction percentage of 9.9 ± 0.6%. The results of this decrease are greater than the results of the decrease in noise from Exhaust I without Stainless steel. Where, the noise produced has decreased. The amount of stainless steel added to the DPF is 50 g</w:t>
      </w:r>
      <w:r>
        <w:rPr>
          <w:rFonts w:ascii="Arial" w:hAnsi="Arial" w:cs="Arial"/>
          <w:sz w:val="20"/>
          <w:szCs w:val="20"/>
        </w:rPr>
        <w:t>r</w:t>
      </w:r>
      <w:r w:rsidRPr="00C97A03">
        <w:rPr>
          <w:rFonts w:ascii="Arial" w:hAnsi="Arial" w:cs="Arial"/>
          <w:sz w:val="20"/>
          <w:szCs w:val="20"/>
        </w:rPr>
        <w:t xml:space="preserve">. This shows that the use of stainless steel as an additional filter </w:t>
      </w:r>
      <w:r w:rsidR="006B2B0B" w:rsidRPr="00C97A03">
        <w:rPr>
          <w:rFonts w:ascii="Arial" w:hAnsi="Arial" w:cs="Arial"/>
          <w:sz w:val="20"/>
          <w:szCs w:val="20"/>
        </w:rPr>
        <w:t>influences</w:t>
      </w:r>
      <w:r w:rsidRPr="00C97A03">
        <w:rPr>
          <w:rFonts w:ascii="Arial" w:hAnsi="Arial" w:cs="Arial"/>
          <w:sz w:val="20"/>
          <w:szCs w:val="20"/>
        </w:rPr>
        <w:t xml:space="preserve"> noise reduction</w:t>
      </w:r>
      <w:r w:rsidR="007D665A">
        <w:rPr>
          <w:rFonts w:ascii="Arial" w:hAnsi="Arial" w:cs="Arial"/>
          <w:sz w:val="20"/>
          <w:szCs w:val="20"/>
        </w:rPr>
        <w:t xml:space="preserve"> </w:t>
      </w:r>
      <w:sdt>
        <w:sdtPr>
          <w:rPr>
            <w:rFonts w:ascii="Arial" w:hAnsi="Arial" w:cs="Arial"/>
            <w:color w:val="000000"/>
            <w:sz w:val="20"/>
            <w:szCs w:val="20"/>
          </w:rPr>
          <w:tag w:val="MENDELEY_CITATION_v3_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"/>
          <w:id w:val="803891509"/>
          <w:placeholder>
            <w:docPart w:val="DefaultPlaceholder_-1854013440"/>
          </w:placeholder>
        </w:sdtPr>
        <w:sdtContent>
          <w:r w:rsidR="000B26C8" w:rsidRPr="000B26C8">
            <w:rPr>
              <w:rFonts w:ascii="Arial" w:hAnsi="Arial" w:cs="Arial"/>
              <w:color w:val="000000"/>
              <w:sz w:val="20"/>
              <w:szCs w:val="20"/>
            </w:rPr>
            <w:t>[40]</w:t>
          </w:r>
        </w:sdtContent>
      </w:sdt>
      <w:r w:rsidRPr="00C97A03">
        <w:rPr>
          <w:rFonts w:ascii="Arial" w:hAnsi="Arial" w:cs="Arial"/>
          <w:sz w:val="20"/>
          <w:szCs w:val="20"/>
        </w:rPr>
        <w:t>. The addition of filters is proven to be effective in reducing diesel engine noise.</w:t>
      </w:r>
    </w:p>
    <w:p w14:paraId="58E155B6" w14:textId="0870EA5B" w:rsidR="00D33FA2" w:rsidRDefault="005264A1" w:rsidP="008424DD">
      <w:pPr>
        <w:spacing w:after="0" w:line="240" w:lineRule="auto"/>
        <w:ind w:firstLine="567"/>
        <w:jc w:val="both"/>
        <w:rPr>
          <w:rFonts w:ascii="Arial" w:hAnsi="Arial" w:cs="Arial"/>
          <w:color w:val="000000"/>
          <w:sz w:val="20"/>
          <w:szCs w:val="20"/>
        </w:rPr>
      </w:pPr>
      <w:r w:rsidRPr="00C97A03">
        <w:rPr>
          <w:rFonts w:ascii="Arial" w:hAnsi="Arial" w:cs="Arial"/>
          <w:sz w:val="20"/>
          <w:szCs w:val="20"/>
        </w:rPr>
        <w:t>The third experimental exhaust (DPF+SS100) produced a noise level of 89.1±0.6 dB. The percentage of noise reduction is 12.9 ± 0.4%. This reduction result is greater than the reduction result of the experimental exhaust II, with the addition of 100 gr stainless steel and it can be said that the noise has decreased. This shows that the addition of more filters can affect the amount of noise reduced</w:t>
      </w:r>
      <w:r>
        <w:rPr>
          <w:rFonts w:ascii="Arial" w:hAnsi="Arial" w:cs="Arial"/>
          <w:sz w:val="20"/>
          <w:szCs w:val="20"/>
        </w:rPr>
        <w:t xml:space="preserve"> </w:t>
      </w:r>
      <w:sdt>
        <w:sdtPr>
          <w:rPr>
            <w:rFonts w:ascii="Arial" w:hAnsi="Arial" w:cs="Arial"/>
            <w:color w:val="000000"/>
            <w:sz w:val="20"/>
            <w:szCs w:val="20"/>
          </w:rPr>
          <w:tag w:val="MENDELEY_CITATION_v3_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"/>
          <w:id w:val="1081329748"/>
          <w:placeholder>
            <w:docPart w:val="DefaultPlaceholder_-1854013440"/>
          </w:placeholder>
        </w:sdtPr>
        <w:sdtContent>
          <w:r w:rsidR="000B26C8" w:rsidRPr="000B26C8">
            <w:rPr>
              <w:rFonts w:ascii="Arial" w:hAnsi="Arial" w:cs="Arial"/>
              <w:color w:val="000000"/>
              <w:sz w:val="20"/>
              <w:szCs w:val="20"/>
            </w:rPr>
            <w:t>[40]</w:t>
          </w:r>
        </w:sdtContent>
      </w:sdt>
      <w:r>
        <w:rPr>
          <w:rFonts w:ascii="Arial" w:hAnsi="Arial" w:cs="Arial"/>
          <w:color w:val="000000"/>
          <w:sz w:val="20"/>
          <w:szCs w:val="20"/>
        </w:rPr>
        <w:t>.</w:t>
      </w:r>
    </w:p>
    <w:p w14:paraId="57A21CD4" w14:textId="1E3F5CBB" w:rsidR="005264A1" w:rsidRDefault="005264A1" w:rsidP="005264A1">
      <w:pPr>
        <w:spacing w:after="0" w:line="240" w:lineRule="auto"/>
        <w:ind w:firstLine="567"/>
        <w:jc w:val="both"/>
        <w:rPr>
          <w:rFonts w:ascii="Arial" w:eastAsia="Arial" w:hAnsi="Arial" w:cs="Arial"/>
          <w:bCs/>
          <w:sz w:val="20"/>
          <w:szCs w:val="20"/>
        </w:rPr>
      </w:pPr>
      <w:r w:rsidRPr="00C97A03">
        <w:rPr>
          <w:rFonts w:ascii="Arial" w:eastAsia="Arial" w:hAnsi="Arial" w:cs="Arial"/>
          <w:bCs/>
          <w:sz w:val="20"/>
          <w:szCs w:val="20"/>
        </w:rPr>
        <w:t xml:space="preserve">Exhaust experiment IV (DPF+SS150) produced a noise level of 86.7 ± 0.5 dB. The percentage of noise reduction was 15.2±1.3%. The reduction results are greater than the reduction results of the exhaust </w:t>
      </w:r>
      <w:r w:rsidR="006B2B0B" w:rsidRPr="00C97A03">
        <w:rPr>
          <w:rFonts w:ascii="Arial" w:eastAsia="Arial" w:hAnsi="Arial" w:cs="Arial"/>
          <w:bCs/>
          <w:sz w:val="20"/>
          <w:szCs w:val="20"/>
        </w:rPr>
        <w:t>experiment</w:t>
      </w:r>
      <w:r w:rsidRPr="00C97A03">
        <w:rPr>
          <w:rFonts w:ascii="Arial" w:eastAsia="Arial" w:hAnsi="Arial" w:cs="Arial"/>
          <w:bCs/>
          <w:sz w:val="20"/>
          <w:szCs w:val="20"/>
        </w:rPr>
        <w:t xml:space="preserve"> I, II, and III. It can be said that the exhaust gas reduction results of experiment IV are the greatest among the four exhaust experiments. The amount of stainless steel added to the DPF is 150 g</w:t>
      </w:r>
      <w:r>
        <w:rPr>
          <w:rFonts w:ascii="Arial" w:eastAsia="Arial" w:hAnsi="Arial" w:cs="Arial"/>
          <w:bCs/>
          <w:sz w:val="20"/>
          <w:szCs w:val="20"/>
        </w:rPr>
        <w:t>r</w:t>
      </w:r>
      <w:r w:rsidRPr="00C97A03">
        <w:rPr>
          <w:rFonts w:ascii="Arial" w:eastAsia="Arial" w:hAnsi="Arial" w:cs="Arial"/>
          <w:bCs/>
          <w:sz w:val="20"/>
          <w:szCs w:val="20"/>
        </w:rPr>
        <w:t>. This result shows that the more filters added to the DPF, the greater the noise reduction. This shows that the variation in the amount of stainless steel as a filter added to the DPF is very influential in reducing noise</w:t>
      </w:r>
      <w:r w:rsidR="007D665A">
        <w:rPr>
          <w:rFonts w:ascii="Arial" w:eastAsia="Arial" w:hAnsi="Arial" w:cs="Arial"/>
          <w:bCs/>
          <w:sz w:val="20"/>
          <w:szCs w:val="20"/>
        </w:rPr>
        <w:t xml:space="preserve"> </w:t>
      </w:r>
      <w:sdt>
        <w:sdtPr>
          <w:rPr>
            <w:rFonts w:ascii="Arial" w:eastAsia="Arial" w:hAnsi="Arial" w:cs="Arial"/>
            <w:bCs/>
            <w:color w:val="000000"/>
            <w:sz w:val="20"/>
            <w:szCs w:val="20"/>
          </w:rPr>
          <w:tag w:val="MENDELEY_CITATION_v3_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"/>
          <w:id w:val="-1386878867"/>
          <w:placeholder>
            <w:docPart w:val="DefaultPlaceholder_-1854013440"/>
          </w:placeholder>
        </w:sdtPr>
        <w:sdtContent>
          <w:r w:rsidR="000B26C8" w:rsidRPr="000B26C8">
            <w:rPr>
              <w:rFonts w:ascii="Arial" w:eastAsia="Arial" w:hAnsi="Arial" w:cs="Arial"/>
              <w:bCs/>
              <w:color w:val="000000"/>
              <w:sz w:val="20"/>
              <w:szCs w:val="20"/>
            </w:rPr>
            <w:t>[38], [40]</w:t>
          </w:r>
        </w:sdtContent>
      </w:sdt>
      <w:r w:rsidRPr="00C97A03">
        <w:rPr>
          <w:rFonts w:ascii="Arial" w:eastAsia="Arial" w:hAnsi="Arial" w:cs="Arial"/>
          <w:bCs/>
          <w:sz w:val="20"/>
          <w:szCs w:val="20"/>
        </w:rPr>
        <w:t>The more the number of filters added, the greater the noise that can be reduced.</w:t>
      </w:r>
    </w:p>
    <w:p w14:paraId="0138D892" w14:textId="22260AAB" w:rsidR="005264A1" w:rsidRPr="005264A1" w:rsidRDefault="005264A1" w:rsidP="008424DD">
      <w:pPr>
        <w:spacing w:after="0" w:line="240" w:lineRule="auto"/>
        <w:ind w:firstLine="567"/>
        <w:jc w:val="both"/>
        <w:rPr>
          <w:rFonts w:ascii="Arial" w:hAnsi="Arial" w:cs="Arial"/>
          <w:color w:val="FF0000"/>
          <w:sz w:val="20"/>
          <w:szCs w:val="20"/>
        </w:rPr>
      </w:pPr>
      <w:r w:rsidRPr="005264A1">
        <w:rPr>
          <w:rFonts w:ascii="Arial" w:hAnsi="Arial" w:cs="Arial"/>
          <w:sz w:val="20"/>
          <w:szCs w:val="20"/>
        </w:rPr>
        <w:t>The measurement results show that the addition of steinless steel fiber to the DPF significantly affects the exhaust noise. As shown in Figure 1</w:t>
      </w:r>
      <w:r w:rsidR="00FC69F2">
        <w:rPr>
          <w:rFonts w:ascii="Arial" w:hAnsi="Arial" w:cs="Arial"/>
          <w:sz w:val="20"/>
          <w:szCs w:val="20"/>
        </w:rPr>
        <w:t>0</w:t>
      </w:r>
      <w:r w:rsidRPr="005264A1">
        <w:rPr>
          <w:rFonts w:ascii="Arial" w:hAnsi="Arial" w:cs="Arial"/>
          <w:sz w:val="20"/>
          <w:szCs w:val="20"/>
        </w:rPr>
        <w:t xml:space="preserve">, there is a linear relationship between </w:t>
      </w:r>
      <w:r w:rsidRPr="005264A1">
        <w:rPr>
          <w:rFonts w:ascii="Arial" w:hAnsi="Arial" w:cs="Arial"/>
          <w:sz w:val="20"/>
          <w:szCs w:val="20"/>
        </w:rPr>
        <w:t xml:space="preserve">the added steinless steel fiber and the noise. </w:t>
      </w:r>
      <w:r w:rsidR="0069699F" w:rsidRPr="0069699F">
        <w:rPr>
          <w:rFonts w:ascii="Arial" w:hAnsi="Arial" w:cs="Arial"/>
          <w:sz w:val="20"/>
          <w:szCs w:val="20"/>
        </w:rPr>
        <w:t xml:space="preserve">Regression equation obtained in </w:t>
      </w:r>
      <w:r w:rsidR="006B2B0B">
        <w:rPr>
          <w:rFonts w:ascii="Arial" w:hAnsi="Arial" w:cs="Arial"/>
          <w:sz w:val="20"/>
          <w:szCs w:val="20"/>
        </w:rPr>
        <w:t xml:space="preserve">Eq. </w:t>
      </w:r>
      <w:r w:rsidR="0069699F" w:rsidRPr="0069699F">
        <w:rPr>
          <w:rFonts w:ascii="Arial" w:hAnsi="Arial" w:cs="Arial"/>
          <w:sz w:val="20"/>
          <w:szCs w:val="20"/>
        </w:rPr>
        <w:t>(</w:t>
      </w:r>
      <w:r w:rsidR="0069699F">
        <w:rPr>
          <w:rFonts w:ascii="Arial" w:hAnsi="Arial" w:cs="Arial"/>
          <w:sz w:val="20"/>
          <w:szCs w:val="20"/>
        </w:rPr>
        <w:t>3</w:t>
      </w:r>
      <w:r w:rsidR="0069699F" w:rsidRPr="0069699F">
        <w:rPr>
          <w:rFonts w:ascii="Arial" w:hAnsi="Arial" w:cs="Arial"/>
          <w:sz w:val="20"/>
          <w:szCs w:val="20"/>
        </w:rPr>
        <w:t>)</w:t>
      </w:r>
    </w:p>
    <w:tbl>
      <w:tblPr>
        <w:tblW w:w="0" w:type="auto"/>
        <w:tblLook w:val="04A0" w:firstRow="1" w:lastRow="0" w:firstColumn="1" w:lastColumn="0" w:noHBand="0" w:noVBand="1"/>
      </w:tblPr>
      <w:tblGrid>
        <w:gridCol w:w="3867"/>
        <w:gridCol w:w="527"/>
      </w:tblGrid>
      <w:tr w:rsidR="00243402" w:rsidRPr="001E6EC3" w14:paraId="0CD2AA87" w14:textId="77777777" w:rsidTr="00ED274F">
        <w:tc>
          <w:tcPr>
            <w:tcW w:w="4077" w:type="dxa"/>
            <w:shd w:val="clear" w:color="auto" w:fill="auto"/>
          </w:tcPr>
          <w:p w14:paraId="7CD90D8F" w14:textId="2B18CF53" w:rsidR="00243402" w:rsidRPr="00E2313C" w:rsidRDefault="00E2313C" w:rsidP="00ED274F">
            <w:pPr>
              <w:pStyle w:val="ICVETBodyText"/>
              <w:spacing w:before="120" w:after="120"/>
              <w:ind w:hanging="2"/>
              <w:jc w:val="center"/>
              <w:rPr>
                <w:rFonts w:ascii="Arial" w:hAnsi="Arial" w:cs="Arial"/>
              </w:rPr>
            </w:pPr>
            <m:oMathPara>
              <m:oMath>
                <m:r>
                  <w:rPr>
                    <w:rFonts w:ascii="Cambria Math" w:eastAsia="Arial" w:hAnsi="Cambria Math" w:cs="Arial"/>
                  </w:rPr>
                  <m:t>y=-0.0471x + 36.384</m:t>
                </m:r>
              </m:oMath>
            </m:oMathPara>
          </w:p>
        </w:tc>
        <w:tc>
          <w:tcPr>
            <w:tcW w:w="533" w:type="dxa"/>
            <w:shd w:val="clear" w:color="auto" w:fill="auto"/>
          </w:tcPr>
          <w:p w14:paraId="2DEA33D1" w14:textId="77777777" w:rsidR="00243402" w:rsidRPr="001E6EC3" w:rsidRDefault="00243402" w:rsidP="00ED274F">
            <w:pPr>
              <w:pStyle w:val="ICVETBodyText"/>
              <w:spacing w:before="120" w:after="120"/>
              <w:ind w:hanging="2"/>
              <w:jc w:val="right"/>
              <w:rPr>
                <w:rFonts w:ascii="Arial" w:hAnsi="Arial" w:cs="Arial"/>
              </w:rPr>
            </w:pPr>
            <w:r w:rsidRPr="001E6EC3">
              <w:rPr>
                <w:rFonts w:ascii="Arial" w:hAnsi="Arial" w:cs="Arial"/>
              </w:rPr>
              <w:t>(</w:t>
            </w:r>
            <w:r>
              <w:rPr>
                <w:rFonts w:ascii="Arial" w:hAnsi="Arial" w:cs="Arial"/>
              </w:rPr>
              <w:t>3</w:t>
            </w:r>
            <w:r w:rsidRPr="001E6EC3">
              <w:rPr>
                <w:rFonts w:ascii="Arial" w:hAnsi="Arial" w:cs="Arial"/>
              </w:rPr>
              <w:t>)</w:t>
            </w:r>
          </w:p>
        </w:tc>
      </w:tr>
    </w:tbl>
    <w:p w14:paraId="08E4A91B" w14:textId="77777777" w:rsidR="00243402" w:rsidRDefault="00243402" w:rsidP="00243402">
      <w:pPr>
        <w:spacing w:after="0" w:line="240" w:lineRule="auto"/>
        <w:ind w:hanging="2"/>
        <w:jc w:val="both"/>
        <w:rPr>
          <w:rFonts w:ascii="Arial" w:eastAsia="Arial" w:hAnsi="Arial" w:cs="Arial"/>
          <w:bCs/>
          <w:sz w:val="20"/>
          <w:szCs w:val="20"/>
        </w:rPr>
      </w:pPr>
      <w:r>
        <w:rPr>
          <w:rFonts w:ascii="Arial" w:eastAsia="Arial" w:hAnsi="Arial" w:cs="Arial"/>
          <w:bCs/>
          <w:sz w:val="20"/>
          <w:szCs w:val="20"/>
        </w:rPr>
        <w:t>W</w:t>
      </w:r>
      <w:r w:rsidRPr="00C97A03">
        <w:rPr>
          <w:rFonts w:ascii="Arial" w:eastAsia="Arial" w:hAnsi="Arial" w:cs="Arial"/>
          <w:bCs/>
          <w:sz w:val="20"/>
          <w:szCs w:val="20"/>
        </w:rPr>
        <w:t>here y indicates the noise and x indicates the added steinless steel fiber. The coefficient of determination (R²) value of 0.9901 indicates that 99.01% of the noise variation can be explained by the variation of steinless steel fiber.</w:t>
      </w:r>
    </w:p>
    <w:p w14:paraId="47381CCB" w14:textId="4D9EF038" w:rsidR="00243402" w:rsidRDefault="00243402" w:rsidP="00992622">
      <w:pPr>
        <w:spacing w:after="0" w:line="240" w:lineRule="auto"/>
        <w:ind w:firstLine="567"/>
        <w:jc w:val="both"/>
        <w:rPr>
          <w:rFonts w:ascii="Arial" w:eastAsia="Arial" w:hAnsi="Arial" w:cs="Arial"/>
          <w:bCs/>
          <w:color w:val="FF0000"/>
          <w:sz w:val="20"/>
          <w:szCs w:val="20"/>
        </w:rPr>
      </w:pPr>
      <w:r w:rsidRPr="005A4741">
        <w:rPr>
          <w:rFonts w:ascii="Arial" w:eastAsia="Arial" w:hAnsi="Arial" w:cs="Arial"/>
          <w:bCs/>
          <w:sz w:val="20"/>
          <w:szCs w:val="20"/>
        </w:rPr>
        <w:t>From these results, it can be concluded that increasing the steinless steel fiber added to the DPF leads to a decrease in noise. This shows that the use of heavier steinless steel in the DPF can increase the efficiency of the filter in reducing noise. When stainless fibers are added, the filter structure becomes more efficient in capturing particles, which not only increases the filtration efficiency but also reduces the noise generated by the exhaust gas flow</w:t>
      </w:r>
      <w:r>
        <w:rPr>
          <w:rFonts w:ascii="Arial" w:eastAsia="Arial" w:hAnsi="Arial" w:cs="Arial"/>
          <w:bCs/>
          <w:sz w:val="20"/>
          <w:szCs w:val="20"/>
        </w:rPr>
        <w:t xml:space="preserve"> </w:t>
      </w:r>
      <w:sdt>
        <w:sdtPr>
          <w:rPr>
            <w:rFonts w:ascii="Arial" w:eastAsia="Arial" w:hAnsi="Arial" w:cs="Arial"/>
            <w:bCs/>
            <w:color w:val="000000"/>
            <w:sz w:val="20"/>
            <w:szCs w:val="20"/>
          </w:rPr>
          <w:tag w:val="MENDELEY_CITATION_v3_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"/>
          <w:id w:val="-1748570872"/>
          <w:placeholder>
            <w:docPart w:val="DefaultPlaceholder_-1854013440"/>
          </w:placeholder>
        </w:sdtPr>
        <w:sdtContent>
          <w:r w:rsidR="000B26C8" w:rsidRPr="000B26C8">
            <w:rPr>
              <w:rFonts w:ascii="Arial" w:eastAsia="Arial" w:hAnsi="Arial" w:cs="Arial"/>
              <w:bCs/>
              <w:color w:val="000000"/>
              <w:sz w:val="20"/>
              <w:szCs w:val="20"/>
            </w:rPr>
            <w:t>[41]</w:t>
          </w:r>
        </w:sdtContent>
      </w:sdt>
      <w:r>
        <w:rPr>
          <w:rFonts w:ascii="Arial" w:eastAsia="Arial" w:hAnsi="Arial" w:cs="Arial"/>
          <w:bCs/>
          <w:color w:val="000000"/>
          <w:sz w:val="20"/>
          <w:szCs w:val="20"/>
        </w:rPr>
        <w:t xml:space="preserve">. </w:t>
      </w:r>
      <w:r w:rsidRPr="005A4741">
        <w:rPr>
          <w:rFonts w:ascii="Arial" w:eastAsia="Arial" w:hAnsi="Arial" w:cs="Arial"/>
          <w:bCs/>
          <w:sz w:val="20"/>
          <w:szCs w:val="20"/>
        </w:rPr>
        <w:t xml:space="preserve">The use of </w:t>
      </w:r>
      <w:r w:rsidR="006B2B0B" w:rsidRPr="005A4741">
        <w:rPr>
          <w:rFonts w:ascii="Arial" w:eastAsia="Arial" w:hAnsi="Arial" w:cs="Arial"/>
          <w:bCs/>
          <w:sz w:val="20"/>
          <w:szCs w:val="20"/>
        </w:rPr>
        <w:t>copper based</w:t>
      </w:r>
      <w:r w:rsidRPr="005A4741">
        <w:rPr>
          <w:rFonts w:ascii="Arial" w:eastAsia="Arial" w:hAnsi="Arial" w:cs="Arial"/>
          <w:bCs/>
          <w:sz w:val="20"/>
          <w:szCs w:val="20"/>
        </w:rPr>
        <w:t xml:space="preserve"> DPFs and the addition of stainless fibers in DPFs make a significant contribution to noise reduction in diesel exhaust systems, although in this study only Experiment IV exhaust (DPF+SS150) has met the noise standards of diesel car vehicles in Indonesia, which is below 87 dB </w:t>
      </w:r>
      <w:sdt>
        <w:sdtPr>
          <w:rPr>
            <w:rFonts w:ascii="Arial" w:eastAsia="Arial" w:hAnsi="Arial" w:cs="Arial"/>
            <w:bCs/>
            <w:color w:val="000000"/>
            <w:sz w:val="20"/>
            <w:szCs w:val="20"/>
          </w:rPr>
          <w:tag w:val="MENDELEY_CITATION_v3_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"/>
          <w:id w:val="1142156195"/>
          <w:placeholder>
            <w:docPart w:val="DefaultPlaceholder_-1854013440"/>
          </w:placeholder>
        </w:sdtPr>
        <w:sdtContent>
          <w:r w:rsidR="000B26C8" w:rsidRPr="000B26C8">
            <w:rPr>
              <w:rFonts w:ascii="Arial" w:eastAsia="Arial" w:hAnsi="Arial" w:cs="Arial"/>
              <w:bCs/>
              <w:color w:val="000000"/>
              <w:sz w:val="20"/>
              <w:szCs w:val="20"/>
            </w:rPr>
            <w:t>[37]</w:t>
          </w:r>
        </w:sdtContent>
      </w:sdt>
      <w:r>
        <w:rPr>
          <w:rFonts w:ascii="Arial" w:eastAsia="Arial" w:hAnsi="Arial" w:cs="Arial"/>
          <w:bCs/>
          <w:color w:val="000000"/>
          <w:sz w:val="20"/>
          <w:szCs w:val="20"/>
        </w:rPr>
        <w:t>.</w:t>
      </w:r>
    </w:p>
    <w:p w14:paraId="4EB56320" w14:textId="77777777" w:rsidR="001C3FB0" w:rsidRDefault="001C3FB0" w:rsidP="008424DD">
      <w:pPr>
        <w:spacing w:after="0" w:line="240" w:lineRule="auto"/>
        <w:ind w:firstLine="567"/>
        <w:jc w:val="both"/>
        <w:rPr>
          <w:rFonts w:ascii="Arial" w:hAnsi="Arial" w:cs="Arial"/>
          <w:sz w:val="20"/>
          <w:szCs w:val="20"/>
        </w:rPr>
      </w:pPr>
    </w:p>
    <w:p w14:paraId="1FA89220" w14:textId="77777777" w:rsidR="00AE1DE3" w:rsidRPr="009D56EA" w:rsidRDefault="00AE1DE3" w:rsidP="00AE1DE3">
      <w:pPr>
        <w:spacing w:after="0" w:line="240" w:lineRule="auto"/>
        <w:rPr>
          <w:rFonts w:ascii="Arial" w:eastAsia="Arial" w:hAnsi="Arial" w:cs="Arial"/>
          <w:color w:val="1F4E79"/>
          <w:sz w:val="20"/>
          <w:szCs w:val="20"/>
        </w:rPr>
      </w:pPr>
      <w:r w:rsidRPr="009D56EA">
        <w:rPr>
          <w:rFonts w:ascii="Arial" w:eastAsia="Arial" w:hAnsi="Arial" w:cs="Arial"/>
          <w:b/>
          <w:color w:val="1F4E79"/>
          <w:sz w:val="20"/>
          <w:szCs w:val="20"/>
        </w:rPr>
        <w:t>CONCLUSION</w:t>
      </w:r>
    </w:p>
    <w:p w14:paraId="20FAA4C0" w14:textId="77777777" w:rsidR="00AE1DE3" w:rsidRDefault="00AE1DE3" w:rsidP="00AE1DE3">
      <w:pPr>
        <w:suppressAutoHyphens/>
        <w:spacing w:after="0" w:line="240" w:lineRule="auto"/>
        <w:ind w:left="2" w:firstLineChars="282" w:firstLine="564"/>
        <w:jc w:val="both"/>
        <w:textDirection w:val="btLr"/>
        <w:textAlignment w:val="top"/>
        <w:outlineLvl w:val="0"/>
        <w:rPr>
          <w:rFonts w:ascii="Arial" w:eastAsia="Arial" w:hAnsi="Arial" w:cs="Arial"/>
          <w:color w:val="000000"/>
          <w:position w:val="-1"/>
          <w:sz w:val="20"/>
          <w:szCs w:val="20"/>
        </w:rPr>
      </w:pPr>
      <w:r w:rsidRPr="00AE1DE3">
        <w:rPr>
          <w:rFonts w:ascii="Arial" w:eastAsia="Arial" w:hAnsi="Arial" w:cs="Arial"/>
          <w:color w:val="000000"/>
          <w:position w:val="-1"/>
          <w:sz w:val="20"/>
          <w:szCs w:val="20"/>
        </w:rPr>
        <w:t xml:space="preserve">This research shows that DPF significantly affects the reduction of exhaust opacity, smoke temperature and noise level of 1997 Isuzu Panther. The largest reduction in exhaust opacity, smoke temperature and noise level </w:t>
      </w:r>
      <w:proofErr w:type="gramStart"/>
      <w:r w:rsidRPr="00AE1DE3">
        <w:rPr>
          <w:rFonts w:ascii="Arial" w:eastAsia="Arial" w:hAnsi="Arial" w:cs="Arial"/>
          <w:color w:val="000000"/>
          <w:position w:val="-1"/>
          <w:sz w:val="20"/>
          <w:szCs w:val="20"/>
        </w:rPr>
        <w:t>is</w:t>
      </w:r>
      <w:proofErr w:type="gramEnd"/>
      <w:r w:rsidRPr="00AE1DE3">
        <w:rPr>
          <w:rFonts w:ascii="Arial" w:eastAsia="Arial" w:hAnsi="Arial" w:cs="Arial"/>
          <w:color w:val="000000"/>
          <w:position w:val="-1"/>
          <w:sz w:val="20"/>
          <w:szCs w:val="20"/>
        </w:rPr>
        <w:t xml:space="preserve"> produced by DPF + 150 gr stainless steel with a reducible exhaust opacity of 87.1 ± 1.1%, smoke temperature of 43.2 ± 1.7%, and noise level of 15.2 ± 1.3%.</w:t>
      </w:r>
    </w:p>
    <w:p w14:paraId="4A8F2C65" w14:textId="77777777" w:rsidR="00AE1DE3" w:rsidRDefault="00AE1DE3" w:rsidP="00AE1DE3">
      <w:pPr>
        <w:suppressAutoHyphens/>
        <w:spacing w:after="0" w:line="240" w:lineRule="auto"/>
        <w:ind w:left="2" w:firstLineChars="282" w:firstLine="564"/>
        <w:jc w:val="both"/>
        <w:textDirection w:val="btLr"/>
        <w:textAlignment w:val="top"/>
        <w:outlineLvl w:val="0"/>
        <w:rPr>
          <w:rFonts w:ascii="Arial" w:eastAsia="Arial" w:hAnsi="Arial" w:cs="Arial"/>
          <w:color w:val="000000"/>
          <w:position w:val="-1"/>
          <w:sz w:val="20"/>
          <w:szCs w:val="20"/>
        </w:rPr>
      </w:pPr>
    </w:p>
    <w:p w14:paraId="71A705F1" w14:textId="77777777" w:rsidR="00AE1DE3" w:rsidRPr="00AE1DE3" w:rsidRDefault="00AE1DE3" w:rsidP="00AE1DE3">
      <w:pPr>
        <w:suppressAutoHyphens/>
        <w:spacing w:after="0" w:line="240" w:lineRule="auto"/>
        <w:ind w:leftChars="-1" w:hangingChars="1" w:hanging="2"/>
        <w:jc w:val="both"/>
        <w:textDirection w:val="btLr"/>
        <w:textAlignment w:val="top"/>
        <w:outlineLvl w:val="0"/>
        <w:rPr>
          <w:rFonts w:ascii="Arial" w:eastAsia="Arial" w:hAnsi="Arial" w:cs="Arial"/>
          <w:color w:val="1F4E79"/>
          <w:position w:val="-1"/>
          <w:sz w:val="20"/>
          <w:szCs w:val="20"/>
        </w:rPr>
      </w:pPr>
      <w:r w:rsidRPr="00AE1DE3">
        <w:rPr>
          <w:rFonts w:ascii="Arial" w:eastAsia="Arial" w:hAnsi="Arial" w:cs="Arial"/>
          <w:b/>
          <w:color w:val="1F4E79"/>
          <w:position w:val="-1"/>
          <w:sz w:val="20"/>
          <w:szCs w:val="20"/>
        </w:rPr>
        <w:t>ACKNOWLEDGMENT</w:t>
      </w:r>
    </w:p>
    <w:p w14:paraId="2F9BD3EE" w14:textId="77777777" w:rsidR="001C3FB0" w:rsidRDefault="00703545" w:rsidP="00703545">
      <w:pPr>
        <w:spacing w:after="0" w:line="240" w:lineRule="auto"/>
        <w:ind w:firstLine="567"/>
        <w:jc w:val="both"/>
        <w:rPr>
          <w:rFonts w:ascii="Arial" w:hAnsi="Arial" w:cs="Arial"/>
          <w:sz w:val="20"/>
          <w:szCs w:val="20"/>
        </w:rPr>
      </w:pPr>
      <w:r w:rsidRPr="00703545">
        <w:rPr>
          <w:rFonts w:ascii="Arial" w:eastAsia="Arial" w:hAnsi="Arial" w:cs="Arial"/>
          <w:sz w:val="20"/>
          <w:szCs w:val="20"/>
        </w:rPr>
        <w:t>Our gratitude goes to the Ministry of Education, Culture, Research, and Technology of the Republic of Indonesia for providing full financial support for the Regular Fundamental Research Grant (PFR) with contract number 075/E5/PG.02.00.PL/2024. We also appreciate the University of Palangka Raya for providing support and facilitating us in this research.</w:t>
      </w:r>
    </w:p>
    <w:p w14:paraId="081E222A" w14:textId="77777777" w:rsidR="00ED2688" w:rsidRPr="00ED2688" w:rsidRDefault="00ED2688" w:rsidP="008424DD">
      <w:pPr>
        <w:spacing w:after="0" w:line="240" w:lineRule="auto"/>
        <w:ind w:firstLine="567"/>
        <w:jc w:val="both"/>
        <w:rPr>
          <w:rFonts w:ascii="Arial" w:hAnsi="Arial" w:cs="Arial"/>
          <w:sz w:val="20"/>
          <w:szCs w:val="20"/>
          <w:lang w:val="id-ID"/>
        </w:rPr>
      </w:pPr>
    </w:p>
    <w:p w14:paraId="07114A6D" w14:textId="77777777" w:rsidR="00ED2688" w:rsidRPr="005F1C20" w:rsidRDefault="00ED2688" w:rsidP="008424DD">
      <w:pPr>
        <w:spacing w:after="0" w:line="240" w:lineRule="auto"/>
        <w:rPr>
          <w:rFonts w:ascii="Arial" w:hAnsi="Arial" w:cs="Arial"/>
          <w:b/>
          <w:color w:val="1F4E79"/>
          <w:sz w:val="20"/>
          <w:szCs w:val="20"/>
          <w:lang w:val="pt-BR"/>
        </w:rPr>
      </w:pPr>
      <w:r w:rsidRPr="005F1C20">
        <w:rPr>
          <w:rStyle w:val="apple-style-span"/>
          <w:rFonts w:ascii="Arial" w:hAnsi="Arial" w:cs="Arial"/>
          <w:b/>
          <w:color w:val="1F4E79"/>
          <w:sz w:val="20"/>
          <w:szCs w:val="20"/>
          <w:lang w:val="pt-BR"/>
        </w:rPr>
        <w:t>REFERENCES</w:t>
      </w:r>
    </w:p>
    <w:p w14:paraId="3D60EEAC" w14:textId="77777777" w:rsidR="00004923" w:rsidRPr="007C395A" w:rsidRDefault="00004923" w:rsidP="00E26E02">
      <w:pPr>
        <w:pStyle w:val="ICVETBodyText"/>
        <w:ind w:left="284" w:hanging="284"/>
        <w:rPr>
          <w:rFonts w:ascii="Arial" w:hAnsi="Arial" w:cs="Arial"/>
        </w:rPr>
      </w:pPr>
    </w:p>
    <w:sdt>
      <w:sdtPr>
        <w:rPr>
          <w:rFonts w:ascii="Arial" w:hAnsi="Arial" w:cs="Arial"/>
          <w:color w:val="000000"/>
          <w:sz w:val="20"/>
          <w:szCs w:val="20"/>
        </w:rPr>
        <w:tag w:val="MENDELEY_BIBLIOGRAPHY"/>
        <w:id w:val="584427058"/>
        <w:placeholder>
          <w:docPart w:val="DefaultPlaceholder_-1854013440"/>
        </w:placeholder>
      </w:sdtPr>
      <w:sdtContent>
        <w:p w14:paraId="094523D8" w14:textId="77777777" w:rsidR="000B26C8" w:rsidRPr="000B26C8" w:rsidRDefault="000B26C8" w:rsidP="00281700">
          <w:pPr>
            <w:autoSpaceDE w:val="0"/>
            <w:autoSpaceDN w:val="0"/>
            <w:spacing w:after="0" w:line="240" w:lineRule="auto"/>
            <w:ind w:left="-187" w:hanging="454"/>
            <w:jc w:val="both"/>
            <w:divId w:val="1701933090"/>
            <w:rPr>
              <w:rFonts w:ascii="Arial" w:hAnsi="Arial" w:cs="Arial"/>
              <w:sz w:val="20"/>
              <w:szCs w:val="20"/>
            </w:rPr>
          </w:pPr>
          <w:r w:rsidRPr="000B26C8">
            <w:rPr>
              <w:rFonts w:ascii="Arial" w:hAnsi="Arial" w:cs="Arial"/>
              <w:sz w:val="20"/>
              <w:szCs w:val="20"/>
            </w:rPr>
            <w:t>[1]</w:t>
          </w:r>
          <w:r w:rsidRPr="000B26C8">
            <w:rPr>
              <w:rFonts w:ascii="Arial" w:hAnsi="Arial" w:cs="Arial"/>
              <w:sz w:val="20"/>
              <w:szCs w:val="20"/>
            </w:rPr>
            <w:tab/>
            <w:t>S. Indonesia, “Number of Motorized Vehicles by Province and Vehicle Type (units), 2023,” Statistics Indonesia. Accessed: Nov. 08, 2024. [Online]. Available: https://www.bps.go.id</w:t>
          </w:r>
        </w:p>
        <w:p w14:paraId="3C7CBFA7" w14:textId="77777777" w:rsidR="000B26C8" w:rsidRPr="000B26C8" w:rsidRDefault="000B26C8" w:rsidP="00281700">
          <w:pPr>
            <w:autoSpaceDE w:val="0"/>
            <w:autoSpaceDN w:val="0"/>
            <w:spacing w:after="0" w:line="240" w:lineRule="auto"/>
            <w:ind w:left="-187" w:hanging="454"/>
            <w:jc w:val="both"/>
            <w:divId w:val="1928994648"/>
            <w:rPr>
              <w:rFonts w:ascii="Arial" w:hAnsi="Arial" w:cs="Arial"/>
              <w:sz w:val="20"/>
              <w:szCs w:val="20"/>
            </w:rPr>
          </w:pPr>
          <w:r w:rsidRPr="000B26C8">
            <w:rPr>
              <w:rFonts w:ascii="Arial" w:hAnsi="Arial" w:cs="Arial"/>
              <w:sz w:val="20"/>
              <w:szCs w:val="20"/>
            </w:rPr>
            <w:t>[2]</w:t>
          </w:r>
          <w:r w:rsidRPr="000B26C8">
            <w:rPr>
              <w:rFonts w:ascii="Arial" w:hAnsi="Arial" w:cs="Arial"/>
              <w:sz w:val="20"/>
              <w:szCs w:val="20"/>
            </w:rPr>
            <w:tab/>
            <w:t xml:space="preserve">I. N. P. T. Corps, “Total Vehicle Data Per Regional Police,” http://rc.korlantas.polri.go.id. Accessed: Jan. </w:t>
          </w:r>
          <w:r w:rsidRPr="000B26C8">
            <w:rPr>
              <w:rFonts w:ascii="Arial" w:hAnsi="Arial" w:cs="Arial"/>
              <w:sz w:val="20"/>
              <w:szCs w:val="20"/>
            </w:rPr>
            <w:lastRenderedPageBreak/>
            <w:t>07, 2025. [Online]. Available: http://rc.korlantas.polri.go.id:8900/eri2017/laprekappolda.php</w:t>
          </w:r>
        </w:p>
        <w:p w14:paraId="18D14DA0" w14:textId="77777777" w:rsidR="000B26C8" w:rsidRPr="000B26C8" w:rsidRDefault="000B26C8" w:rsidP="00281700">
          <w:pPr>
            <w:autoSpaceDE w:val="0"/>
            <w:autoSpaceDN w:val="0"/>
            <w:spacing w:after="0" w:line="240" w:lineRule="auto"/>
            <w:ind w:left="-187" w:hanging="454"/>
            <w:jc w:val="both"/>
            <w:divId w:val="57553135"/>
            <w:rPr>
              <w:rFonts w:ascii="Arial" w:hAnsi="Arial" w:cs="Arial"/>
              <w:sz w:val="20"/>
              <w:szCs w:val="20"/>
            </w:rPr>
          </w:pPr>
          <w:r w:rsidRPr="000B26C8">
            <w:rPr>
              <w:rFonts w:ascii="Arial" w:hAnsi="Arial" w:cs="Arial"/>
              <w:sz w:val="20"/>
              <w:szCs w:val="20"/>
            </w:rPr>
            <w:t>[3]</w:t>
          </w:r>
          <w:r w:rsidRPr="000B26C8">
            <w:rPr>
              <w:rFonts w:ascii="Arial" w:hAnsi="Arial" w:cs="Arial"/>
              <w:sz w:val="20"/>
              <w:szCs w:val="20"/>
            </w:rPr>
            <w:tab/>
            <w:t xml:space="preserve">G. Sharmilaa and T. Ilango, “Vehicular air pollution based on traffic density - A case study,” </w:t>
          </w:r>
          <w:r w:rsidRPr="000B26C8">
            <w:rPr>
              <w:rFonts w:ascii="Arial" w:hAnsi="Arial" w:cs="Arial"/>
              <w:i/>
              <w:iCs/>
              <w:sz w:val="20"/>
              <w:szCs w:val="20"/>
            </w:rPr>
            <w:t>Mater Today Proc</w:t>
          </w:r>
          <w:r w:rsidRPr="000B26C8">
            <w:rPr>
              <w:rFonts w:ascii="Arial" w:hAnsi="Arial" w:cs="Arial"/>
              <w:sz w:val="20"/>
              <w:szCs w:val="20"/>
            </w:rPr>
            <w:t>, vol. 52, pp. 532–536, 2022, doi: https://doi.org/10.1016/j.matpr.2021.09.278.</w:t>
          </w:r>
        </w:p>
        <w:p w14:paraId="309BB271" w14:textId="77777777" w:rsidR="000B26C8" w:rsidRPr="000B26C8" w:rsidRDefault="000B26C8" w:rsidP="00281700">
          <w:pPr>
            <w:autoSpaceDE w:val="0"/>
            <w:autoSpaceDN w:val="0"/>
            <w:spacing w:after="0" w:line="240" w:lineRule="auto"/>
            <w:ind w:left="-187" w:hanging="454"/>
            <w:jc w:val="both"/>
            <w:divId w:val="1480003254"/>
            <w:rPr>
              <w:rFonts w:ascii="Arial" w:hAnsi="Arial" w:cs="Arial"/>
              <w:sz w:val="20"/>
              <w:szCs w:val="20"/>
            </w:rPr>
          </w:pPr>
          <w:r w:rsidRPr="000B26C8">
            <w:rPr>
              <w:rFonts w:ascii="Arial" w:hAnsi="Arial" w:cs="Arial"/>
              <w:sz w:val="20"/>
              <w:szCs w:val="20"/>
            </w:rPr>
            <w:t>[4]</w:t>
          </w:r>
          <w:r w:rsidRPr="000B26C8">
            <w:rPr>
              <w:rFonts w:ascii="Arial" w:hAnsi="Arial" w:cs="Arial"/>
              <w:sz w:val="20"/>
              <w:szCs w:val="20"/>
            </w:rPr>
            <w:tab/>
            <w:t>G. Samuels and Y. Freemark, “The Polluted Life Near the Highway A Review of National Scholarship and a Louisville Case Study,” 2022.</w:t>
          </w:r>
        </w:p>
        <w:p w14:paraId="60195F2F" w14:textId="77777777" w:rsidR="000B26C8" w:rsidRPr="000B26C8" w:rsidRDefault="000B26C8" w:rsidP="00281700">
          <w:pPr>
            <w:autoSpaceDE w:val="0"/>
            <w:autoSpaceDN w:val="0"/>
            <w:spacing w:after="0" w:line="240" w:lineRule="auto"/>
            <w:ind w:left="-187" w:hanging="454"/>
            <w:jc w:val="both"/>
            <w:divId w:val="2060667227"/>
            <w:rPr>
              <w:rFonts w:ascii="Arial" w:hAnsi="Arial" w:cs="Arial"/>
              <w:sz w:val="20"/>
              <w:szCs w:val="20"/>
            </w:rPr>
          </w:pPr>
          <w:r w:rsidRPr="000B26C8">
            <w:rPr>
              <w:rFonts w:ascii="Arial" w:hAnsi="Arial" w:cs="Arial"/>
              <w:sz w:val="20"/>
              <w:szCs w:val="20"/>
            </w:rPr>
            <w:t>[5]</w:t>
          </w:r>
          <w:r w:rsidRPr="000B26C8">
            <w:rPr>
              <w:rFonts w:ascii="Arial" w:hAnsi="Arial" w:cs="Arial"/>
              <w:sz w:val="20"/>
              <w:szCs w:val="20"/>
            </w:rPr>
            <w:tab/>
            <w:t xml:space="preserve">F. An, J. Liu, W. Lu, and D. Jareemit, “A review of the effect of traffic-related air pollution around schools on student health and its mitigation,” </w:t>
          </w:r>
          <w:r w:rsidRPr="000B26C8">
            <w:rPr>
              <w:rFonts w:ascii="Arial" w:hAnsi="Arial" w:cs="Arial"/>
              <w:i/>
              <w:iCs/>
              <w:sz w:val="20"/>
              <w:szCs w:val="20"/>
            </w:rPr>
            <w:t>J Transp Health</w:t>
          </w:r>
          <w:r w:rsidRPr="000B26C8">
            <w:rPr>
              <w:rFonts w:ascii="Arial" w:hAnsi="Arial" w:cs="Arial"/>
              <w:sz w:val="20"/>
              <w:szCs w:val="20"/>
            </w:rPr>
            <w:t>, vol. 23, p. 101249, 2021, doi: https://doi.org/10.1016/j.jth.2021.101249.</w:t>
          </w:r>
        </w:p>
        <w:p w14:paraId="48656883" w14:textId="77777777" w:rsidR="000B26C8" w:rsidRPr="000B26C8" w:rsidRDefault="000B26C8" w:rsidP="00281700">
          <w:pPr>
            <w:autoSpaceDE w:val="0"/>
            <w:autoSpaceDN w:val="0"/>
            <w:spacing w:after="0" w:line="240" w:lineRule="auto"/>
            <w:ind w:left="-187" w:hanging="454"/>
            <w:jc w:val="both"/>
            <w:divId w:val="1162820729"/>
            <w:rPr>
              <w:rFonts w:ascii="Arial" w:hAnsi="Arial" w:cs="Arial"/>
              <w:sz w:val="20"/>
              <w:szCs w:val="20"/>
            </w:rPr>
          </w:pPr>
          <w:r w:rsidRPr="000B26C8">
            <w:rPr>
              <w:rFonts w:ascii="Arial" w:hAnsi="Arial" w:cs="Arial"/>
              <w:sz w:val="20"/>
              <w:szCs w:val="20"/>
            </w:rPr>
            <w:t>[6]</w:t>
          </w:r>
          <w:r w:rsidRPr="000B26C8">
            <w:rPr>
              <w:rFonts w:ascii="Arial" w:hAnsi="Arial" w:cs="Arial"/>
              <w:sz w:val="20"/>
              <w:szCs w:val="20"/>
            </w:rPr>
            <w:tab/>
            <w:t xml:space="preserve">L. H. Watkins, </w:t>
          </w:r>
          <w:r w:rsidRPr="000B26C8">
            <w:rPr>
              <w:rFonts w:ascii="Arial" w:hAnsi="Arial" w:cs="Arial"/>
              <w:i/>
              <w:iCs/>
              <w:sz w:val="20"/>
              <w:szCs w:val="20"/>
            </w:rPr>
            <w:t>Air pollution from road vehicles</w:t>
          </w:r>
          <w:r w:rsidRPr="000B26C8">
            <w:rPr>
              <w:rFonts w:ascii="Arial" w:hAnsi="Arial" w:cs="Arial"/>
              <w:sz w:val="20"/>
              <w:szCs w:val="20"/>
            </w:rPr>
            <w:t>, 1st ed. London: HMSO, 1991. Accessed: Nov. 12, 2024. [Online]. Available: https://trl.co.uk/uploads/trl/documents/SAR-01---Air-pollution-from-road-vehicles.pdf</w:t>
          </w:r>
        </w:p>
        <w:p w14:paraId="75674CA4" w14:textId="77777777" w:rsidR="000B26C8" w:rsidRPr="000B26C8" w:rsidRDefault="000B26C8" w:rsidP="00281700">
          <w:pPr>
            <w:autoSpaceDE w:val="0"/>
            <w:autoSpaceDN w:val="0"/>
            <w:spacing w:after="0" w:line="240" w:lineRule="auto"/>
            <w:ind w:left="-187" w:hanging="454"/>
            <w:jc w:val="both"/>
            <w:divId w:val="9912095"/>
            <w:rPr>
              <w:rFonts w:ascii="Arial" w:hAnsi="Arial" w:cs="Arial"/>
              <w:sz w:val="20"/>
              <w:szCs w:val="20"/>
            </w:rPr>
          </w:pPr>
          <w:r w:rsidRPr="000B26C8">
            <w:rPr>
              <w:rFonts w:ascii="Arial" w:hAnsi="Arial" w:cs="Arial"/>
              <w:sz w:val="20"/>
              <w:szCs w:val="20"/>
            </w:rPr>
            <w:t>[7]</w:t>
          </w:r>
          <w:r w:rsidRPr="000B26C8">
            <w:rPr>
              <w:rFonts w:ascii="Arial" w:hAnsi="Arial" w:cs="Arial"/>
              <w:sz w:val="20"/>
              <w:szCs w:val="20"/>
            </w:rPr>
            <w:tab/>
            <w:t xml:space="preserve">S. Saarikoski </w:t>
          </w:r>
          <w:r w:rsidRPr="000B26C8">
            <w:rPr>
              <w:rFonts w:ascii="Arial" w:hAnsi="Arial" w:cs="Arial"/>
              <w:i/>
              <w:iCs/>
              <w:sz w:val="20"/>
              <w:szCs w:val="20"/>
            </w:rPr>
            <w:t>et al.</w:t>
          </w:r>
          <w:r w:rsidRPr="000B26C8">
            <w:rPr>
              <w:rFonts w:ascii="Arial" w:hAnsi="Arial" w:cs="Arial"/>
              <w:sz w:val="20"/>
              <w:szCs w:val="20"/>
            </w:rPr>
            <w:t xml:space="preserve">, “Towards zero pollution vehicles by advanced fuels and exhaust aftertreatment technologies,” </w:t>
          </w:r>
          <w:r w:rsidRPr="000B26C8">
            <w:rPr>
              <w:rFonts w:ascii="Arial" w:hAnsi="Arial" w:cs="Arial"/>
              <w:i/>
              <w:iCs/>
              <w:sz w:val="20"/>
              <w:szCs w:val="20"/>
            </w:rPr>
            <w:t>Environmental Pollution</w:t>
          </w:r>
          <w:r w:rsidRPr="000B26C8">
            <w:rPr>
              <w:rFonts w:ascii="Arial" w:hAnsi="Arial" w:cs="Arial"/>
              <w:sz w:val="20"/>
              <w:szCs w:val="20"/>
            </w:rPr>
            <w:t>, vol. 347, p. 123665, 2024, doi: https://doi.org/10.1016/j.envpol.2024.123665.</w:t>
          </w:r>
        </w:p>
        <w:p w14:paraId="16F434BB" w14:textId="77777777" w:rsidR="000B26C8" w:rsidRPr="000B26C8" w:rsidRDefault="000B26C8" w:rsidP="00281700">
          <w:pPr>
            <w:autoSpaceDE w:val="0"/>
            <w:autoSpaceDN w:val="0"/>
            <w:spacing w:after="0" w:line="240" w:lineRule="auto"/>
            <w:ind w:left="-187" w:hanging="454"/>
            <w:jc w:val="both"/>
            <w:divId w:val="745685714"/>
            <w:rPr>
              <w:rFonts w:ascii="Arial" w:hAnsi="Arial" w:cs="Arial"/>
              <w:sz w:val="20"/>
              <w:szCs w:val="20"/>
            </w:rPr>
          </w:pPr>
          <w:r w:rsidRPr="000B26C8">
            <w:rPr>
              <w:rFonts w:ascii="Arial" w:hAnsi="Arial" w:cs="Arial"/>
              <w:sz w:val="20"/>
              <w:szCs w:val="20"/>
            </w:rPr>
            <w:t>[8]</w:t>
          </w:r>
          <w:r w:rsidRPr="000B26C8">
            <w:rPr>
              <w:rFonts w:ascii="Arial" w:hAnsi="Arial" w:cs="Arial"/>
              <w:sz w:val="20"/>
              <w:szCs w:val="20"/>
            </w:rPr>
            <w:tab/>
            <w:t xml:space="preserve">V. K. Lyubov, A. N. Popov, and E. I. Popova, “Emission of soot particles from the combustion of various fuels in boilers,” in </w:t>
          </w:r>
          <w:r w:rsidRPr="000B26C8">
            <w:rPr>
              <w:rFonts w:ascii="Arial" w:hAnsi="Arial" w:cs="Arial"/>
              <w:i/>
              <w:iCs/>
              <w:sz w:val="20"/>
              <w:szCs w:val="20"/>
            </w:rPr>
            <w:t>IOP Conference Series: Earth and Environmental Science</w:t>
          </w:r>
          <w:r w:rsidRPr="000B26C8">
            <w:rPr>
              <w:rFonts w:ascii="Arial" w:hAnsi="Arial" w:cs="Arial"/>
              <w:sz w:val="20"/>
              <w:szCs w:val="20"/>
            </w:rPr>
            <w:t>, IOP Publishing Ltd, Oct. 2021. doi: 10.1088/1755-1315/866/1/012010.</w:t>
          </w:r>
        </w:p>
        <w:p w14:paraId="319794DE" w14:textId="77777777" w:rsidR="000B26C8" w:rsidRPr="000B26C8" w:rsidRDefault="000B26C8" w:rsidP="00281700">
          <w:pPr>
            <w:autoSpaceDE w:val="0"/>
            <w:autoSpaceDN w:val="0"/>
            <w:spacing w:after="0" w:line="240" w:lineRule="auto"/>
            <w:ind w:left="-187" w:hanging="454"/>
            <w:jc w:val="both"/>
            <w:divId w:val="400640827"/>
            <w:rPr>
              <w:rFonts w:ascii="Arial" w:hAnsi="Arial" w:cs="Arial"/>
              <w:sz w:val="20"/>
              <w:szCs w:val="20"/>
            </w:rPr>
          </w:pPr>
          <w:r w:rsidRPr="000B26C8">
            <w:rPr>
              <w:rFonts w:ascii="Arial" w:hAnsi="Arial" w:cs="Arial"/>
              <w:sz w:val="20"/>
              <w:szCs w:val="20"/>
            </w:rPr>
            <w:t>[9]</w:t>
          </w:r>
          <w:r w:rsidRPr="000B26C8">
            <w:rPr>
              <w:rFonts w:ascii="Arial" w:hAnsi="Arial" w:cs="Arial"/>
              <w:sz w:val="20"/>
              <w:szCs w:val="20"/>
            </w:rPr>
            <w:tab/>
            <w:t xml:space="preserve">C. A. Weitekamp, L. B. Kerr, L. Dishaw, J. Nichols, M. Lein, and M. J. Stewart, “A systematic review of the health effects associated with the inhalation of particle-filtered and whole diesel exhaust,” Jan. 02, 2020, </w:t>
          </w:r>
          <w:r w:rsidRPr="000B26C8">
            <w:rPr>
              <w:rFonts w:ascii="Arial" w:hAnsi="Arial" w:cs="Arial"/>
              <w:i/>
              <w:iCs/>
              <w:sz w:val="20"/>
              <w:szCs w:val="20"/>
            </w:rPr>
            <w:t>Taylor and Francis Ltd</w:t>
          </w:r>
          <w:r w:rsidRPr="000B26C8">
            <w:rPr>
              <w:rFonts w:ascii="Arial" w:hAnsi="Arial" w:cs="Arial"/>
              <w:sz w:val="20"/>
              <w:szCs w:val="20"/>
            </w:rPr>
            <w:t>. doi: 10.1080/08958378.2020.1725187.</w:t>
          </w:r>
        </w:p>
        <w:p w14:paraId="1F36E590" w14:textId="77777777" w:rsidR="000B26C8" w:rsidRPr="000B26C8" w:rsidRDefault="000B26C8" w:rsidP="00281700">
          <w:pPr>
            <w:autoSpaceDE w:val="0"/>
            <w:autoSpaceDN w:val="0"/>
            <w:spacing w:after="0" w:line="240" w:lineRule="auto"/>
            <w:ind w:left="-187" w:hanging="454"/>
            <w:jc w:val="both"/>
            <w:divId w:val="622924992"/>
            <w:rPr>
              <w:rFonts w:ascii="Arial" w:hAnsi="Arial" w:cs="Arial"/>
              <w:sz w:val="20"/>
              <w:szCs w:val="20"/>
            </w:rPr>
          </w:pPr>
          <w:r w:rsidRPr="000B26C8">
            <w:rPr>
              <w:rFonts w:ascii="Arial" w:hAnsi="Arial" w:cs="Arial"/>
              <w:sz w:val="20"/>
              <w:szCs w:val="20"/>
            </w:rPr>
            <w:t>[10]</w:t>
          </w:r>
          <w:r w:rsidRPr="000B26C8">
            <w:rPr>
              <w:rFonts w:ascii="Arial" w:hAnsi="Arial" w:cs="Arial"/>
              <w:sz w:val="20"/>
              <w:szCs w:val="20"/>
            </w:rPr>
            <w:tab/>
            <w:t xml:space="preserve">J. Hu, R. Zhou, R. Ding, D.-W. Ye, and Y. Su, “Effect of PM2.5 air pollution on the global burden of lower respiratory infections, 1990–2019: A systematic analysis from the Global Burden of Disease Study 2019,” </w:t>
          </w:r>
          <w:r w:rsidRPr="000B26C8">
            <w:rPr>
              <w:rFonts w:ascii="Arial" w:hAnsi="Arial" w:cs="Arial"/>
              <w:i/>
              <w:iCs/>
              <w:sz w:val="20"/>
              <w:szCs w:val="20"/>
            </w:rPr>
            <w:t>J Hazard Mater</w:t>
          </w:r>
          <w:r w:rsidRPr="000B26C8">
            <w:rPr>
              <w:rFonts w:ascii="Arial" w:hAnsi="Arial" w:cs="Arial"/>
              <w:sz w:val="20"/>
              <w:szCs w:val="20"/>
            </w:rPr>
            <w:t>, vol. 459, p. 132215, 2023, doi: https://doi.org/10.1016/j.jhazmat.2023.132215.</w:t>
          </w:r>
        </w:p>
        <w:p w14:paraId="181181C8" w14:textId="77777777" w:rsidR="000B26C8" w:rsidRPr="000B26C8" w:rsidRDefault="000B26C8" w:rsidP="00281700">
          <w:pPr>
            <w:autoSpaceDE w:val="0"/>
            <w:autoSpaceDN w:val="0"/>
            <w:spacing w:after="0" w:line="240" w:lineRule="auto"/>
            <w:ind w:left="-187" w:hanging="454"/>
            <w:jc w:val="both"/>
            <w:divId w:val="481778539"/>
            <w:rPr>
              <w:rFonts w:ascii="Arial" w:hAnsi="Arial" w:cs="Arial"/>
              <w:sz w:val="20"/>
              <w:szCs w:val="20"/>
            </w:rPr>
          </w:pPr>
          <w:r w:rsidRPr="000B26C8">
            <w:rPr>
              <w:rFonts w:ascii="Arial" w:hAnsi="Arial" w:cs="Arial"/>
              <w:sz w:val="20"/>
              <w:szCs w:val="20"/>
            </w:rPr>
            <w:t>[11]</w:t>
          </w:r>
          <w:r w:rsidRPr="000B26C8">
            <w:rPr>
              <w:rFonts w:ascii="Arial" w:hAnsi="Arial" w:cs="Arial"/>
              <w:sz w:val="20"/>
              <w:szCs w:val="20"/>
            </w:rPr>
            <w:tab/>
            <w:t xml:space="preserve">P. Thangavel, D. Park, and Y. C. Lee, “Recent Insights into Particulate Matter (PM2.5)-Mediated Toxicity in Humans: An Overview,” Jun. 01, 2022, </w:t>
          </w:r>
          <w:r w:rsidRPr="000B26C8">
            <w:rPr>
              <w:rFonts w:ascii="Arial" w:hAnsi="Arial" w:cs="Arial"/>
              <w:i/>
              <w:iCs/>
              <w:sz w:val="20"/>
              <w:szCs w:val="20"/>
            </w:rPr>
            <w:t>MDPI</w:t>
          </w:r>
          <w:r w:rsidRPr="000B26C8">
            <w:rPr>
              <w:rFonts w:ascii="Arial" w:hAnsi="Arial" w:cs="Arial"/>
              <w:sz w:val="20"/>
              <w:szCs w:val="20"/>
            </w:rPr>
            <w:t>. doi: 10.3390/ijerph19127511.</w:t>
          </w:r>
        </w:p>
        <w:p w14:paraId="72AC9F88" w14:textId="77777777" w:rsidR="000B26C8" w:rsidRPr="000B26C8" w:rsidRDefault="000B26C8" w:rsidP="00281700">
          <w:pPr>
            <w:autoSpaceDE w:val="0"/>
            <w:autoSpaceDN w:val="0"/>
            <w:spacing w:after="0" w:line="240" w:lineRule="auto"/>
            <w:ind w:left="-187" w:hanging="454"/>
            <w:jc w:val="both"/>
            <w:divId w:val="1017537932"/>
            <w:rPr>
              <w:rFonts w:ascii="Arial" w:hAnsi="Arial" w:cs="Arial"/>
              <w:sz w:val="20"/>
              <w:szCs w:val="20"/>
            </w:rPr>
          </w:pPr>
          <w:r w:rsidRPr="000B26C8">
            <w:rPr>
              <w:rFonts w:ascii="Arial" w:hAnsi="Arial" w:cs="Arial"/>
              <w:sz w:val="20"/>
              <w:szCs w:val="20"/>
            </w:rPr>
            <w:t>[12]</w:t>
          </w:r>
          <w:r w:rsidRPr="000B26C8">
            <w:rPr>
              <w:rFonts w:ascii="Arial" w:hAnsi="Arial" w:cs="Arial"/>
              <w:sz w:val="20"/>
              <w:szCs w:val="20"/>
            </w:rPr>
            <w:tab/>
            <w:t xml:space="preserve">Z. Zhang, R. Dong, G. Lan, T. Yuan, and D. Tan, “Diesel particulate filter regeneration mechanism of modern automobile engines </w:t>
          </w:r>
          <w:r w:rsidRPr="000B26C8">
            <w:rPr>
              <w:rFonts w:ascii="Arial" w:hAnsi="Arial" w:cs="Arial"/>
              <w:sz w:val="20"/>
              <w:szCs w:val="20"/>
            </w:rPr>
            <w:t xml:space="preserve">and methods of reducing PM emissions: a review,” Mar. 01, 2023, </w:t>
          </w:r>
          <w:r w:rsidRPr="000B26C8">
            <w:rPr>
              <w:rFonts w:ascii="Arial" w:hAnsi="Arial" w:cs="Arial"/>
              <w:i/>
              <w:iCs/>
              <w:sz w:val="20"/>
              <w:szCs w:val="20"/>
            </w:rPr>
            <w:t>Springer Science and Business Media Deutschland GmbH</w:t>
          </w:r>
          <w:r w:rsidRPr="000B26C8">
            <w:rPr>
              <w:rFonts w:ascii="Arial" w:hAnsi="Arial" w:cs="Arial"/>
              <w:sz w:val="20"/>
              <w:szCs w:val="20"/>
            </w:rPr>
            <w:t>. doi: 10.1007/s11356-023-25579-4.</w:t>
          </w:r>
        </w:p>
        <w:p w14:paraId="6371285A" w14:textId="77777777" w:rsidR="000B26C8" w:rsidRPr="000B26C8" w:rsidRDefault="000B26C8" w:rsidP="00281700">
          <w:pPr>
            <w:autoSpaceDE w:val="0"/>
            <w:autoSpaceDN w:val="0"/>
            <w:spacing w:after="0" w:line="240" w:lineRule="auto"/>
            <w:ind w:left="-187" w:hanging="454"/>
            <w:jc w:val="both"/>
            <w:divId w:val="1126046164"/>
            <w:rPr>
              <w:rFonts w:ascii="Arial" w:hAnsi="Arial" w:cs="Arial"/>
              <w:sz w:val="20"/>
              <w:szCs w:val="20"/>
            </w:rPr>
          </w:pPr>
          <w:r w:rsidRPr="000B26C8">
            <w:rPr>
              <w:rFonts w:ascii="Arial" w:hAnsi="Arial" w:cs="Arial"/>
              <w:sz w:val="20"/>
              <w:szCs w:val="20"/>
            </w:rPr>
            <w:t>[13]</w:t>
          </w:r>
          <w:r w:rsidRPr="000B26C8">
            <w:rPr>
              <w:rFonts w:ascii="Arial" w:hAnsi="Arial" w:cs="Arial"/>
              <w:sz w:val="20"/>
              <w:szCs w:val="20"/>
            </w:rPr>
            <w:tab/>
            <w:t xml:space="preserve">S. Su, T. Lv, Y. Lai, J. Mu, Y. Ge, and B. Giechaskiel, “Particulate emissions of </w:t>
          </w:r>
          <w:proofErr w:type="gramStart"/>
          <w:r w:rsidRPr="000B26C8">
            <w:rPr>
              <w:rFonts w:ascii="Arial" w:hAnsi="Arial" w:cs="Arial"/>
              <w:sz w:val="20"/>
              <w:szCs w:val="20"/>
            </w:rPr>
            <w:t>heavy duty</w:t>
          </w:r>
          <w:proofErr w:type="gramEnd"/>
          <w:r w:rsidRPr="000B26C8">
            <w:rPr>
              <w:rFonts w:ascii="Arial" w:hAnsi="Arial" w:cs="Arial"/>
              <w:sz w:val="20"/>
              <w:szCs w:val="20"/>
            </w:rPr>
            <w:t xml:space="preserve"> diesel engines measured from the tailpipe and the dilution tunnel,” </w:t>
          </w:r>
          <w:r w:rsidRPr="000B26C8">
            <w:rPr>
              <w:rFonts w:ascii="Arial" w:hAnsi="Arial" w:cs="Arial"/>
              <w:i/>
              <w:iCs/>
              <w:sz w:val="20"/>
              <w:szCs w:val="20"/>
            </w:rPr>
            <w:t>J Aerosol Sci</w:t>
          </w:r>
          <w:r w:rsidRPr="000B26C8">
            <w:rPr>
              <w:rFonts w:ascii="Arial" w:hAnsi="Arial" w:cs="Arial"/>
              <w:sz w:val="20"/>
              <w:szCs w:val="20"/>
            </w:rPr>
            <w:t>, vol. 156, p. 105799, 2021, doi: https://doi.org/10.1016/j.jaerosci.2021.105799.</w:t>
          </w:r>
        </w:p>
        <w:p w14:paraId="0725FFF5" w14:textId="77777777" w:rsidR="000B26C8" w:rsidRPr="000B26C8" w:rsidRDefault="000B26C8" w:rsidP="00281700">
          <w:pPr>
            <w:autoSpaceDE w:val="0"/>
            <w:autoSpaceDN w:val="0"/>
            <w:spacing w:after="0" w:line="240" w:lineRule="auto"/>
            <w:ind w:left="-187" w:hanging="454"/>
            <w:jc w:val="both"/>
            <w:divId w:val="1861122254"/>
            <w:rPr>
              <w:rFonts w:ascii="Arial" w:hAnsi="Arial" w:cs="Arial"/>
              <w:sz w:val="20"/>
              <w:szCs w:val="20"/>
            </w:rPr>
          </w:pPr>
          <w:r w:rsidRPr="000B26C8">
            <w:rPr>
              <w:rFonts w:ascii="Arial" w:hAnsi="Arial" w:cs="Arial"/>
              <w:sz w:val="20"/>
              <w:szCs w:val="20"/>
            </w:rPr>
            <w:t>[14]</w:t>
          </w:r>
          <w:r w:rsidRPr="000B26C8">
            <w:rPr>
              <w:rFonts w:ascii="Arial" w:hAnsi="Arial" w:cs="Arial"/>
              <w:sz w:val="20"/>
              <w:szCs w:val="20"/>
            </w:rPr>
            <w:tab/>
            <w:t xml:space="preserve">M. Z. Mon Phyo </w:t>
          </w:r>
          <w:r w:rsidRPr="000B26C8">
            <w:rPr>
              <w:rFonts w:ascii="Arial" w:hAnsi="Arial" w:cs="Arial"/>
              <w:i/>
              <w:iCs/>
              <w:sz w:val="20"/>
              <w:szCs w:val="20"/>
            </w:rPr>
            <w:t>et al.</w:t>
          </w:r>
          <w:r w:rsidRPr="000B26C8">
            <w:rPr>
              <w:rFonts w:ascii="Arial" w:hAnsi="Arial" w:cs="Arial"/>
              <w:sz w:val="20"/>
              <w:szCs w:val="20"/>
            </w:rPr>
            <w:t xml:space="preserve">, “Experimental investigation of metallic partial-flow particulate filter on a diesel engine’s combustion pressure and particle emission,” </w:t>
          </w:r>
          <w:r w:rsidRPr="000B26C8">
            <w:rPr>
              <w:rFonts w:ascii="Arial" w:hAnsi="Arial" w:cs="Arial"/>
              <w:i/>
              <w:iCs/>
              <w:sz w:val="20"/>
              <w:szCs w:val="20"/>
            </w:rPr>
            <w:t>Case Studies in Thermal Engineering</w:t>
          </w:r>
          <w:r w:rsidRPr="000B26C8">
            <w:rPr>
              <w:rFonts w:ascii="Arial" w:hAnsi="Arial" w:cs="Arial"/>
              <w:sz w:val="20"/>
              <w:szCs w:val="20"/>
            </w:rPr>
            <w:t>, vol. 49, Sep. 2023, doi: 10.1016/j.csite.2023.103188.</w:t>
          </w:r>
        </w:p>
        <w:p w14:paraId="57D905C3" w14:textId="77777777" w:rsidR="000B26C8" w:rsidRPr="000B26C8" w:rsidRDefault="000B26C8" w:rsidP="00281700">
          <w:pPr>
            <w:autoSpaceDE w:val="0"/>
            <w:autoSpaceDN w:val="0"/>
            <w:spacing w:after="0" w:line="240" w:lineRule="auto"/>
            <w:ind w:left="-187" w:hanging="454"/>
            <w:jc w:val="both"/>
            <w:divId w:val="473104623"/>
            <w:rPr>
              <w:rFonts w:ascii="Arial" w:hAnsi="Arial" w:cs="Arial"/>
              <w:sz w:val="20"/>
              <w:szCs w:val="20"/>
            </w:rPr>
          </w:pPr>
          <w:r w:rsidRPr="000B26C8">
            <w:rPr>
              <w:rFonts w:ascii="Arial" w:hAnsi="Arial" w:cs="Arial"/>
              <w:sz w:val="20"/>
              <w:szCs w:val="20"/>
            </w:rPr>
            <w:t>[15]</w:t>
          </w:r>
          <w:r w:rsidRPr="000B26C8">
            <w:rPr>
              <w:rFonts w:ascii="Arial" w:hAnsi="Arial" w:cs="Arial"/>
              <w:sz w:val="20"/>
              <w:szCs w:val="20"/>
            </w:rPr>
            <w:tab/>
            <w:t xml:space="preserve">D. Bakhchin, R. Ravi, M. Faqir, and E. Essadiqi, “A technical review on low temperature combustion alternatives for ultra-low emission vehicles,” </w:t>
          </w:r>
          <w:r w:rsidRPr="000B26C8">
            <w:rPr>
              <w:rFonts w:ascii="Arial" w:hAnsi="Arial" w:cs="Arial"/>
              <w:i/>
              <w:iCs/>
              <w:sz w:val="20"/>
              <w:szCs w:val="20"/>
            </w:rPr>
            <w:t>Journal of the Energy Institute</w:t>
          </w:r>
          <w:r w:rsidRPr="000B26C8">
            <w:rPr>
              <w:rFonts w:ascii="Arial" w:hAnsi="Arial" w:cs="Arial"/>
              <w:sz w:val="20"/>
              <w:szCs w:val="20"/>
            </w:rPr>
            <w:t>, vol. 111, p. 101410, 2023, doi: https://doi.org/10.1016/j.joei.2023.101410.</w:t>
          </w:r>
        </w:p>
        <w:p w14:paraId="3BBEE6AD" w14:textId="77777777" w:rsidR="000B26C8" w:rsidRPr="000B26C8" w:rsidRDefault="000B26C8" w:rsidP="00281700">
          <w:pPr>
            <w:autoSpaceDE w:val="0"/>
            <w:autoSpaceDN w:val="0"/>
            <w:spacing w:after="0" w:line="240" w:lineRule="auto"/>
            <w:ind w:left="-187" w:hanging="454"/>
            <w:jc w:val="both"/>
            <w:divId w:val="1503934970"/>
            <w:rPr>
              <w:rFonts w:ascii="Arial" w:hAnsi="Arial" w:cs="Arial"/>
              <w:sz w:val="20"/>
              <w:szCs w:val="20"/>
            </w:rPr>
          </w:pPr>
          <w:r w:rsidRPr="000B26C8">
            <w:rPr>
              <w:rFonts w:ascii="Arial" w:hAnsi="Arial" w:cs="Arial"/>
              <w:sz w:val="20"/>
              <w:szCs w:val="20"/>
            </w:rPr>
            <w:t>[16]</w:t>
          </w:r>
          <w:r w:rsidRPr="000B26C8">
            <w:rPr>
              <w:rFonts w:ascii="Arial" w:hAnsi="Arial" w:cs="Arial"/>
              <w:sz w:val="20"/>
              <w:szCs w:val="20"/>
            </w:rPr>
            <w:tab/>
            <w:t xml:space="preserve">J. W. Cresswell and J. D. Cresswell, </w:t>
          </w:r>
          <w:r w:rsidRPr="000B26C8">
            <w:rPr>
              <w:rFonts w:ascii="Arial" w:hAnsi="Arial" w:cs="Arial"/>
              <w:i/>
              <w:iCs/>
              <w:sz w:val="20"/>
              <w:szCs w:val="20"/>
            </w:rPr>
            <w:t>Research Design: Qualitative, Quantitative, and Mixed Methods Approaches. Fifth Edition</w:t>
          </w:r>
          <w:r w:rsidRPr="000B26C8">
            <w:rPr>
              <w:rFonts w:ascii="Arial" w:hAnsi="Arial" w:cs="Arial"/>
              <w:sz w:val="20"/>
              <w:szCs w:val="20"/>
            </w:rPr>
            <w:t>, vol. 5. 2018.</w:t>
          </w:r>
        </w:p>
        <w:p w14:paraId="25A456B6" w14:textId="77777777" w:rsidR="000B26C8" w:rsidRPr="000B26C8" w:rsidRDefault="000B26C8" w:rsidP="00281700">
          <w:pPr>
            <w:autoSpaceDE w:val="0"/>
            <w:autoSpaceDN w:val="0"/>
            <w:spacing w:after="0" w:line="240" w:lineRule="auto"/>
            <w:ind w:left="-187" w:hanging="454"/>
            <w:jc w:val="both"/>
            <w:divId w:val="1020935139"/>
            <w:rPr>
              <w:rFonts w:ascii="Arial" w:hAnsi="Arial" w:cs="Arial"/>
              <w:sz w:val="20"/>
              <w:szCs w:val="20"/>
            </w:rPr>
          </w:pPr>
          <w:r w:rsidRPr="000B26C8">
            <w:rPr>
              <w:rFonts w:ascii="Arial" w:hAnsi="Arial" w:cs="Arial"/>
              <w:sz w:val="20"/>
              <w:szCs w:val="20"/>
            </w:rPr>
            <w:t>[17]</w:t>
          </w:r>
          <w:r w:rsidRPr="000B26C8">
            <w:rPr>
              <w:rFonts w:ascii="Arial" w:hAnsi="Arial" w:cs="Arial"/>
              <w:sz w:val="20"/>
              <w:szCs w:val="20"/>
            </w:rPr>
            <w:tab/>
            <w:t>S. Rizki Ariyanto, M. Yandi Pratama, and K. Refa Haratama, “Optimization of Metallic Catalytic Converters to Reduce CO Emissions and Increase Engine Power,” vol. 7, no. 2, pp. 299–309, 2024, doi: 10.31603/ae.11567.</w:t>
          </w:r>
        </w:p>
        <w:p w14:paraId="2C9F521E" w14:textId="77777777" w:rsidR="000B26C8" w:rsidRPr="000B26C8" w:rsidRDefault="000B26C8" w:rsidP="00281700">
          <w:pPr>
            <w:autoSpaceDE w:val="0"/>
            <w:autoSpaceDN w:val="0"/>
            <w:spacing w:after="0" w:line="240" w:lineRule="auto"/>
            <w:ind w:left="-187" w:hanging="454"/>
            <w:jc w:val="both"/>
            <w:divId w:val="351230374"/>
            <w:rPr>
              <w:rFonts w:ascii="Arial" w:hAnsi="Arial" w:cs="Arial"/>
              <w:sz w:val="20"/>
              <w:szCs w:val="20"/>
            </w:rPr>
          </w:pPr>
          <w:r w:rsidRPr="000B26C8">
            <w:rPr>
              <w:rFonts w:ascii="Arial" w:hAnsi="Arial" w:cs="Arial"/>
              <w:sz w:val="20"/>
              <w:szCs w:val="20"/>
            </w:rPr>
            <w:t>[18]</w:t>
          </w:r>
          <w:r w:rsidRPr="000B26C8">
            <w:rPr>
              <w:rFonts w:ascii="Arial" w:hAnsi="Arial" w:cs="Arial"/>
              <w:sz w:val="20"/>
              <w:szCs w:val="20"/>
            </w:rPr>
            <w:tab/>
            <w:t xml:space="preserve">M. L. Godoy, V. G. Milt, E. E. Miró, and E. D. Banús, “Scaling-up of the catalytic stacked wire mesh filters for the abatement of diesel soot,” </w:t>
          </w:r>
          <w:r w:rsidRPr="000B26C8">
            <w:rPr>
              <w:rFonts w:ascii="Arial" w:hAnsi="Arial" w:cs="Arial"/>
              <w:i/>
              <w:iCs/>
              <w:sz w:val="20"/>
              <w:szCs w:val="20"/>
            </w:rPr>
            <w:t>Catal Today</w:t>
          </w:r>
          <w:r w:rsidRPr="000B26C8">
            <w:rPr>
              <w:rFonts w:ascii="Arial" w:hAnsi="Arial" w:cs="Arial"/>
              <w:sz w:val="20"/>
              <w:szCs w:val="20"/>
            </w:rPr>
            <w:t>, vol. 394–396, pp. 434–444, 2022, doi: https://doi.org/10.1016/j.cattod.2021.07.010.</w:t>
          </w:r>
        </w:p>
        <w:p w14:paraId="771E261B" w14:textId="77777777" w:rsidR="000B26C8" w:rsidRPr="000B26C8" w:rsidRDefault="000B26C8" w:rsidP="00281700">
          <w:pPr>
            <w:autoSpaceDE w:val="0"/>
            <w:autoSpaceDN w:val="0"/>
            <w:spacing w:after="0" w:line="240" w:lineRule="auto"/>
            <w:ind w:left="-187" w:hanging="454"/>
            <w:jc w:val="both"/>
            <w:divId w:val="1298612211"/>
            <w:rPr>
              <w:rFonts w:ascii="Arial" w:hAnsi="Arial" w:cs="Arial"/>
              <w:sz w:val="20"/>
              <w:szCs w:val="20"/>
            </w:rPr>
          </w:pPr>
          <w:r w:rsidRPr="000B26C8">
            <w:rPr>
              <w:rFonts w:ascii="Arial" w:hAnsi="Arial" w:cs="Arial"/>
              <w:sz w:val="20"/>
              <w:szCs w:val="20"/>
            </w:rPr>
            <w:t>[19]</w:t>
          </w:r>
          <w:r w:rsidRPr="000B26C8">
            <w:rPr>
              <w:rFonts w:ascii="Arial" w:hAnsi="Arial" w:cs="Arial"/>
              <w:sz w:val="20"/>
              <w:szCs w:val="20"/>
            </w:rPr>
            <w:tab/>
            <w:t xml:space="preserve">H. P. Buwono </w:t>
          </w:r>
          <w:r w:rsidRPr="000B26C8">
            <w:rPr>
              <w:rFonts w:ascii="Arial" w:hAnsi="Arial" w:cs="Arial"/>
              <w:i/>
              <w:iCs/>
              <w:sz w:val="20"/>
              <w:szCs w:val="20"/>
            </w:rPr>
            <w:t>et al.</w:t>
          </w:r>
          <w:r w:rsidRPr="000B26C8">
            <w:rPr>
              <w:rFonts w:ascii="Arial" w:hAnsi="Arial" w:cs="Arial"/>
              <w:sz w:val="20"/>
              <w:szCs w:val="20"/>
            </w:rPr>
            <w:t xml:space="preserve">, “Performance of Transition Metal Supported Al2O3 Coated on Honeycomb Catalysts and Its Segmentation on Exhaust Gasses Oxidation,” </w:t>
          </w:r>
          <w:r w:rsidRPr="000B26C8">
            <w:rPr>
              <w:rFonts w:ascii="Arial" w:hAnsi="Arial" w:cs="Arial"/>
              <w:i/>
              <w:iCs/>
              <w:sz w:val="20"/>
              <w:szCs w:val="20"/>
            </w:rPr>
            <w:t>Automotive Experiences</w:t>
          </w:r>
          <w:r w:rsidRPr="000B26C8">
            <w:rPr>
              <w:rFonts w:ascii="Arial" w:hAnsi="Arial" w:cs="Arial"/>
              <w:sz w:val="20"/>
              <w:szCs w:val="20"/>
            </w:rPr>
            <w:t>, vol. 7, no. 1, pp. 86–96, Jan. 2024, doi: 10.31603/ae.10686.</w:t>
          </w:r>
        </w:p>
        <w:p w14:paraId="5AA8D883" w14:textId="77777777" w:rsidR="000B26C8" w:rsidRPr="000B26C8" w:rsidRDefault="000B26C8" w:rsidP="00281700">
          <w:pPr>
            <w:autoSpaceDE w:val="0"/>
            <w:autoSpaceDN w:val="0"/>
            <w:spacing w:after="0" w:line="240" w:lineRule="auto"/>
            <w:ind w:left="-187" w:hanging="454"/>
            <w:jc w:val="both"/>
            <w:divId w:val="2068336550"/>
            <w:rPr>
              <w:rFonts w:ascii="Arial" w:hAnsi="Arial" w:cs="Arial"/>
              <w:sz w:val="20"/>
              <w:szCs w:val="20"/>
            </w:rPr>
          </w:pPr>
          <w:r w:rsidRPr="000B26C8">
            <w:rPr>
              <w:rFonts w:ascii="Arial" w:hAnsi="Arial" w:cs="Arial"/>
              <w:sz w:val="20"/>
              <w:szCs w:val="20"/>
            </w:rPr>
            <w:t>[20]</w:t>
          </w:r>
          <w:r w:rsidRPr="000B26C8">
            <w:rPr>
              <w:rFonts w:ascii="Arial" w:hAnsi="Arial" w:cs="Arial"/>
              <w:sz w:val="20"/>
              <w:szCs w:val="20"/>
            </w:rPr>
            <w:tab/>
            <w:t>M. of E. and F. of the R. of Indonesia, “Regulation of the Minister of Environment and Forestry of the Republic of Indonesia Number 8 of 2023,” Jakarta, 2023. Accessed: Nov. 12, 2024. [Online]. Available: https://jdih.menlhk.go.id</w:t>
          </w:r>
        </w:p>
        <w:p w14:paraId="1A86F96D" w14:textId="77777777" w:rsidR="000B26C8" w:rsidRPr="000B26C8" w:rsidRDefault="000B26C8" w:rsidP="00281700">
          <w:pPr>
            <w:autoSpaceDE w:val="0"/>
            <w:autoSpaceDN w:val="0"/>
            <w:spacing w:after="0" w:line="240" w:lineRule="auto"/>
            <w:ind w:left="-187" w:hanging="454"/>
            <w:jc w:val="both"/>
            <w:divId w:val="719355571"/>
            <w:rPr>
              <w:rFonts w:ascii="Arial" w:hAnsi="Arial" w:cs="Arial"/>
              <w:sz w:val="20"/>
              <w:szCs w:val="20"/>
            </w:rPr>
          </w:pPr>
          <w:r w:rsidRPr="000B26C8">
            <w:rPr>
              <w:rFonts w:ascii="Arial" w:hAnsi="Arial" w:cs="Arial"/>
              <w:sz w:val="20"/>
              <w:szCs w:val="20"/>
            </w:rPr>
            <w:t>[21]</w:t>
          </w:r>
          <w:r w:rsidRPr="000B26C8">
            <w:rPr>
              <w:rFonts w:ascii="Arial" w:hAnsi="Arial" w:cs="Arial"/>
              <w:sz w:val="20"/>
              <w:szCs w:val="20"/>
            </w:rPr>
            <w:tab/>
            <w:t xml:space="preserve">M. of T. of the R. of Indonesia, “Regulation of the Minister of Transportation of the Republic of Indonesia Number PM 23 of 2021 concerning the Second Amendment to the Regulation of the Minister of Transportation </w:t>
          </w:r>
          <w:r w:rsidRPr="000B26C8">
            <w:rPr>
              <w:rFonts w:ascii="Arial" w:hAnsi="Arial" w:cs="Arial"/>
              <w:sz w:val="20"/>
              <w:szCs w:val="20"/>
            </w:rPr>
            <w:lastRenderedPageBreak/>
            <w:t>Number PM 33 of 2018 concerning Motor Vehicle Type Testing,” Jakarta, 2021. Accessed: Nov. 12, 2024. [Online]. Available: https://jdih.kemenhub.go.id</w:t>
          </w:r>
        </w:p>
        <w:p w14:paraId="471B8A49" w14:textId="77777777" w:rsidR="000B26C8" w:rsidRPr="000B26C8" w:rsidRDefault="000B26C8" w:rsidP="00281700">
          <w:pPr>
            <w:autoSpaceDE w:val="0"/>
            <w:autoSpaceDN w:val="0"/>
            <w:spacing w:after="0" w:line="240" w:lineRule="auto"/>
            <w:ind w:left="-187" w:hanging="454"/>
            <w:jc w:val="both"/>
            <w:divId w:val="1351494310"/>
            <w:rPr>
              <w:rFonts w:ascii="Arial" w:hAnsi="Arial" w:cs="Arial"/>
              <w:sz w:val="20"/>
              <w:szCs w:val="20"/>
            </w:rPr>
          </w:pPr>
          <w:r w:rsidRPr="000B26C8">
            <w:rPr>
              <w:rFonts w:ascii="Arial" w:hAnsi="Arial" w:cs="Arial"/>
              <w:sz w:val="20"/>
              <w:szCs w:val="20"/>
            </w:rPr>
            <w:t>[22]</w:t>
          </w:r>
          <w:r w:rsidRPr="000B26C8">
            <w:rPr>
              <w:rFonts w:ascii="Arial" w:hAnsi="Arial" w:cs="Arial"/>
              <w:sz w:val="20"/>
              <w:szCs w:val="20"/>
            </w:rPr>
            <w:tab/>
            <w:t>Unknown, “Society of Automotive Engineers (SAE) J1667 Recommended Practice Snap Acceleration Smoke Test Procedure for Heavy-Duty Powered Vehicles,” 1998. [Online]. Available: http://www.sae.org</w:t>
          </w:r>
        </w:p>
        <w:p w14:paraId="0694FB7F" w14:textId="77777777" w:rsidR="000B26C8" w:rsidRPr="000B26C8" w:rsidRDefault="000B26C8" w:rsidP="00281700">
          <w:pPr>
            <w:autoSpaceDE w:val="0"/>
            <w:autoSpaceDN w:val="0"/>
            <w:spacing w:after="0" w:line="240" w:lineRule="auto"/>
            <w:ind w:left="-187" w:hanging="454"/>
            <w:jc w:val="both"/>
            <w:divId w:val="602884017"/>
            <w:rPr>
              <w:rFonts w:ascii="Arial" w:hAnsi="Arial" w:cs="Arial"/>
              <w:sz w:val="20"/>
              <w:szCs w:val="20"/>
            </w:rPr>
          </w:pPr>
          <w:r w:rsidRPr="000B26C8">
            <w:rPr>
              <w:rFonts w:ascii="Arial" w:hAnsi="Arial" w:cs="Arial"/>
              <w:sz w:val="20"/>
              <w:szCs w:val="20"/>
            </w:rPr>
            <w:t>[23]</w:t>
          </w:r>
          <w:r w:rsidRPr="000B26C8">
            <w:rPr>
              <w:rFonts w:ascii="Arial" w:hAnsi="Arial" w:cs="Arial"/>
              <w:sz w:val="20"/>
              <w:szCs w:val="20"/>
            </w:rPr>
            <w:tab/>
            <w:t>“ISO/FDIS 5130 Acoustics-Measurements of sound pressure level emitted by stationary road vehicles Acoustique-Mesurages du niveau de pression acoustique émis par les véhicules routiers en stationnement,” 2006. [Online]. Available: www.iso.org</w:t>
          </w:r>
        </w:p>
        <w:p w14:paraId="1C80FCF9" w14:textId="77777777" w:rsidR="000B26C8" w:rsidRPr="000B26C8" w:rsidRDefault="000B26C8" w:rsidP="00281700">
          <w:pPr>
            <w:autoSpaceDE w:val="0"/>
            <w:autoSpaceDN w:val="0"/>
            <w:spacing w:after="0" w:line="240" w:lineRule="auto"/>
            <w:ind w:left="-187" w:hanging="454"/>
            <w:jc w:val="both"/>
            <w:divId w:val="1566211772"/>
            <w:rPr>
              <w:rFonts w:ascii="Arial" w:hAnsi="Arial" w:cs="Arial"/>
              <w:sz w:val="20"/>
              <w:szCs w:val="20"/>
            </w:rPr>
          </w:pPr>
          <w:r w:rsidRPr="000B26C8">
            <w:rPr>
              <w:rFonts w:ascii="Arial" w:hAnsi="Arial" w:cs="Arial"/>
              <w:sz w:val="20"/>
              <w:szCs w:val="20"/>
            </w:rPr>
            <w:t>[24]</w:t>
          </w:r>
          <w:r w:rsidRPr="000B26C8">
            <w:rPr>
              <w:rFonts w:ascii="Arial" w:hAnsi="Arial" w:cs="Arial"/>
              <w:sz w:val="20"/>
              <w:szCs w:val="20"/>
            </w:rPr>
            <w:tab/>
            <w:t>S. Drašković, D. Vukić, V. Petrović, and G. Dikić, “COMPARISON OF PM PRODUCTION IN DIESEL ENGINE EXHAUST GASES: WITH AND WITHOUT DIESEL PARTICULATE FILTER,” Serbia, Aug. 2021. Accessed: Nov. 12, 2024. [Online]. Available: https://engineering-conference.rs/EC2023/Engineering%20Conference%202023%20Budva/zbornik_radova_Budva2023.html</w:t>
          </w:r>
        </w:p>
        <w:p w14:paraId="1B759B06" w14:textId="77777777" w:rsidR="000B26C8" w:rsidRPr="000B26C8" w:rsidRDefault="000B26C8" w:rsidP="00281700">
          <w:pPr>
            <w:autoSpaceDE w:val="0"/>
            <w:autoSpaceDN w:val="0"/>
            <w:spacing w:after="0" w:line="240" w:lineRule="auto"/>
            <w:ind w:left="-187" w:hanging="454"/>
            <w:jc w:val="both"/>
            <w:divId w:val="681277203"/>
            <w:rPr>
              <w:rFonts w:ascii="Arial" w:hAnsi="Arial" w:cs="Arial"/>
              <w:sz w:val="20"/>
              <w:szCs w:val="20"/>
            </w:rPr>
          </w:pPr>
          <w:r w:rsidRPr="000B26C8">
            <w:rPr>
              <w:rFonts w:ascii="Arial" w:hAnsi="Arial" w:cs="Arial"/>
              <w:sz w:val="20"/>
              <w:szCs w:val="20"/>
            </w:rPr>
            <w:t>[25]</w:t>
          </w:r>
          <w:r w:rsidRPr="000B26C8">
            <w:rPr>
              <w:rFonts w:ascii="Arial" w:hAnsi="Arial" w:cs="Arial"/>
              <w:sz w:val="20"/>
              <w:szCs w:val="20"/>
            </w:rPr>
            <w:tab/>
            <w:t xml:space="preserve">J. B. Heywood, </w:t>
          </w:r>
          <w:r w:rsidRPr="000B26C8">
            <w:rPr>
              <w:rFonts w:ascii="Arial" w:hAnsi="Arial" w:cs="Arial"/>
              <w:i/>
              <w:iCs/>
              <w:sz w:val="20"/>
              <w:szCs w:val="20"/>
            </w:rPr>
            <w:t>Internal Combustion Engine Fundamentals</w:t>
          </w:r>
          <w:r w:rsidRPr="000B26C8">
            <w:rPr>
              <w:rFonts w:ascii="Arial" w:hAnsi="Arial" w:cs="Arial"/>
              <w:sz w:val="20"/>
              <w:szCs w:val="20"/>
            </w:rPr>
            <w:t>, 2nd Edition. New York: McGraw-Hill Education, 2018. [Online]. Available: https://www.accessengineeringlibrary.com/content/book/9781260116106</w:t>
          </w:r>
        </w:p>
        <w:p w14:paraId="09C9025C" w14:textId="77777777" w:rsidR="000B26C8" w:rsidRPr="000B26C8" w:rsidRDefault="000B26C8" w:rsidP="00281700">
          <w:pPr>
            <w:autoSpaceDE w:val="0"/>
            <w:autoSpaceDN w:val="0"/>
            <w:spacing w:after="0" w:line="240" w:lineRule="auto"/>
            <w:ind w:left="-187" w:hanging="454"/>
            <w:jc w:val="both"/>
            <w:divId w:val="1325401456"/>
            <w:rPr>
              <w:rFonts w:ascii="Arial" w:hAnsi="Arial" w:cs="Arial"/>
              <w:sz w:val="20"/>
              <w:szCs w:val="20"/>
            </w:rPr>
          </w:pPr>
          <w:r w:rsidRPr="000B26C8">
            <w:rPr>
              <w:rFonts w:ascii="Arial" w:hAnsi="Arial" w:cs="Arial"/>
              <w:sz w:val="20"/>
              <w:szCs w:val="20"/>
            </w:rPr>
            <w:t>[26]</w:t>
          </w:r>
          <w:r w:rsidRPr="000B26C8">
            <w:rPr>
              <w:rFonts w:ascii="Arial" w:hAnsi="Arial" w:cs="Arial"/>
              <w:sz w:val="20"/>
              <w:szCs w:val="20"/>
            </w:rPr>
            <w:tab/>
            <w:t xml:space="preserve">G. Park, S. Park, T. Hwang, S. Oh, and S. Lee, “A Study on the Impact of DPF Failure on Diesel Vehicles Emissions of Particulate Matter,” </w:t>
          </w:r>
          <w:r w:rsidRPr="000B26C8">
            <w:rPr>
              <w:rFonts w:ascii="Arial" w:hAnsi="Arial" w:cs="Arial"/>
              <w:i/>
              <w:iCs/>
              <w:sz w:val="20"/>
              <w:szCs w:val="20"/>
            </w:rPr>
            <w:t>Applied Sciences (Switzerland)</w:t>
          </w:r>
          <w:r w:rsidRPr="000B26C8">
            <w:rPr>
              <w:rFonts w:ascii="Arial" w:hAnsi="Arial" w:cs="Arial"/>
              <w:sz w:val="20"/>
              <w:szCs w:val="20"/>
            </w:rPr>
            <w:t>, vol. 13, no. 13, Jul. 2023, doi: 10.3390/app13137592.</w:t>
          </w:r>
        </w:p>
        <w:p w14:paraId="7F6C3A57" w14:textId="77777777" w:rsidR="000B26C8" w:rsidRPr="000B26C8" w:rsidRDefault="000B26C8" w:rsidP="00281700">
          <w:pPr>
            <w:autoSpaceDE w:val="0"/>
            <w:autoSpaceDN w:val="0"/>
            <w:spacing w:after="0" w:line="240" w:lineRule="auto"/>
            <w:ind w:left="-187" w:hanging="454"/>
            <w:jc w:val="both"/>
            <w:divId w:val="357708166"/>
            <w:rPr>
              <w:rFonts w:ascii="Arial" w:hAnsi="Arial" w:cs="Arial"/>
              <w:sz w:val="20"/>
              <w:szCs w:val="20"/>
            </w:rPr>
          </w:pPr>
          <w:r w:rsidRPr="000B26C8">
            <w:rPr>
              <w:rFonts w:ascii="Arial" w:hAnsi="Arial" w:cs="Arial"/>
              <w:sz w:val="20"/>
              <w:szCs w:val="20"/>
            </w:rPr>
            <w:t>[27]</w:t>
          </w:r>
          <w:r w:rsidRPr="000B26C8">
            <w:rPr>
              <w:rFonts w:ascii="Arial" w:hAnsi="Arial" w:cs="Arial"/>
              <w:sz w:val="20"/>
              <w:szCs w:val="20"/>
            </w:rPr>
            <w:tab/>
            <w:t xml:space="preserve">G. Nain Singh and R. Singh Bharj, “Experimental study of filtration behavior of diesel particulate filter in a diesel engine to meet BS-VI emission norms in INDIA,” in </w:t>
          </w:r>
          <w:r w:rsidRPr="000B26C8">
            <w:rPr>
              <w:rFonts w:ascii="Arial" w:hAnsi="Arial" w:cs="Arial"/>
              <w:i/>
              <w:iCs/>
              <w:sz w:val="20"/>
              <w:szCs w:val="20"/>
            </w:rPr>
            <w:t>Journal of Physics: Conference Series</w:t>
          </w:r>
          <w:r w:rsidRPr="000B26C8">
            <w:rPr>
              <w:rFonts w:ascii="Arial" w:hAnsi="Arial" w:cs="Arial"/>
              <w:sz w:val="20"/>
              <w:szCs w:val="20"/>
            </w:rPr>
            <w:t>, Institute of Physics Publishing, Aug. 2019. doi: 10.1088/1742-6596/1276/1/012078.</w:t>
          </w:r>
        </w:p>
        <w:p w14:paraId="76072146" w14:textId="77777777" w:rsidR="000B26C8" w:rsidRPr="000B26C8" w:rsidRDefault="000B26C8" w:rsidP="00281700">
          <w:pPr>
            <w:autoSpaceDE w:val="0"/>
            <w:autoSpaceDN w:val="0"/>
            <w:spacing w:after="0" w:line="240" w:lineRule="auto"/>
            <w:ind w:left="-187" w:hanging="454"/>
            <w:jc w:val="both"/>
            <w:divId w:val="1740444240"/>
            <w:rPr>
              <w:rFonts w:ascii="Arial" w:hAnsi="Arial" w:cs="Arial"/>
              <w:sz w:val="20"/>
              <w:szCs w:val="20"/>
            </w:rPr>
          </w:pPr>
          <w:r w:rsidRPr="000B26C8">
            <w:rPr>
              <w:rFonts w:ascii="Arial" w:hAnsi="Arial" w:cs="Arial"/>
              <w:sz w:val="20"/>
              <w:szCs w:val="20"/>
            </w:rPr>
            <w:t>[28]</w:t>
          </w:r>
          <w:r w:rsidRPr="000B26C8">
            <w:rPr>
              <w:rFonts w:ascii="Arial" w:hAnsi="Arial" w:cs="Arial"/>
              <w:sz w:val="20"/>
              <w:szCs w:val="20"/>
            </w:rPr>
            <w:tab/>
            <w:t xml:space="preserve">G. Wu </w:t>
          </w:r>
          <w:r w:rsidRPr="000B26C8">
            <w:rPr>
              <w:rFonts w:ascii="Arial" w:hAnsi="Arial" w:cs="Arial"/>
              <w:i/>
              <w:iCs/>
              <w:sz w:val="20"/>
              <w:szCs w:val="20"/>
            </w:rPr>
            <w:t>et al.</w:t>
          </w:r>
          <w:r w:rsidRPr="000B26C8">
            <w:rPr>
              <w:rFonts w:ascii="Arial" w:hAnsi="Arial" w:cs="Arial"/>
              <w:sz w:val="20"/>
              <w:szCs w:val="20"/>
            </w:rPr>
            <w:t xml:space="preserve">, “A Review of Thermal Energy Management of Diesel Exhaust after-Treatment Systems Technology and Efficiency Enhancement Approaches,” Feb. 01, 2024, </w:t>
          </w:r>
          <w:r w:rsidRPr="000B26C8">
            <w:rPr>
              <w:rFonts w:ascii="Arial" w:hAnsi="Arial" w:cs="Arial"/>
              <w:i/>
              <w:iCs/>
              <w:sz w:val="20"/>
              <w:szCs w:val="20"/>
            </w:rPr>
            <w:t>Multidisciplinary Digital Publishing Institute (MDPI)</w:t>
          </w:r>
          <w:r w:rsidRPr="000B26C8">
            <w:rPr>
              <w:rFonts w:ascii="Arial" w:hAnsi="Arial" w:cs="Arial"/>
              <w:sz w:val="20"/>
              <w:szCs w:val="20"/>
            </w:rPr>
            <w:t>. doi: 10.3390/en17030584.</w:t>
          </w:r>
        </w:p>
        <w:p w14:paraId="0A947C6F" w14:textId="77777777" w:rsidR="000B26C8" w:rsidRPr="000B26C8" w:rsidRDefault="000B26C8" w:rsidP="00281700">
          <w:pPr>
            <w:autoSpaceDE w:val="0"/>
            <w:autoSpaceDN w:val="0"/>
            <w:spacing w:after="0" w:line="240" w:lineRule="auto"/>
            <w:ind w:left="-187" w:hanging="454"/>
            <w:jc w:val="both"/>
            <w:divId w:val="504828116"/>
            <w:rPr>
              <w:rFonts w:ascii="Arial" w:hAnsi="Arial" w:cs="Arial"/>
              <w:sz w:val="20"/>
              <w:szCs w:val="20"/>
            </w:rPr>
          </w:pPr>
          <w:r w:rsidRPr="000B26C8">
            <w:rPr>
              <w:rFonts w:ascii="Arial" w:hAnsi="Arial" w:cs="Arial"/>
              <w:sz w:val="20"/>
              <w:szCs w:val="20"/>
            </w:rPr>
            <w:t>[29]</w:t>
          </w:r>
          <w:r w:rsidRPr="000B26C8">
            <w:rPr>
              <w:rFonts w:ascii="Arial" w:hAnsi="Arial" w:cs="Arial"/>
              <w:sz w:val="20"/>
              <w:szCs w:val="20"/>
            </w:rPr>
            <w:tab/>
            <w:t xml:space="preserve">H. Pranoto, D. Feriyanto, and S. Zakaria, “PERFORMANCE AND EXHAUST GAS TEMPERATURE INVESTIGATION OF CERAMIC, METALLIC AND FeCrAl CATALYTIC CONVERTER IN GASOLINE ENGINE,” </w:t>
          </w:r>
          <w:r w:rsidRPr="000B26C8">
            <w:rPr>
              <w:rFonts w:ascii="Arial" w:hAnsi="Arial" w:cs="Arial"/>
              <w:i/>
              <w:iCs/>
              <w:sz w:val="20"/>
              <w:szCs w:val="20"/>
            </w:rPr>
            <w:t>SINERGI</w:t>
          </w:r>
          <w:r w:rsidRPr="000B26C8">
            <w:rPr>
              <w:rFonts w:ascii="Arial" w:hAnsi="Arial" w:cs="Arial"/>
              <w:sz w:val="20"/>
              <w:szCs w:val="20"/>
            </w:rPr>
            <w:t>, vol. 23, no. 1, p. 11, Feb. 2019, doi: 10.22441/sinergi.2019.1.002.</w:t>
          </w:r>
        </w:p>
        <w:p w14:paraId="7D76677E" w14:textId="77777777" w:rsidR="000B26C8" w:rsidRPr="000B26C8" w:rsidRDefault="000B26C8" w:rsidP="00281700">
          <w:pPr>
            <w:autoSpaceDE w:val="0"/>
            <w:autoSpaceDN w:val="0"/>
            <w:spacing w:after="0" w:line="240" w:lineRule="auto"/>
            <w:ind w:left="-187" w:hanging="454"/>
            <w:jc w:val="both"/>
            <w:divId w:val="284704257"/>
            <w:rPr>
              <w:rFonts w:ascii="Arial" w:hAnsi="Arial" w:cs="Arial"/>
              <w:sz w:val="20"/>
              <w:szCs w:val="20"/>
            </w:rPr>
          </w:pPr>
          <w:r w:rsidRPr="000B26C8">
            <w:rPr>
              <w:rFonts w:ascii="Arial" w:hAnsi="Arial" w:cs="Arial"/>
              <w:sz w:val="20"/>
              <w:szCs w:val="20"/>
            </w:rPr>
            <w:t>[30]</w:t>
          </w:r>
          <w:r w:rsidRPr="000B26C8">
            <w:rPr>
              <w:rFonts w:ascii="Arial" w:hAnsi="Arial" w:cs="Arial"/>
              <w:sz w:val="20"/>
              <w:szCs w:val="20"/>
            </w:rPr>
            <w:tab/>
            <w:t>M. Williams and R. Minjares, “A technical summary of Euro 6/VI vehicle emission standards,” 2016. [Online]. Available: www.theicct.org</w:t>
          </w:r>
        </w:p>
        <w:p w14:paraId="426D3D51" w14:textId="77777777" w:rsidR="000B26C8" w:rsidRPr="000B26C8" w:rsidRDefault="000B26C8" w:rsidP="00281700">
          <w:pPr>
            <w:autoSpaceDE w:val="0"/>
            <w:autoSpaceDN w:val="0"/>
            <w:spacing w:after="0" w:line="240" w:lineRule="auto"/>
            <w:ind w:left="-187" w:hanging="454"/>
            <w:jc w:val="both"/>
            <w:divId w:val="1390034377"/>
            <w:rPr>
              <w:rFonts w:ascii="Arial" w:hAnsi="Arial" w:cs="Arial"/>
              <w:sz w:val="20"/>
              <w:szCs w:val="20"/>
            </w:rPr>
          </w:pPr>
          <w:r w:rsidRPr="000B26C8">
            <w:rPr>
              <w:rFonts w:ascii="Arial" w:hAnsi="Arial" w:cs="Arial"/>
              <w:sz w:val="20"/>
              <w:szCs w:val="20"/>
            </w:rPr>
            <w:t>[31]</w:t>
          </w:r>
          <w:r w:rsidRPr="000B26C8">
            <w:rPr>
              <w:rFonts w:ascii="Arial" w:hAnsi="Arial" w:cs="Arial"/>
              <w:sz w:val="20"/>
              <w:szCs w:val="20"/>
            </w:rPr>
            <w:tab/>
            <w:t xml:space="preserve">R. Almahdi, A. Khalil, A. S. Eshtiwi, and A. A. Tantoush, “The Role of The Carbon Filter (Catalyst) in Cars and The Effect of Its Removal,” </w:t>
          </w:r>
          <w:r w:rsidRPr="000B26C8">
            <w:rPr>
              <w:rFonts w:ascii="Arial" w:hAnsi="Arial" w:cs="Arial"/>
              <w:i/>
              <w:iCs/>
              <w:sz w:val="20"/>
              <w:szCs w:val="20"/>
            </w:rPr>
            <w:t>Acta Mechanica Malaysia</w:t>
          </w:r>
          <w:r w:rsidRPr="000B26C8">
            <w:rPr>
              <w:rFonts w:ascii="Arial" w:hAnsi="Arial" w:cs="Arial"/>
              <w:sz w:val="20"/>
              <w:szCs w:val="20"/>
            </w:rPr>
            <w:t>, vol. 7, no. 1, pp. 23–27, 2024, doi: 10.26480/amm.01.2024.23.27.</w:t>
          </w:r>
        </w:p>
        <w:p w14:paraId="73D61FAB" w14:textId="77777777" w:rsidR="000B26C8" w:rsidRPr="000B26C8" w:rsidRDefault="000B26C8" w:rsidP="00281700">
          <w:pPr>
            <w:autoSpaceDE w:val="0"/>
            <w:autoSpaceDN w:val="0"/>
            <w:spacing w:after="0" w:line="240" w:lineRule="auto"/>
            <w:ind w:left="-187" w:hanging="454"/>
            <w:jc w:val="both"/>
            <w:divId w:val="1967546878"/>
            <w:rPr>
              <w:rFonts w:ascii="Arial" w:hAnsi="Arial" w:cs="Arial"/>
              <w:sz w:val="20"/>
              <w:szCs w:val="20"/>
            </w:rPr>
          </w:pPr>
          <w:r w:rsidRPr="000B26C8">
            <w:rPr>
              <w:rFonts w:ascii="Arial" w:hAnsi="Arial" w:cs="Arial"/>
              <w:sz w:val="20"/>
              <w:szCs w:val="20"/>
            </w:rPr>
            <w:t>[32]</w:t>
          </w:r>
          <w:r w:rsidRPr="000B26C8">
            <w:rPr>
              <w:rFonts w:ascii="Arial" w:hAnsi="Arial" w:cs="Arial"/>
              <w:sz w:val="20"/>
              <w:szCs w:val="20"/>
            </w:rPr>
            <w:tab/>
            <w:t xml:space="preserve">S. Khasim Sharif and J. Nagarjun, “Design and Modelling of Diesel Particulate Filter to Reduce the Emissions from CI Engine,” </w:t>
          </w:r>
          <w:r w:rsidRPr="000B26C8">
            <w:rPr>
              <w:rFonts w:ascii="Arial" w:hAnsi="Arial" w:cs="Arial"/>
              <w:i/>
              <w:iCs/>
              <w:sz w:val="20"/>
              <w:szCs w:val="20"/>
            </w:rPr>
            <w:t>International Journal of Mechanical Engineering and Technology (IJMET)</w:t>
          </w:r>
          <w:r w:rsidRPr="000B26C8">
            <w:rPr>
              <w:rFonts w:ascii="Arial" w:hAnsi="Arial" w:cs="Arial"/>
              <w:sz w:val="20"/>
              <w:szCs w:val="20"/>
            </w:rPr>
            <w:t>, vol. 10, no. 1, pp. 2133–2140, 2019.</w:t>
          </w:r>
        </w:p>
        <w:p w14:paraId="7889DBC1" w14:textId="77777777" w:rsidR="000B26C8" w:rsidRPr="000B26C8" w:rsidRDefault="000B26C8" w:rsidP="00281700">
          <w:pPr>
            <w:autoSpaceDE w:val="0"/>
            <w:autoSpaceDN w:val="0"/>
            <w:spacing w:after="0" w:line="240" w:lineRule="auto"/>
            <w:ind w:left="-187" w:hanging="454"/>
            <w:jc w:val="both"/>
            <w:divId w:val="2128158068"/>
            <w:rPr>
              <w:rFonts w:ascii="Arial" w:hAnsi="Arial" w:cs="Arial"/>
              <w:sz w:val="20"/>
              <w:szCs w:val="20"/>
            </w:rPr>
          </w:pPr>
          <w:r w:rsidRPr="000B26C8">
            <w:rPr>
              <w:rFonts w:ascii="Arial" w:hAnsi="Arial" w:cs="Arial"/>
              <w:sz w:val="20"/>
              <w:szCs w:val="20"/>
            </w:rPr>
            <w:t>[33]</w:t>
          </w:r>
          <w:r w:rsidRPr="000B26C8">
            <w:rPr>
              <w:rFonts w:ascii="Arial" w:hAnsi="Arial" w:cs="Arial"/>
              <w:sz w:val="20"/>
              <w:szCs w:val="20"/>
            </w:rPr>
            <w:tab/>
            <w:t xml:space="preserve">A. M. Abyzov, F. M. Shakhov, A. I. Averkin, and V. I. Nikolaev, “Mechanical properties of a diamond–copper composite with high thermal conductivity,” </w:t>
          </w:r>
          <w:r w:rsidRPr="000B26C8">
            <w:rPr>
              <w:rFonts w:ascii="Arial" w:hAnsi="Arial" w:cs="Arial"/>
              <w:i/>
              <w:iCs/>
              <w:sz w:val="20"/>
              <w:szCs w:val="20"/>
            </w:rPr>
            <w:t>Mater Des</w:t>
          </w:r>
          <w:r w:rsidRPr="000B26C8">
            <w:rPr>
              <w:rFonts w:ascii="Arial" w:hAnsi="Arial" w:cs="Arial"/>
              <w:sz w:val="20"/>
              <w:szCs w:val="20"/>
            </w:rPr>
            <w:t>, vol. 87, pp. 527–539, Dec. 2015, doi: 10.1016/j.matdes.2015.08.048.</w:t>
          </w:r>
        </w:p>
        <w:p w14:paraId="5BC06609" w14:textId="77777777" w:rsidR="000B26C8" w:rsidRPr="000B26C8" w:rsidRDefault="000B26C8" w:rsidP="00281700">
          <w:pPr>
            <w:autoSpaceDE w:val="0"/>
            <w:autoSpaceDN w:val="0"/>
            <w:spacing w:after="0" w:line="240" w:lineRule="auto"/>
            <w:ind w:left="-187" w:hanging="454"/>
            <w:jc w:val="both"/>
            <w:divId w:val="119149239"/>
            <w:rPr>
              <w:rFonts w:ascii="Arial" w:hAnsi="Arial" w:cs="Arial"/>
              <w:sz w:val="20"/>
              <w:szCs w:val="20"/>
            </w:rPr>
          </w:pPr>
          <w:r w:rsidRPr="000B26C8">
            <w:rPr>
              <w:rFonts w:ascii="Arial" w:hAnsi="Arial" w:cs="Arial"/>
              <w:sz w:val="20"/>
              <w:szCs w:val="20"/>
            </w:rPr>
            <w:t>[34]</w:t>
          </w:r>
          <w:r w:rsidRPr="000B26C8">
            <w:rPr>
              <w:rFonts w:ascii="Arial" w:hAnsi="Arial" w:cs="Arial"/>
              <w:sz w:val="20"/>
              <w:szCs w:val="20"/>
            </w:rPr>
            <w:tab/>
            <w:t xml:space="preserve">M. Xu, C. Shi, P. Li, X. Guo, B. Wang, and D. Zou, “Thermal Expansion Challenges and Solution Strategies for Phase Change Material Encapsulation: A Comprehensive Review,” </w:t>
          </w:r>
          <w:r w:rsidRPr="000B26C8">
            <w:rPr>
              <w:rFonts w:ascii="Arial" w:hAnsi="Arial" w:cs="Arial"/>
              <w:i/>
              <w:iCs/>
              <w:sz w:val="20"/>
              <w:szCs w:val="20"/>
            </w:rPr>
            <w:t>Adv Funct Mater</w:t>
          </w:r>
          <w:r w:rsidRPr="000B26C8">
            <w:rPr>
              <w:rFonts w:ascii="Arial" w:hAnsi="Arial" w:cs="Arial"/>
              <w:sz w:val="20"/>
              <w:szCs w:val="20"/>
            </w:rPr>
            <w:t>, vol. 34, no. 51, Dec. 2024, doi: 10.1002/adfm.202409884.</w:t>
          </w:r>
        </w:p>
        <w:p w14:paraId="7F1748E6" w14:textId="77777777" w:rsidR="000B26C8" w:rsidRPr="000B26C8" w:rsidRDefault="000B26C8" w:rsidP="00281700">
          <w:pPr>
            <w:autoSpaceDE w:val="0"/>
            <w:autoSpaceDN w:val="0"/>
            <w:spacing w:after="0" w:line="240" w:lineRule="auto"/>
            <w:ind w:left="-187" w:hanging="454"/>
            <w:jc w:val="both"/>
            <w:divId w:val="56786393"/>
            <w:rPr>
              <w:rFonts w:ascii="Arial" w:hAnsi="Arial" w:cs="Arial"/>
              <w:sz w:val="20"/>
              <w:szCs w:val="20"/>
            </w:rPr>
          </w:pPr>
          <w:r w:rsidRPr="000B26C8">
            <w:rPr>
              <w:rFonts w:ascii="Arial" w:hAnsi="Arial" w:cs="Arial"/>
              <w:sz w:val="20"/>
              <w:szCs w:val="20"/>
            </w:rPr>
            <w:t>[35]</w:t>
          </w:r>
          <w:r w:rsidRPr="000B26C8">
            <w:rPr>
              <w:rFonts w:ascii="Arial" w:hAnsi="Arial" w:cs="Arial"/>
              <w:sz w:val="20"/>
              <w:szCs w:val="20"/>
            </w:rPr>
            <w:tab/>
            <w:t xml:space="preserve">N. A. S. Muzaidi </w:t>
          </w:r>
          <w:r w:rsidRPr="000B26C8">
            <w:rPr>
              <w:rFonts w:ascii="Arial" w:hAnsi="Arial" w:cs="Arial"/>
              <w:i/>
              <w:iCs/>
              <w:sz w:val="20"/>
              <w:szCs w:val="20"/>
            </w:rPr>
            <w:t>et al.</w:t>
          </w:r>
          <w:r w:rsidRPr="000B26C8">
            <w:rPr>
              <w:rFonts w:ascii="Arial" w:hAnsi="Arial" w:cs="Arial"/>
              <w:sz w:val="20"/>
              <w:szCs w:val="20"/>
            </w:rPr>
            <w:t xml:space="preserve">, “Heat absorption properties of CuO/TiO2/SiO2 trihybrid nanofluids and its potential future direction towards solar thermal applications,” </w:t>
          </w:r>
          <w:r w:rsidRPr="000B26C8">
            <w:rPr>
              <w:rFonts w:ascii="Arial" w:hAnsi="Arial" w:cs="Arial"/>
              <w:i/>
              <w:iCs/>
              <w:sz w:val="20"/>
              <w:szCs w:val="20"/>
            </w:rPr>
            <w:t>Arabian Journal of Chemistry</w:t>
          </w:r>
          <w:r w:rsidRPr="000B26C8">
            <w:rPr>
              <w:rFonts w:ascii="Arial" w:hAnsi="Arial" w:cs="Arial"/>
              <w:sz w:val="20"/>
              <w:szCs w:val="20"/>
            </w:rPr>
            <w:t>, vol. 14, no. 4, p. 103059, 2021, doi: https://doi.org/10.1016/j.arabjc.2021.103059.</w:t>
          </w:r>
        </w:p>
        <w:p w14:paraId="3B549365" w14:textId="77777777" w:rsidR="000B26C8" w:rsidRPr="000B26C8" w:rsidRDefault="000B26C8" w:rsidP="00281700">
          <w:pPr>
            <w:autoSpaceDE w:val="0"/>
            <w:autoSpaceDN w:val="0"/>
            <w:spacing w:after="0" w:line="240" w:lineRule="auto"/>
            <w:ind w:left="-187" w:hanging="454"/>
            <w:jc w:val="both"/>
            <w:divId w:val="245118958"/>
            <w:rPr>
              <w:rFonts w:ascii="Arial" w:hAnsi="Arial" w:cs="Arial"/>
              <w:sz w:val="20"/>
              <w:szCs w:val="20"/>
            </w:rPr>
          </w:pPr>
          <w:r w:rsidRPr="000B26C8">
            <w:rPr>
              <w:rFonts w:ascii="Arial" w:hAnsi="Arial" w:cs="Arial"/>
              <w:sz w:val="20"/>
              <w:szCs w:val="20"/>
            </w:rPr>
            <w:t>[36]</w:t>
          </w:r>
          <w:r w:rsidRPr="000B26C8">
            <w:rPr>
              <w:rFonts w:ascii="Arial" w:hAnsi="Arial" w:cs="Arial"/>
              <w:sz w:val="20"/>
              <w:szCs w:val="20"/>
            </w:rPr>
            <w:tab/>
            <w:t xml:space="preserve">Z. Meng </w:t>
          </w:r>
          <w:r w:rsidRPr="000B26C8">
            <w:rPr>
              <w:rFonts w:ascii="Arial" w:hAnsi="Arial" w:cs="Arial"/>
              <w:i/>
              <w:iCs/>
              <w:sz w:val="20"/>
              <w:szCs w:val="20"/>
            </w:rPr>
            <w:t>et al.</w:t>
          </w:r>
          <w:r w:rsidRPr="000B26C8">
            <w:rPr>
              <w:rFonts w:ascii="Arial" w:hAnsi="Arial" w:cs="Arial"/>
              <w:sz w:val="20"/>
              <w:szCs w:val="20"/>
            </w:rPr>
            <w:t xml:space="preserve">, “Experimental study on regeneration performance and particle emission characteristics of DPF with different inlet transition sections lengths,” </w:t>
          </w:r>
          <w:r w:rsidRPr="000B26C8">
            <w:rPr>
              <w:rFonts w:ascii="Arial" w:hAnsi="Arial" w:cs="Arial"/>
              <w:i/>
              <w:iCs/>
              <w:sz w:val="20"/>
              <w:szCs w:val="20"/>
            </w:rPr>
            <w:t>Fuel</w:t>
          </w:r>
          <w:r w:rsidRPr="000B26C8">
            <w:rPr>
              <w:rFonts w:ascii="Arial" w:hAnsi="Arial" w:cs="Arial"/>
              <w:sz w:val="20"/>
              <w:szCs w:val="20"/>
            </w:rPr>
            <w:t>, vol. 262, p. 116487, 2020, doi: https://doi.org/10.1016/j.fuel.2019.116487.</w:t>
          </w:r>
        </w:p>
        <w:p w14:paraId="36A75CA3" w14:textId="77777777" w:rsidR="000B26C8" w:rsidRPr="000B26C8" w:rsidRDefault="000B26C8" w:rsidP="00281700">
          <w:pPr>
            <w:autoSpaceDE w:val="0"/>
            <w:autoSpaceDN w:val="0"/>
            <w:spacing w:after="0" w:line="240" w:lineRule="auto"/>
            <w:ind w:left="-187" w:hanging="454"/>
            <w:jc w:val="both"/>
            <w:divId w:val="815297432"/>
            <w:rPr>
              <w:rFonts w:ascii="Arial" w:hAnsi="Arial" w:cs="Arial"/>
              <w:sz w:val="20"/>
              <w:szCs w:val="20"/>
            </w:rPr>
          </w:pPr>
          <w:r w:rsidRPr="000B26C8">
            <w:rPr>
              <w:rFonts w:ascii="Arial" w:hAnsi="Arial" w:cs="Arial"/>
              <w:sz w:val="20"/>
              <w:szCs w:val="20"/>
            </w:rPr>
            <w:t>[37]</w:t>
          </w:r>
          <w:r w:rsidRPr="000B26C8">
            <w:rPr>
              <w:rFonts w:ascii="Arial" w:hAnsi="Arial" w:cs="Arial"/>
              <w:sz w:val="20"/>
              <w:szCs w:val="20"/>
            </w:rPr>
            <w:tab/>
            <w:t xml:space="preserve">R. Witoelar, “Regulation </w:t>
          </w:r>
          <w:proofErr w:type="gramStart"/>
          <w:r w:rsidRPr="000B26C8">
            <w:rPr>
              <w:rFonts w:ascii="Arial" w:hAnsi="Arial" w:cs="Arial"/>
              <w:sz w:val="20"/>
              <w:szCs w:val="20"/>
            </w:rPr>
            <w:t>Of</w:t>
          </w:r>
          <w:proofErr w:type="gramEnd"/>
          <w:r w:rsidRPr="000B26C8">
            <w:rPr>
              <w:rFonts w:ascii="Arial" w:hAnsi="Arial" w:cs="Arial"/>
              <w:sz w:val="20"/>
              <w:szCs w:val="20"/>
            </w:rPr>
            <w:t xml:space="preserve"> The Minister Of Environment Number 07 Of 2009 Concerning The Noise Threshold Of New Type Motor Vehicles,” Jakarta, 2009. Accessed: Jan. 09, 2025. [Online]. Available: https://ppkl.menlhk.go.id/website/filebox/751/190930173417permen_lh_07_2009_ambang_batas_kebisingan_kendaraan_baru.pdf</w:t>
          </w:r>
        </w:p>
        <w:p w14:paraId="4D99B5FA" w14:textId="77777777" w:rsidR="000B26C8" w:rsidRPr="000B26C8" w:rsidRDefault="000B26C8" w:rsidP="00281700">
          <w:pPr>
            <w:autoSpaceDE w:val="0"/>
            <w:autoSpaceDN w:val="0"/>
            <w:spacing w:after="0" w:line="240" w:lineRule="auto"/>
            <w:ind w:left="-187" w:hanging="454"/>
            <w:jc w:val="both"/>
            <w:divId w:val="1123158168"/>
            <w:rPr>
              <w:rFonts w:ascii="Arial" w:hAnsi="Arial" w:cs="Arial"/>
              <w:sz w:val="20"/>
              <w:szCs w:val="20"/>
            </w:rPr>
          </w:pPr>
          <w:r w:rsidRPr="000B26C8">
            <w:rPr>
              <w:rFonts w:ascii="Arial" w:hAnsi="Arial" w:cs="Arial"/>
              <w:sz w:val="20"/>
              <w:szCs w:val="20"/>
            </w:rPr>
            <w:t>[38]</w:t>
          </w:r>
          <w:r w:rsidRPr="000B26C8">
            <w:rPr>
              <w:rFonts w:ascii="Arial" w:hAnsi="Arial" w:cs="Arial"/>
              <w:sz w:val="20"/>
              <w:szCs w:val="20"/>
            </w:rPr>
            <w:tab/>
            <w:t xml:space="preserve">T. Yamamoto, Y. Akimoto, and N. Hosomi, “Multiscale simulation for sound transmission loss of a particulate filter in an exhaust system using a homogenization method,” </w:t>
          </w:r>
          <w:r w:rsidRPr="000B26C8">
            <w:rPr>
              <w:rFonts w:ascii="Arial" w:hAnsi="Arial" w:cs="Arial"/>
              <w:i/>
              <w:iCs/>
              <w:sz w:val="20"/>
              <w:szCs w:val="20"/>
            </w:rPr>
            <w:t>Applied Acoustics</w:t>
          </w:r>
          <w:r w:rsidRPr="000B26C8">
            <w:rPr>
              <w:rFonts w:ascii="Arial" w:hAnsi="Arial" w:cs="Arial"/>
              <w:sz w:val="20"/>
              <w:szCs w:val="20"/>
            </w:rPr>
            <w:t>, vol. 219, p. 109939, 2024, doi: https://doi.org/10.1016/j.apacoust.2024.109939.</w:t>
          </w:r>
        </w:p>
        <w:p w14:paraId="1CE70CB7" w14:textId="77777777" w:rsidR="000B26C8" w:rsidRPr="000B26C8" w:rsidRDefault="000B26C8" w:rsidP="00281700">
          <w:pPr>
            <w:autoSpaceDE w:val="0"/>
            <w:autoSpaceDN w:val="0"/>
            <w:spacing w:after="0" w:line="240" w:lineRule="auto"/>
            <w:ind w:left="-187" w:hanging="454"/>
            <w:jc w:val="both"/>
            <w:divId w:val="845630585"/>
            <w:rPr>
              <w:rFonts w:ascii="Arial" w:hAnsi="Arial" w:cs="Arial"/>
              <w:sz w:val="20"/>
              <w:szCs w:val="20"/>
            </w:rPr>
          </w:pPr>
          <w:r w:rsidRPr="000B26C8">
            <w:rPr>
              <w:rFonts w:ascii="Arial" w:hAnsi="Arial" w:cs="Arial"/>
              <w:sz w:val="20"/>
              <w:szCs w:val="20"/>
            </w:rPr>
            <w:lastRenderedPageBreak/>
            <w:t>[39]</w:t>
          </w:r>
          <w:r w:rsidRPr="000B26C8">
            <w:rPr>
              <w:rFonts w:ascii="Arial" w:hAnsi="Arial" w:cs="Arial"/>
              <w:sz w:val="20"/>
              <w:szCs w:val="20"/>
            </w:rPr>
            <w:tab/>
            <w:t xml:space="preserve">H. Papadopoulou, S. Papagianni, A. M. Moschovi, K. M. Sakkas, and I. Yakoumis, “DES-Based Solution for Regenerating Diesel Particulate Filters of Euro V/VI Diesel Vehicles †,” in </w:t>
          </w:r>
          <w:r w:rsidRPr="000B26C8">
            <w:rPr>
              <w:rFonts w:ascii="Arial" w:hAnsi="Arial" w:cs="Arial"/>
              <w:i/>
              <w:iCs/>
              <w:sz w:val="20"/>
              <w:szCs w:val="20"/>
            </w:rPr>
            <w:t>International Conference on Raw Materials and Circular Economy</w:t>
          </w:r>
          <w:r w:rsidRPr="000B26C8">
            <w:rPr>
              <w:rFonts w:ascii="Arial" w:hAnsi="Arial" w:cs="Arial"/>
              <w:sz w:val="20"/>
              <w:szCs w:val="20"/>
            </w:rPr>
            <w:t>, Basel Switzerland: MDPI, Jan. 2022, p. 107. doi: 10.3390/materproc2021005107.</w:t>
          </w:r>
        </w:p>
        <w:p w14:paraId="66DF9A9A" w14:textId="77777777" w:rsidR="000B26C8" w:rsidRPr="000B26C8" w:rsidRDefault="000B26C8" w:rsidP="00281700">
          <w:pPr>
            <w:autoSpaceDE w:val="0"/>
            <w:autoSpaceDN w:val="0"/>
            <w:spacing w:after="0" w:line="240" w:lineRule="auto"/>
            <w:ind w:left="-187" w:hanging="454"/>
            <w:jc w:val="both"/>
            <w:divId w:val="1486358018"/>
            <w:rPr>
              <w:rFonts w:ascii="Arial" w:hAnsi="Arial" w:cs="Arial"/>
              <w:sz w:val="20"/>
              <w:szCs w:val="20"/>
            </w:rPr>
          </w:pPr>
          <w:r w:rsidRPr="000B26C8">
            <w:rPr>
              <w:rFonts w:ascii="Arial" w:hAnsi="Arial" w:cs="Arial"/>
              <w:sz w:val="20"/>
              <w:szCs w:val="20"/>
            </w:rPr>
            <w:t>[40]</w:t>
          </w:r>
          <w:r w:rsidRPr="000B26C8">
            <w:rPr>
              <w:rFonts w:ascii="Arial" w:hAnsi="Arial" w:cs="Arial"/>
              <w:sz w:val="20"/>
              <w:szCs w:val="20"/>
            </w:rPr>
            <w:tab/>
            <w:t xml:space="preserve">J. K. Lee, K. S. Oh, and J. W. Lee, “Methods for evaluating in-duct noise attenuation performance in a muffler design problem,” </w:t>
          </w:r>
          <w:r w:rsidRPr="000B26C8">
            <w:rPr>
              <w:rFonts w:ascii="Arial" w:hAnsi="Arial" w:cs="Arial"/>
              <w:i/>
              <w:iCs/>
              <w:sz w:val="20"/>
              <w:szCs w:val="20"/>
            </w:rPr>
            <w:t xml:space="preserve">J </w:t>
          </w:r>
          <w:r w:rsidRPr="000B26C8">
            <w:rPr>
              <w:rFonts w:ascii="Arial" w:hAnsi="Arial" w:cs="Arial"/>
              <w:i/>
              <w:iCs/>
              <w:sz w:val="20"/>
              <w:szCs w:val="20"/>
            </w:rPr>
            <w:t>Sound Vib</w:t>
          </w:r>
          <w:r w:rsidRPr="000B26C8">
            <w:rPr>
              <w:rFonts w:ascii="Arial" w:hAnsi="Arial" w:cs="Arial"/>
              <w:sz w:val="20"/>
              <w:szCs w:val="20"/>
            </w:rPr>
            <w:t>, vol. 464, p. 114982, 2020, doi: https://doi.org/10.1016/j.jsv.2019.114982.</w:t>
          </w:r>
        </w:p>
        <w:p w14:paraId="2B3AE2C8" w14:textId="77777777" w:rsidR="000B26C8" w:rsidRPr="000B26C8" w:rsidRDefault="000B26C8" w:rsidP="00281700">
          <w:pPr>
            <w:autoSpaceDE w:val="0"/>
            <w:autoSpaceDN w:val="0"/>
            <w:spacing w:after="0" w:line="240" w:lineRule="auto"/>
            <w:ind w:left="-187" w:hanging="454"/>
            <w:jc w:val="both"/>
            <w:divId w:val="349642310"/>
            <w:rPr>
              <w:rFonts w:ascii="Arial" w:hAnsi="Arial" w:cs="Arial"/>
              <w:sz w:val="20"/>
              <w:szCs w:val="20"/>
            </w:rPr>
          </w:pPr>
          <w:r w:rsidRPr="000B26C8">
            <w:rPr>
              <w:rFonts w:ascii="Arial" w:hAnsi="Arial" w:cs="Arial"/>
              <w:sz w:val="20"/>
              <w:szCs w:val="20"/>
            </w:rPr>
            <w:t>[41]</w:t>
          </w:r>
          <w:r w:rsidRPr="000B26C8">
            <w:rPr>
              <w:rFonts w:ascii="Arial" w:hAnsi="Arial" w:cs="Arial"/>
              <w:sz w:val="20"/>
              <w:szCs w:val="20"/>
            </w:rPr>
            <w:tab/>
            <w:t xml:space="preserve">S. M. Fayyad, “Controlling Noise and Gas Emissions by a New Design of Diesel Particulate Filters,” </w:t>
          </w:r>
          <w:r w:rsidRPr="000B26C8">
            <w:rPr>
              <w:rFonts w:ascii="Arial" w:hAnsi="Arial" w:cs="Arial"/>
              <w:i/>
              <w:iCs/>
              <w:sz w:val="20"/>
              <w:szCs w:val="20"/>
            </w:rPr>
            <w:t>WSEAS TRANSACTIONS ON APPLIED AND THEORETICAL MECHANICS</w:t>
          </w:r>
          <w:r w:rsidRPr="000B26C8">
            <w:rPr>
              <w:rFonts w:ascii="Arial" w:hAnsi="Arial" w:cs="Arial"/>
              <w:sz w:val="20"/>
              <w:szCs w:val="20"/>
            </w:rPr>
            <w:t>, vol. 15, pp. 69–81, Jun. 2020, doi: 10.37394/232011.2020.15.10.</w:t>
          </w:r>
        </w:p>
        <w:p w14:paraId="30ABA05C" w14:textId="0D1AEE86" w:rsidR="0098071B" w:rsidRDefault="000B26C8" w:rsidP="000B26C8">
          <w:pPr>
            <w:pStyle w:val="NormalWeb"/>
            <w:shd w:val="clear" w:color="auto" w:fill="FFFFFF"/>
            <w:suppressAutoHyphens/>
            <w:spacing w:before="0" w:beforeAutospacing="0" w:after="0" w:afterAutospacing="0"/>
            <w:ind w:left="454" w:hanging="454"/>
            <w:jc w:val="both"/>
            <w:rPr>
              <w:rFonts w:ascii="Arial" w:hAnsi="Arial" w:cs="Arial"/>
              <w:color w:val="000000"/>
              <w:sz w:val="20"/>
              <w:szCs w:val="20"/>
            </w:rPr>
          </w:pPr>
          <w:r w:rsidRPr="000B26C8">
            <w:rPr>
              <w:rFonts w:ascii="Arial" w:hAnsi="Arial" w:cs="Arial"/>
              <w:sz w:val="20"/>
              <w:szCs w:val="20"/>
            </w:rPr>
            <w:t> </w:t>
          </w:r>
        </w:p>
      </w:sdtContent>
    </w:sdt>
    <w:p w14:paraId="4333C25D" w14:textId="77777777" w:rsidR="007C395A" w:rsidRDefault="007C395A" w:rsidP="007C395A">
      <w:pPr>
        <w:pStyle w:val="NormalWeb"/>
        <w:shd w:val="clear" w:color="auto" w:fill="FFFFFF"/>
        <w:spacing w:before="0" w:beforeAutospacing="0" w:after="0" w:afterAutospacing="0"/>
        <w:jc w:val="both"/>
        <w:rPr>
          <w:rFonts w:ascii="Arial" w:hAnsi="Arial" w:cs="Arial"/>
          <w:color w:val="000000"/>
          <w:sz w:val="20"/>
          <w:szCs w:val="20"/>
        </w:rPr>
      </w:pPr>
    </w:p>
    <w:p w14:paraId="33B43491" w14:textId="77777777" w:rsidR="007C395A" w:rsidRDefault="007C395A" w:rsidP="007C395A">
      <w:pPr>
        <w:pStyle w:val="NormalWeb"/>
        <w:shd w:val="clear" w:color="auto" w:fill="FFFFFF"/>
        <w:spacing w:before="0" w:beforeAutospacing="0" w:after="0" w:afterAutospacing="0"/>
        <w:jc w:val="both"/>
        <w:rPr>
          <w:rFonts w:ascii="Arial" w:hAnsi="Arial" w:cs="Arial"/>
          <w:color w:val="000000"/>
          <w:sz w:val="20"/>
          <w:szCs w:val="20"/>
        </w:rPr>
        <w:sectPr w:rsidR="007C395A" w:rsidSect="002766D1">
          <w:type w:val="continuous"/>
          <w:pgSz w:w="11907" w:h="16840" w:code="9"/>
          <w:pgMar w:top="1701" w:right="1134" w:bottom="1701" w:left="1701" w:header="680" w:footer="680" w:gutter="0"/>
          <w:cols w:num="2" w:space="284"/>
          <w:titlePg/>
          <w:docGrid w:linePitch="360"/>
        </w:sectPr>
      </w:pPr>
    </w:p>
    <w:p w14:paraId="23515CCB" w14:textId="77777777" w:rsidR="00250653" w:rsidRPr="005436D7" w:rsidRDefault="00250653" w:rsidP="007C395A">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s>
        <w:jc w:val="both"/>
        <w:rPr>
          <w:rFonts w:ascii="Arial" w:hAnsi="Arial" w:cs="Arial"/>
          <w:color w:val="000000"/>
        </w:rPr>
      </w:pPr>
    </w:p>
    <w:sectPr w:rsidR="00250653" w:rsidRPr="005436D7" w:rsidSect="002766D1">
      <w:type w:val="continuous"/>
      <w:pgSz w:w="11907" w:h="16840" w:code="9"/>
      <w:pgMar w:top="1701" w:right="1134" w:bottom="1701" w:left="1701" w:header="680" w:footer="680" w:gutter="0"/>
      <w:cols w:num="2"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9A2469" w14:textId="77777777" w:rsidR="00CA0DA4" w:rsidRDefault="00CA0DA4" w:rsidP="004B3C3F">
      <w:pPr>
        <w:spacing w:after="0" w:line="240" w:lineRule="auto"/>
      </w:pPr>
      <w:r>
        <w:separator/>
      </w:r>
    </w:p>
  </w:endnote>
  <w:endnote w:type="continuationSeparator" w:id="0">
    <w:p w14:paraId="167E946E" w14:textId="77777777" w:rsidR="00CA0DA4" w:rsidRDefault="00CA0DA4" w:rsidP="004B3C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tblBorders>
      <w:tblLook w:val="04A0" w:firstRow="1" w:lastRow="0" w:firstColumn="1" w:lastColumn="0" w:noHBand="0" w:noVBand="1"/>
    </w:tblPr>
    <w:tblGrid>
      <w:gridCol w:w="1228"/>
      <w:gridCol w:w="7844"/>
    </w:tblGrid>
    <w:tr w:rsidR="00AF1D26" w:rsidRPr="00910635" w14:paraId="7E50C2BC" w14:textId="77777777" w:rsidTr="00F47EA1">
      <w:tc>
        <w:tcPr>
          <w:tcW w:w="1242" w:type="dxa"/>
          <w:shd w:val="clear" w:color="auto" w:fill="auto"/>
        </w:tcPr>
        <w:p w14:paraId="4B874264" w14:textId="77777777" w:rsidR="00AF1D26" w:rsidRPr="00180435" w:rsidRDefault="00AF1D26" w:rsidP="00080421">
          <w:pPr>
            <w:pStyle w:val="Footer"/>
            <w:spacing w:before="120"/>
            <w:rPr>
              <w:rFonts w:ascii="Arial" w:hAnsi="Arial" w:cs="Arial"/>
              <w:sz w:val="20"/>
              <w:szCs w:val="20"/>
            </w:rPr>
          </w:pPr>
          <w:r w:rsidRPr="00180435">
            <w:rPr>
              <w:rFonts w:ascii="Arial" w:hAnsi="Arial" w:cs="Arial"/>
              <w:sz w:val="20"/>
              <w:szCs w:val="20"/>
            </w:rPr>
            <w:fldChar w:fldCharType="begin"/>
          </w:r>
          <w:r w:rsidRPr="00180435">
            <w:rPr>
              <w:rFonts w:ascii="Arial" w:hAnsi="Arial" w:cs="Arial"/>
              <w:sz w:val="20"/>
              <w:szCs w:val="20"/>
            </w:rPr>
            <w:instrText xml:space="preserve"> PAGE   \* MERGEFORMAT </w:instrText>
          </w:r>
          <w:r w:rsidRPr="00180435">
            <w:rPr>
              <w:rFonts w:ascii="Arial" w:hAnsi="Arial" w:cs="Arial"/>
              <w:sz w:val="20"/>
              <w:szCs w:val="20"/>
            </w:rPr>
            <w:fldChar w:fldCharType="separate"/>
          </w:r>
          <w:r w:rsidR="00CA6919">
            <w:rPr>
              <w:rFonts w:ascii="Arial" w:hAnsi="Arial" w:cs="Arial"/>
              <w:noProof/>
              <w:sz w:val="20"/>
              <w:szCs w:val="20"/>
            </w:rPr>
            <w:t>2</w:t>
          </w:r>
          <w:r w:rsidRPr="00180435">
            <w:rPr>
              <w:rFonts w:ascii="Arial" w:hAnsi="Arial" w:cs="Arial"/>
              <w:noProof/>
              <w:sz w:val="20"/>
              <w:szCs w:val="20"/>
            </w:rPr>
            <w:fldChar w:fldCharType="end"/>
          </w:r>
        </w:p>
      </w:tc>
      <w:tc>
        <w:tcPr>
          <w:tcW w:w="7938" w:type="dxa"/>
          <w:shd w:val="clear" w:color="auto" w:fill="auto"/>
        </w:tcPr>
        <w:p w14:paraId="1F0AD9C3" w14:textId="6B3CD3F3" w:rsidR="00AF1D26" w:rsidRPr="00180435" w:rsidRDefault="00261378" w:rsidP="00F47EA1">
          <w:pPr>
            <w:pStyle w:val="Footer"/>
            <w:spacing w:before="120"/>
            <w:ind w:left="720"/>
            <w:jc w:val="right"/>
            <w:rPr>
              <w:rFonts w:ascii="Arial" w:hAnsi="Arial" w:cs="Arial"/>
              <w:sz w:val="20"/>
              <w:szCs w:val="20"/>
            </w:rPr>
          </w:pPr>
          <w:r>
            <w:rPr>
              <w:rFonts w:ascii="Arial" w:hAnsi="Arial" w:cs="Arial"/>
              <w:sz w:val="20"/>
              <w:szCs w:val="20"/>
            </w:rPr>
            <w:t>A</w:t>
          </w:r>
          <w:r>
            <w:rPr>
              <w:rFonts w:ascii="Arial" w:hAnsi="Arial" w:cs="Arial"/>
              <w:sz w:val="20"/>
              <w:szCs w:val="20"/>
              <w:lang w:val="id-ID"/>
            </w:rPr>
            <w:t xml:space="preserve">. </w:t>
          </w:r>
          <w:r>
            <w:rPr>
              <w:rFonts w:ascii="Arial" w:hAnsi="Arial" w:cs="Arial"/>
              <w:sz w:val="20"/>
              <w:szCs w:val="20"/>
            </w:rPr>
            <w:t>Samudra et al.</w:t>
          </w:r>
          <w:r w:rsidRPr="00180435">
            <w:rPr>
              <w:rFonts w:ascii="Arial" w:hAnsi="Arial" w:cs="Arial"/>
              <w:sz w:val="20"/>
              <w:szCs w:val="20"/>
            </w:rPr>
            <w:t xml:space="preserve">, </w:t>
          </w:r>
          <w:r w:rsidRPr="00D96826">
            <w:rPr>
              <w:rFonts w:ascii="Arial" w:hAnsi="Arial" w:cs="Arial"/>
              <w:sz w:val="20"/>
              <w:szCs w:val="20"/>
            </w:rPr>
            <w:t xml:space="preserve">Effect of Diesel Particulate Filter (DPF) on Exhaust </w:t>
          </w:r>
          <w:r>
            <w:rPr>
              <w:rFonts w:ascii="Arial" w:hAnsi="Arial" w:cs="Arial"/>
              <w:sz w:val="20"/>
              <w:szCs w:val="20"/>
            </w:rPr>
            <w:t>Gas …</w:t>
          </w:r>
        </w:p>
      </w:tc>
    </w:tr>
  </w:tbl>
  <w:p w14:paraId="7B4BAFA3" w14:textId="77777777" w:rsidR="00AF1D26" w:rsidRDefault="00AF1D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tblBorders>
      <w:tblLook w:val="04A0" w:firstRow="1" w:lastRow="0" w:firstColumn="1" w:lastColumn="0" w:noHBand="0" w:noVBand="1"/>
    </w:tblPr>
    <w:tblGrid>
      <w:gridCol w:w="8351"/>
      <w:gridCol w:w="721"/>
    </w:tblGrid>
    <w:tr w:rsidR="00AF1D26" w:rsidRPr="00910635" w14:paraId="634E1A4F" w14:textId="77777777" w:rsidTr="00080421">
      <w:tc>
        <w:tcPr>
          <w:tcW w:w="8453" w:type="dxa"/>
          <w:shd w:val="clear" w:color="auto" w:fill="auto"/>
        </w:tcPr>
        <w:p w14:paraId="45381DFB" w14:textId="47AFFBCF" w:rsidR="00AF1D26" w:rsidRPr="00180435" w:rsidRDefault="00261378" w:rsidP="00080421">
          <w:pPr>
            <w:pStyle w:val="Footer"/>
            <w:spacing w:before="120"/>
            <w:rPr>
              <w:rFonts w:ascii="Arial" w:hAnsi="Arial" w:cs="Arial"/>
              <w:sz w:val="20"/>
              <w:szCs w:val="20"/>
            </w:rPr>
          </w:pPr>
          <w:r>
            <w:rPr>
              <w:rFonts w:ascii="Arial" w:hAnsi="Arial" w:cs="Arial"/>
              <w:sz w:val="20"/>
              <w:szCs w:val="20"/>
            </w:rPr>
            <w:t>A</w:t>
          </w:r>
          <w:r>
            <w:rPr>
              <w:rFonts w:ascii="Arial" w:hAnsi="Arial" w:cs="Arial"/>
              <w:sz w:val="20"/>
              <w:szCs w:val="20"/>
              <w:lang w:val="id-ID"/>
            </w:rPr>
            <w:t xml:space="preserve">. </w:t>
          </w:r>
          <w:r>
            <w:rPr>
              <w:rFonts w:ascii="Arial" w:hAnsi="Arial" w:cs="Arial"/>
              <w:sz w:val="20"/>
              <w:szCs w:val="20"/>
            </w:rPr>
            <w:t>Samudra et al.</w:t>
          </w:r>
          <w:r w:rsidRPr="00180435">
            <w:rPr>
              <w:rFonts w:ascii="Arial" w:hAnsi="Arial" w:cs="Arial"/>
              <w:sz w:val="20"/>
              <w:szCs w:val="20"/>
            </w:rPr>
            <w:t xml:space="preserve">, </w:t>
          </w:r>
          <w:r w:rsidRPr="00D96826">
            <w:rPr>
              <w:rFonts w:ascii="Arial" w:hAnsi="Arial" w:cs="Arial"/>
              <w:sz w:val="20"/>
              <w:szCs w:val="20"/>
            </w:rPr>
            <w:t xml:space="preserve">Effect of Diesel Particulate Filter (DPF) on Exhaust </w:t>
          </w:r>
          <w:r>
            <w:rPr>
              <w:rFonts w:ascii="Arial" w:hAnsi="Arial" w:cs="Arial"/>
              <w:sz w:val="20"/>
              <w:szCs w:val="20"/>
            </w:rPr>
            <w:t>Gas</w:t>
          </w:r>
          <w:r>
            <w:rPr>
              <w:rFonts w:ascii="Arial" w:hAnsi="Arial" w:cs="Arial"/>
              <w:sz w:val="20"/>
              <w:szCs w:val="20"/>
            </w:rPr>
            <w:t xml:space="preserve"> …</w:t>
          </w:r>
        </w:p>
      </w:tc>
      <w:tc>
        <w:tcPr>
          <w:tcW w:w="727" w:type="dxa"/>
          <w:shd w:val="clear" w:color="auto" w:fill="auto"/>
        </w:tcPr>
        <w:p w14:paraId="14E2FE9A" w14:textId="77777777" w:rsidR="00AF1D26" w:rsidRPr="00180435" w:rsidRDefault="00AF1D26" w:rsidP="00080421">
          <w:pPr>
            <w:pStyle w:val="Footer"/>
            <w:spacing w:before="120"/>
            <w:jc w:val="right"/>
            <w:rPr>
              <w:rFonts w:ascii="Arial" w:hAnsi="Arial" w:cs="Arial"/>
              <w:sz w:val="20"/>
              <w:szCs w:val="20"/>
            </w:rPr>
          </w:pPr>
          <w:r w:rsidRPr="00180435">
            <w:rPr>
              <w:rFonts w:ascii="Arial" w:hAnsi="Arial" w:cs="Arial"/>
              <w:sz w:val="20"/>
              <w:szCs w:val="20"/>
            </w:rPr>
            <w:fldChar w:fldCharType="begin"/>
          </w:r>
          <w:r w:rsidRPr="00180435">
            <w:rPr>
              <w:rFonts w:ascii="Arial" w:hAnsi="Arial" w:cs="Arial"/>
              <w:sz w:val="20"/>
              <w:szCs w:val="20"/>
            </w:rPr>
            <w:instrText xml:space="preserve"> PAGE   \* MERGEFORMAT </w:instrText>
          </w:r>
          <w:r w:rsidRPr="00180435">
            <w:rPr>
              <w:rFonts w:ascii="Arial" w:hAnsi="Arial" w:cs="Arial"/>
              <w:sz w:val="20"/>
              <w:szCs w:val="20"/>
            </w:rPr>
            <w:fldChar w:fldCharType="separate"/>
          </w:r>
          <w:r w:rsidR="00CA6919">
            <w:rPr>
              <w:rFonts w:ascii="Arial" w:hAnsi="Arial" w:cs="Arial"/>
              <w:noProof/>
              <w:sz w:val="20"/>
              <w:szCs w:val="20"/>
            </w:rPr>
            <w:t>3</w:t>
          </w:r>
          <w:r w:rsidRPr="00180435">
            <w:rPr>
              <w:rFonts w:ascii="Arial" w:hAnsi="Arial" w:cs="Arial"/>
              <w:noProof/>
              <w:sz w:val="20"/>
              <w:szCs w:val="20"/>
            </w:rPr>
            <w:fldChar w:fldCharType="end"/>
          </w:r>
        </w:p>
      </w:tc>
    </w:tr>
  </w:tbl>
  <w:p w14:paraId="465423A9" w14:textId="77777777" w:rsidR="00AF1D26" w:rsidRDefault="00AF1D2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tblBorders>
      <w:tblLook w:val="04A0" w:firstRow="1" w:lastRow="0" w:firstColumn="1" w:lastColumn="0" w:noHBand="0" w:noVBand="1"/>
    </w:tblPr>
    <w:tblGrid>
      <w:gridCol w:w="8351"/>
      <w:gridCol w:w="721"/>
    </w:tblGrid>
    <w:tr w:rsidR="00004F92" w:rsidRPr="00910635" w14:paraId="16FAF30F" w14:textId="77777777" w:rsidTr="00345A10">
      <w:tc>
        <w:tcPr>
          <w:tcW w:w="8453" w:type="dxa"/>
          <w:shd w:val="clear" w:color="auto" w:fill="auto"/>
        </w:tcPr>
        <w:p w14:paraId="31041D31" w14:textId="307D2355" w:rsidR="00004F92" w:rsidRPr="00180435" w:rsidRDefault="00004F92" w:rsidP="00345A10">
          <w:pPr>
            <w:pStyle w:val="Footer"/>
            <w:spacing w:before="120"/>
            <w:rPr>
              <w:rFonts w:ascii="Arial" w:hAnsi="Arial" w:cs="Arial"/>
              <w:sz w:val="20"/>
              <w:szCs w:val="20"/>
            </w:rPr>
          </w:pPr>
          <w:r>
            <w:rPr>
              <w:rFonts w:ascii="Arial" w:hAnsi="Arial" w:cs="Arial"/>
              <w:sz w:val="20"/>
              <w:szCs w:val="20"/>
            </w:rPr>
            <w:t>A</w:t>
          </w:r>
          <w:r w:rsidR="00F47EA1">
            <w:rPr>
              <w:rFonts w:ascii="Arial" w:hAnsi="Arial" w:cs="Arial"/>
              <w:sz w:val="20"/>
              <w:szCs w:val="20"/>
              <w:lang w:val="id-ID"/>
            </w:rPr>
            <w:t xml:space="preserve">. </w:t>
          </w:r>
          <w:r w:rsidR="001A29AE">
            <w:rPr>
              <w:rFonts w:ascii="Arial" w:hAnsi="Arial" w:cs="Arial"/>
              <w:sz w:val="20"/>
              <w:szCs w:val="20"/>
            </w:rPr>
            <w:t>Samudra</w:t>
          </w:r>
          <w:r w:rsidR="00172E6D">
            <w:rPr>
              <w:rFonts w:ascii="Arial" w:hAnsi="Arial" w:cs="Arial"/>
              <w:sz w:val="20"/>
              <w:szCs w:val="20"/>
            </w:rPr>
            <w:t xml:space="preserve"> et al.</w:t>
          </w:r>
          <w:r w:rsidRPr="00180435">
            <w:rPr>
              <w:rFonts w:ascii="Arial" w:hAnsi="Arial" w:cs="Arial"/>
              <w:sz w:val="20"/>
              <w:szCs w:val="20"/>
            </w:rPr>
            <w:t xml:space="preserve">, </w:t>
          </w:r>
          <w:r w:rsidR="00D96826" w:rsidRPr="00D96826">
            <w:rPr>
              <w:rFonts w:ascii="Arial" w:hAnsi="Arial" w:cs="Arial"/>
              <w:sz w:val="20"/>
              <w:szCs w:val="20"/>
            </w:rPr>
            <w:t>Effect of Diesel Particulate Filter (DPF) on Exhaust Gas</w:t>
          </w:r>
          <w:r w:rsidR="00D96826">
            <w:rPr>
              <w:rFonts w:ascii="Arial" w:hAnsi="Arial" w:cs="Arial"/>
              <w:sz w:val="20"/>
              <w:szCs w:val="20"/>
            </w:rPr>
            <w:t xml:space="preserve"> …</w:t>
          </w:r>
        </w:p>
      </w:tc>
      <w:tc>
        <w:tcPr>
          <w:tcW w:w="727" w:type="dxa"/>
          <w:shd w:val="clear" w:color="auto" w:fill="auto"/>
        </w:tcPr>
        <w:p w14:paraId="05E0AA89" w14:textId="77777777" w:rsidR="00004F92" w:rsidRPr="00180435" w:rsidRDefault="00004F92" w:rsidP="00345A10">
          <w:pPr>
            <w:pStyle w:val="Footer"/>
            <w:spacing w:before="120"/>
            <w:jc w:val="right"/>
            <w:rPr>
              <w:rFonts w:ascii="Arial" w:hAnsi="Arial" w:cs="Arial"/>
              <w:sz w:val="20"/>
              <w:szCs w:val="20"/>
            </w:rPr>
          </w:pPr>
          <w:r w:rsidRPr="00180435">
            <w:rPr>
              <w:rFonts w:ascii="Arial" w:hAnsi="Arial" w:cs="Arial"/>
              <w:sz w:val="20"/>
              <w:szCs w:val="20"/>
            </w:rPr>
            <w:fldChar w:fldCharType="begin"/>
          </w:r>
          <w:r w:rsidRPr="00180435">
            <w:rPr>
              <w:rFonts w:ascii="Arial" w:hAnsi="Arial" w:cs="Arial"/>
              <w:sz w:val="20"/>
              <w:szCs w:val="20"/>
            </w:rPr>
            <w:instrText xml:space="preserve"> PAGE   \* MERGEFORMAT </w:instrText>
          </w:r>
          <w:r w:rsidRPr="00180435">
            <w:rPr>
              <w:rFonts w:ascii="Arial" w:hAnsi="Arial" w:cs="Arial"/>
              <w:sz w:val="20"/>
              <w:szCs w:val="20"/>
            </w:rPr>
            <w:fldChar w:fldCharType="separate"/>
          </w:r>
          <w:r w:rsidR="00CA6919">
            <w:rPr>
              <w:rFonts w:ascii="Arial" w:hAnsi="Arial" w:cs="Arial"/>
              <w:noProof/>
              <w:sz w:val="20"/>
              <w:szCs w:val="20"/>
            </w:rPr>
            <w:t>1</w:t>
          </w:r>
          <w:r w:rsidRPr="00180435">
            <w:rPr>
              <w:rFonts w:ascii="Arial" w:hAnsi="Arial" w:cs="Arial"/>
              <w:noProof/>
              <w:sz w:val="20"/>
              <w:szCs w:val="20"/>
            </w:rPr>
            <w:fldChar w:fldCharType="end"/>
          </w:r>
        </w:p>
      </w:tc>
    </w:tr>
  </w:tbl>
  <w:p w14:paraId="344B3D26" w14:textId="77777777" w:rsidR="00004F92" w:rsidRDefault="00004F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54DF22" w14:textId="77777777" w:rsidR="00CA0DA4" w:rsidRDefault="00CA0DA4" w:rsidP="004B3C3F">
      <w:pPr>
        <w:spacing w:after="0" w:line="240" w:lineRule="auto"/>
      </w:pPr>
      <w:r>
        <w:separator/>
      </w:r>
    </w:p>
  </w:footnote>
  <w:footnote w:type="continuationSeparator" w:id="0">
    <w:p w14:paraId="7D494DD5" w14:textId="77777777" w:rsidR="00CA0DA4" w:rsidRDefault="00CA0DA4" w:rsidP="004B3C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4" w:space="0" w:color="auto"/>
      </w:tblBorders>
      <w:tblLook w:val="04A0" w:firstRow="1" w:lastRow="0" w:firstColumn="1" w:lastColumn="0" w:noHBand="0" w:noVBand="1"/>
    </w:tblPr>
    <w:tblGrid>
      <w:gridCol w:w="9072"/>
    </w:tblGrid>
    <w:tr w:rsidR="00AF1D26" w:rsidRPr="00910635" w14:paraId="4EF68679" w14:textId="77777777" w:rsidTr="00910635">
      <w:tc>
        <w:tcPr>
          <w:tcW w:w="9288" w:type="dxa"/>
          <w:shd w:val="clear" w:color="auto" w:fill="auto"/>
        </w:tcPr>
        <w:p w14:paraId="3C6377C5" w14:textId="77777777" w:rsidR="00AF1D26" w:rsidRPr="00F47EA1" w:rsidRDefault="00F47EA1" w:rsidP="00F47EA1">
          <w:pPr>
            <w:pStyle w:val="Header"/>
            <w:tabs>
              <w:tab w:val="clear" w:pos="4680"/>
              <w:tab w:val="clear" w:pos="9360"/>
              <w:tab w:val="left" w:pos="5556"/>
            </w:tabs>
            <w:spacing w:after="120"/>
            <w:rPr>
              <w:rFonts w:ascii="Arial" w:hAnsi="Arial" w:cs="Arial"/>
              <w:sz w:val="20"/>
              <w:szCs w:val="20"/>
              <w:lang w:val="id-ID"/>
            </w:rPr>
          </w:pPr>
          <w:r w:rsidRPr="00BB6E68">
            <w:rPr>
              <w:rFonts w:ascii="Arial" w:hAnsi="Arial" w:cs="Arial"/>
              <w:b/>
              <w:sz w:val="20"/>
              <w:szCs w:val="20"/>
            </w:rPr>
            <w:t>SINERGI</w:t>
          </w:r>
          <w:r w:rsidRPr="00BB6E68">
            <w:rPr>
              <w:rFonts w:ascii="Arial" w:hAnsi="Arial" w:cs="Arial"/>
              <w:sz w:val="20"/>
              <w:szCs w:val="20"/>
            </w:rPr>
            <w:t xml:space="preserve"> Vol. </w:t>
          </w:r>
          <w:r>
            <w:rPr>
              <w:rFonts w:ascii="Arial" w:hAnsi="Arial" w:cs="Arial"/>
              <w:sz w:val="20"/>
              <w:szCs w:val="20"/>
              <w:lang w:val="id-ID"/>
            </w:rPr>
            <w:t>xx</w:t>
          </w:r>
          <w:r w:rsidRPr="00BB6E68">
            <w:rPr>
              <w:rFonts w:ascii="Arial" w:hAnsi="Arial" w:cs="Arial"/>
              <w:sz w:val="20"/>
              <w:szCs w:val="20"/>
            </w:rPr>
            <w:t xml:space="preserve">, No. </w:t>
          </w:r>
          <w:r>
            <w:rPr>
              <w:rFonts w:ascii="Arial" w:hAnsi="Arial" w:cs="Arial"/>
              <w:sz w:val="20"/>
              <w:szCs w:val="20"/>
              <w:lang w:val="id-ID"/>
            </w:rPr>
            <w:t>x</w:t>
          </w:r>
          <w:r w:rsidRPr="00BB6E68">
            <w:rPr>
              <w:rFonts w:ascii="Arial" w:hAnsi="Arial" w:cs="Arial"/>
              <w:sz w:val="20"/>
              <w:szCs w:val="20"/>
            </w:rPr>
            <w:t xml:space="preserve">, </w:t>
          </w:r>
          <w:r>
            <w:rPr>
              <w:rFonts w:ascii="Arial" w:hAnsi="Arial" w:cs="Arial"/>
              <w:sz w:val="20"/>
              <w:szCs w:val="20"/>
              <w:lang w:val="id-ID"/>
            </w:rPr>
            <w:t>xxxxxx</w:t>
          </w:r>
          <w:r w:rsidRPr="00BB6E68">
            <w:rPr>
              <w:rFonts w:ascii="Arial" w:hAnsi="Arial" w:cs="Arial"/>
              <w:sz w:val="20"/>
              <w:szCs w:val="20"/>
              <w:lang w:val="id-ID"/>
            </w:rPr>
            <w:t xml:space="preserve"> </w:t>
          </w:r>
          <w:r w:rsidRPr="00BB6E68">
            <w:rPr>
              <w:rFonts w:ascii="Arial" w:hAnsi="Arial" w:cs="Arial"/>
              <w:sz w:val="20"/>
              <w:szCs w:val="20"/>
            </w:rPr>
            <w:t>20</w:t>
          </w:r>
          <w:r>
            <w:rPr>
              <w:rFonts w:ascii="Arial" w:hAnsi="Arial" w:cs="Arial"/>
              <w:sz w:val="20"/>
              <w:szCs w:val="20"/>
              <w:lang w:val="id-ID"/>
            </w:rPr>
            <w:t>xx</w:t>
          </w:r>
          <w:r w:rsidRPr="00BB6E68">
            <w:rPr>
              <w:rFonts w:ascii="Arial" w:hAnsi="Arial" w:cs="Arial"/>
              <w:sz w:val="20"/>
              <w:szCs w:val="20"/>
            </w:rPr>
            <w:t xml:space="preserve">: </w:t>
          </w:r>
          <w:r>
            <w:rPr>
              <w:rFonts w:ascii="Arial" w:hAnsi="Arial" w:cs="Arial"/>
              <w:sz w:val="20"/>
              <w:szCs w:val="20"/>
              <w:lang w:val="id-ID"/>
            </w:rPr>
            <w:t>xxx-xxx</w:t>
          </w:r>
        </w:p>
      </w:tc>
    </w:tr>
  </w:tbl>
  <w:p w14:paraId="6291BBDA" w14:textId="77777777" w:rsidR="00AF1D26" w:rsidRPr="004B3C3F" w:rsidRDefault="00AF1D26" w:rsidP="0012144A">
    <w:pPr>
      <w:pStyle w:val="Header"/>
      <w:spacing w:after="120"/>
      <w:rPr>
        <w:rFonts w:ascii="Arial" w:hAnsi="Arial" w:cs="Arial"/>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4" w:space="0" w:color="auto"/>
      </w:tblBorders>
      <w:tblLook w:val="04A0" w:firstRow="1" w:lastRow="0" w:firstColumn="1" w:lastColumn="0" w:noHBand="0" w:noVBand="1"/>
    </w:tblPr>
    <w:tblGrid>
      <w:gridCol w:w="9072"/>
    </w:tblGrid>
    <w:tr w:rsidR="00AF1D26" w:rsidRPr="00910635" w14:paraId="2DA86D74" w14:textId="77777777" w:rsidTr="00910635">
      <w:tc>
        <w:tcPr>
          <w:tcW w:w="9288" w:type="dxa"/>
          <w:shd w:val="clear" w:color="auto" w:fill="auto"/>
        </w:tcPr>
        <w:p w14:paraId="400C29B2" w14:textId="77777777" w:rsidR="00AF1D26" w:rsidRPr="00910635" w:rsidRDefault="00F47EA1" w:rsidP="00910635">
          <w:pPr>
            <w:pStyle w:val="Header"/>
            <w:spacing w:after="120"/>
            <w:jc w:val="right"/>
            <w:rPr>
              <w:rFonts w:ascii="Arial" w:hAnsi="Arial" w:cs="Arial"/>
              <w:sz w:val="20"/>
              <w:szCs w:val="20"/>
            </w:rPr>
          </w:pPr>
          <w:r w:rsidRPr="00447ECA">
            <w:rPr>
              <w:rFonts w:ascii="Arial" w:hAnsi="Arial" w:cs="Arial"/>
              <w:sz w:val="20"/>
              <w:szCs w:val="20"/>
            </w:rPr>
            <w:t>p-ISSN: 1410-</w:t>
          </w:r>
          <w:proofErr w:type="gramStart"/>
          <w:r w:rsidRPr="00447ECA">
            <w:rPr>
              <w:rFonts w:ascii="Arial" w:hAnsi="Arial" w:cs="Arial"/>
              <w:sz w:val="20"/>
              <w:szCs w:val="20"/>
            </w:rPr>
            <w:t>2331  e</w:t>
          </w:r>
          <w:proofErr w:type="gramEnd"/>
          <w:r w:rsidRPr="00447ECA">
            <w:rPr>
              <w:rFonts w:ascii="Arial" w:hAnsi="Arial" w:cs="Arial"/>
              <w:sz w:val="20"/>
              <w:szCs w:val="20"/>
            </w:rPr>
            <w:t>-ISSN: 2460-1217</w:t>
          </w:r>
        </w:p>
      </w:tc>
    </w:tr>
  </w:tbl>
  <w:p w14:paraId="317BC22D" w14:textId="77777777" w:rsidR="00AF1D26" w:rsidRDefault="00AF1D2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684"/>
      <w:gridCol w:w="5750"/>
      <w:gridCol w:w="1608"/>
    </w:tblGrid>
    <w:tr w:rsidR="00BC3D80" w14:paraId="0467325D" w14:textId="77777777" w:rsidTr="00B62A4D">
      <w:tc>
        <w:tcPr>
          <w:tcW w:w="1701" w:type="dxa"/>
          <w:shd w:val="clear" w:color="auto" w:fill="auto"/>
          <w:vAlign w:val="bottom"/>
        </w:tcPr>
        <w:p w14:paraId="1879C197" w14:textId="36089776" w:rsidR="00A55F4E" w:rsidRDefault="00E2313C" w:rsidP="00A55F4E">
          <w:pPr>
            <w:pStyle w:val="Header"/>
            <w:tabs>
              <w:tab w:val="clear" w:pos="4680"/>
              <w:tab w:val="clear" w:pos="9360"/>
              <w:tab w:val="left" w:pos="5556"/>
            </w:tabs>
            <w:rPr>
              <w:rFonts w:ascii="Arial" w:hAnsi="Arial" w:cs="Arial"/>
              <w:sz w:val="20"/>
              <w:szCs w:val="20"/>
              <w:lang w:val="id-ID"/>
            </w:rPr>
          </w:pPr>
          <w:r>
            <w:rPr>
              <w:noProof/>
            </w:rPr>
            <w:drawing>
              <wp:inline distT="0" distB="0" distL="0" distR="0" wp14:anchorId="7AC99714" wp14:editId="5CD016D3">
                <wp:extent cx="885825" cy="809625"/>
                <wp:effectExtent l="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l="28929" t="31964" r="28990" b="30028"/>
                        <a:stretch>
                          <a:fillRect/>
                        </a:stretch>
                      </pic:blipFill>
                      <pic:spPr bwMode="auto">
                        <a:xfrm>
                          <a:off x="0" y="0"/>
                          <a:ext cx="885825" cy="809625"/>
                        </a:xfrm>
                        <a:prstGeom prst="rect">
                          <a:avLst/>
                        </a:prstGeom>
                        <a:noFill/>
                        <a:ln>
                          <a:noFill/>
                        </a:ln>
                      </pic:spPr>
                    </pic:pic>
                  </a:graphicData>
                </a:graphic>
              </wp:inline>
            </w:drawing>
          </w:r>
        </w:p>
      </w:tc>
      <w:tc>
        <w:tcPr>
          <w:tcW w:w="5783" w:type="dxa"/>
          <w:shd w:val="clear" w:color="auto" w:fill="auto"/>
          <w:vAlign w:val="center"/>
        </w:tcPr>
        <w:p w14:paraId="12046B57" w14:textId="77777777" w:rsidR="00A55F4E" w:rsidRPr="00BC3D80" w:rsidRDefault="00A55F4E" w:rsidP="00BC3D80">
          <w:pPr>
            <w:pStyle w:val="Header"/>
            <w:tabs>
              <w:tab w:val="clear" w:pos="4680"/>
              <w:tab w:val="clear" w:pos="9360"/>
              <w:tab w:val="left" w:pos="5556"/>
            </w:tabs>
            <w:jc w:val="center"/>
            <w:rPr>
              <w:rFonts w:ascii="Arial" w:hAnsi="Arial" w:cs="Arial"/>
              <w:sz w:val="24"/>
              <w:szCs w:val="24"/>
            </w:rPr>
          </w:pPr>
          <w:r w:rsidRPr="00BC3D80">
            <w:rPr>
              <w:rFonts w:ascii="Arial" w:hAnsi="Arial" w:cs="Arial"/>
              <w:b/>
              <w:sz w:val="24"/>
              <w:szCs w:val="24"/>
            </w:rPr>
            <w:t>SINERGI</w:t>
          </w:r>
          <w:r w:rsidRPr="00BC3D80">
            <w:rPr>
              <w:rFonts w:ascii="Arial" w:hAnsi="Arial" w:cs="Arial"/>
              <w:sz w:val="24"/>
              <w:szCs w:val="24"/>
            </w:rPr>
            <w:t xml:space="preserve"> Vol. xx, No. x, February</w:t>
          </w:r>
          <w:r w:rsidRPr="00BC3D80">
            <w:rPr>
              <w:rFonts w:ascii="Arial" w:hAnsi="Arial" w:cs="Arial"/>
              <w:sz w:val="24"/>
              <w:szCs w:val="24"/>
              <w:lang w:val="id-ID"/>
            </w:rPr>
            <w:t xml:space="preserve"> </w:t>
          </w:r>
          <w:r w:rsidRPr="00BC3D80">
            <w:rPr>
              <w:rFonts w:ascii="Arial" w:hAnsi="Arial" w:cs="Arial"/>
              <w:sz w:val="24"/>
              <w:szCs w:val="24"/>
            </w:rPr>
            <w:t>20xx: xxx</w:t>
          </w:r>
          <w:r w:rsidRPr="00BC3D80">
            <w:rPr>
              <w:rFonts w:ascii="Arial" w:hAnsi="Arial" w:cs="Arial"/>
              <w:sz w:val="24"/>
              <w:szCs w:val="24"/>
              <w:lang w:val="id-ID"/>
            </w:rPr>
            <w:t>-</w:t>
          </w:r>
          <w:r w:rsidRPr="00BC3D80">
            <w:rPr>
              <w:rFonts w:ascii="Arial" w:hAnsi="Arial" w:cs="Arial"/>
              <w:sz w:val="24"/>
              <w:szCs w:val="24"/>
            </w:rPr>
            <w:t>xxx http://publikasi.mercubuana.ac.id/index.php/sinergi http://doi.org/10.22441/sinergi.</w:t>
          </w:r>
          <w:r w:rsidRPr="00BC3D80">
            <w:rPr>
              <w:rFonts w:ascii="Arial" w:hAnsi="Arial" w:cs="Arial"/>
              <w:sz w:val="24"/>
              <w:szCs w:val="24"/>
              <w:lang w:val="id-ID"/>
            </w:rPr>
            <w:t>xxxx</w:t>
          </w:r>
          <w:r w:rsidRPr="00BC3D80">
            <w:rPr>
              <w:rFonts w:ascii="Arial" w:hAnsi="Arial" w:cs="Arial"/>
              <w:sz w:val="24"/>
              <w:szCs w:val="24"/>
            </w:rPr>
            <w:t>.</w:t>
          </w:r>
          <w:r w:rsidRPr="00BC3D80">
            <w:rPr>
              <w:rFonts w:ascii="Arial" w:hAnsi="Arial" w:cs="Arial"/>
              <w:sz w:val="24"/>
              <w:szCs w:val="24"/>
              <w:lang w:val="id-ID"/>
            </w:rPr>
            <w:t>x</w:t>
          </w:r>
          <w:r w:rsidRPr="00BC3D80">
            <w:rPr>
              <w:rFonts w:ascii="Arial" w:hAnsi="Arial" w:cs="Arial"/>
              <w:sz w:val="24"/>
              <w:szCs w:val="24"/>
            </w:rPr>
            <w:t>.</w:t>
          </w:r>
          <w:r w:rsidRPr="00BC3D80">
            <w:rPr>
              <w:rFonts w:ascii="Arial" w:hAnsi="Arial" w:cs="Arial"/>
              <w:sz w:val="24"/>
              <w:szCs w:val="24"/>
              <w:lang w:val="id-ID"/>
            </w:rPr>
            <w:t>xxx</w:t>
          </w:r>
        </w:p>
      </w:tc>
      <w:tc>
        <w:tcPr>
          <w:tcW w:w="1701" w:type="dxa"/>
          <w:shd w:val="clear" w:color="auto" w:fill="auto"/>
          <w:vAlign w:val="center"/>
        </w:tcPr>
        <w:p w14:paraId="4E96A5E5" w14:textId="1C1FFABD" w:rsidR="00A55F4E" w:rsidRDefault="00E2313C" w:rsidP="00B62A4D">
          <w:pPr>
            <w:pStyle w:val="Header"/>
            <w:tabs>
              <w:tab w:val="clear" w:pos="9360"/>
              <w:tab w:val="left" w:pos="4680"/>
            </w:tabs>
            <w:jc w:val="center"/>
          </w:pPr>
          <w:r w:rsidRPr="00814E23">
            <w:rPr>
              <w:noProof/>
            </w:rPr>
            <w:drawing>
              <wp:inline distT="0" distB="0" distL="0" distR="0" wp14:anchorId="22B5CE42" wp14:editId="5059B274">
                <wp:extent cx="628650" cy="781050"/>
                <wp:effectExtent l="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28650" cy="781050"/>
                        </a:xfrm>
                        <a:prstGeom prst="rect">
                          <a:avLst/>
                        </a:prstGeom>
                        <a:noFill/>
                        <a:ln>
                          <a:noFill/>
                        </a:ln>
                      </pic:spPr>
                    </pic:pic>
                  </a:graphicData>
                </a:graphic>
              </wp:inline>
            </w:drawing>
          </w:r>
        </w:p>
      </w:tc>
    </w:tr>
  </w:tbl>
  <w:p w14:paraId="0603CA0B" w14:textId="77777777" w:rsidR="00A55F4E" w:rsidRDefault="00A55F4E">
    <w:pPr>
      <w:pStyle w:val="Header"/>
    </w:pPr>
  </w:p>
  <w:p w14:paraId="5A6ABA92" w14:textId="77777777" w:rsidR="00A55F4E" w:rsidRDefault="00A55F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A3FE9"/>
    <w:multiLevelType w:val="hybridMultilevel"/>
    <w:tmpl w:val="35BCB4E6"/>
    <w:lvl w:ilvl="0" w:tplc="E5B261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B31064"/>
    <w:multiLevelType w:val="hybridMultilevel"/>
    <w:tmpl w:val="D6E8290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2A86A90"/>
    <w:multiLevelType w:val="hybridMultilevel"/>
    <w:tmpl w:val="35B6F0FE"/>
    <w:lvl w:ilvl="0" w:tplc="B7E0A248">
      <w:start w:val="1"/>
      <w:numFmt w:val="upperLetter"/>
      <w:lvlText w:val="%1."/>
      <w:lvlJc w:val="left"/>
      <w:pPr>
        <w:ind w:left="727" w:hanging="36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546161"/>
    <w:multiLevelType w:val="hybridMultilevel"/>
    <w:tmpl w:val="0788358E"/>
    <w:lvl w:ilvl="0" w:tplc="7DF81182">
      <w:start w:val="1"/>
      <w:numFmt w:val="decimal"/>
      <w:pStyle w:val="DaftarReferensi"/>
      <w:lvlText w:val="[%1]"/>
      <w:lvlJc w:val="left"/>
      <w:pPr>
        <w:tabs>
          <w:tab w:val="num" w:pos="357"/>
        </w:tabs>
        <w:ind w:left="35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52A1351C"/>
    <w:multiLevelType w:val="hybridMultilevel"/>
    <w:tmpl w:val="5636D9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6E7955A9"/>
    <w:multiLevelType w:val="hybridMultilevel"/>
    <w:tmpl w:val="991E9F74"/>
    <w:lvl w:ilvl="0" w:tplc="15F00C68">
      <w:start w:val="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066104764">
    <w:abstractNumId w:val="4"/>
  </w:num>
  <w:num w:numId="2" w16cid:durableId="1154033004">
    <w:abstractNumId w:val="3"/>
  </w:num>
  <w:num w:numId="3" w16cid:durableId="1731077533">
    <w:abstractNumId w:val="5"/>
  </w:num>
  <w:num w:numId="4" w16cid:durableId="854735906">
    <w:abstractNumId w:val="6"/>
  </w:num>
  <w:num w:numId="5" w16cid:durableId="452015753">
    <w:abstractNumId w:val="1"/>
  </w:num>
  <w:num w:numId="6" w16cid:durableId="1849365696">
    <w:abstractNumId w:val="0"/>
  </w:num>
  <w:num w:numId="7" w16cid:durableId="12935584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mirrorMargins/>
  <w:proofState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DQxM7YwMDUzNrMwNLRQ0lEKTi0uzszPAykwNKoFAF9/pH4tAAAA"/>
  </w:docVars>
  <w:rsids>
    <w:rsidRoot w:val="005B7666"/>
    <w:rsid w:val="0000187F"/>
    <w:rsid w:val="00002052"/>
    <w:rsid w:val="00002767"/>
    <w:rsid w:val="00002BB4"/>
    <w:rsid w:val="00002FED"/>
    <w:rsid w:val="00004768"/>
    <w:rsid w:val="00004923"/>
    <w:rsid w:val="00004F92"/>
    <w:rsid w:val="00014896"/>
    <w:rsid w:val="00015DA6"/>
    <w:rsid w:val="0001699B"/>
    <w:rsid w:val="000216E3"/>
    <w:rsid w:val="000237AA"/>
    <w:rsid w:val="00023A58"/>
    <w:rsid w:val="0002452D"/>
    <w:rsid w:val="00031BFF"/>
    <w:rsid w:val="00032953"/>
    <w:rsid w:val="00032D3C"/>
    <w:rsid w:val="0003573C"/>
    <w:rsid w:val="00037A57"/>
    <w:rsid w:val="00045597"/>
    <w:rsid w:val="00046631"/>
    <w:rsid w:val="0005443A"/>
    <w:rsid w:val="00056D87"/>
    <w:rsid w:val="00057AA0"/>
    <w:rsid w:val="00062A2D"/>
    <w:rsid w:val="00072FD8"/>
    <w:rsid w:val="00073D5E"/>
    <w:rsid w:val="00076FC3"/>
    <w:rsid w:val="00077F91"/>
    <w:rsid w:val="00080282"/>
    <w:rsid w:val="00080421"/>
    <w:rsid w:val="00084800"/>
    <w:rsid w:val="0009340F"/>
    <w:rsid w:val="00094389"/>
    <w:rsid w:val="000978F7"/>
    <w:rsid w:val="000A49DD"/>
    <w:rsid w:val="000A4ADF"/>
    <w:rsid w:val="000B0F30"/>
    <w:rsid w:val="000B26C8"/>
    <w:rsid w:val="000C2BF1"/>
    <w:rsid w:val="000C3548"/>
    <w:rsid w:val="000C3FFE"/>
    <w:rsid w:val="000C459D"/>
    <w:rsid w:val="000C6D1F"/>
    <w:rsid w:val="000D57DE"/>
    <w:rsid w:val="000D684F"/>
    <w:rsid w:val="000E1E9B"/>
    <w:rsid w:val="000E43D5"/>
    <w:rsid w:val="000E5E07"/>
    <w:rsid w:val="000F1284"/>
    <w:rsid w:val="000F296A"/>
    <w:rsid w:val="00105E56"/>
    <w:rsid w:val="00106046"/>
    <w:rsid w:val="0011170E"/>
    <w:rsid w:val="00111C8E"/>
    <w:rsid w:val="00116186"/>
    <w:rsid w:val="0012144A"/>
    <w:rsid w:val="00121E97"/>
    <w:rsid w:val="0012420A"/>
    <w:rsid w:val="00126FAA"/>
    <w:rsid w:val="00132885"/>
    <w:rsid w:val="00132DB4"/>
    <w:rsid w:val="00133C80"/>
    <w:rsid w:val="00142331"/>
    <w:rsid w:val="00147B63"/>
    <w:rsid w:val="00153B0E"/>
    <w:rsid w:val="00156403"/>
    <w:rsid w:val="0016058C"/>
    <w:rsid w:val="0016109B"/>
    <w:rsid w:val="001665D2"/>
    <w:rsid w:val="00166E8E"/>
    <w:rsid w:val="00171F2D"/>
    <w:rsid w:val="00172811"/>
    <w:rsid w:val="00172E6D"/>
    <w:rsid w:val="0017519A"/>
    <w:rsid w:val="00183708"/>
    <w:rsid w:val="00185232"/>
    <w:rsid w:val="00190C8E"/>
    <w:rsid w:val="00192A88"/>
    <w:rsid w:val="00193E8D"/>
    <w:rsid w:val="00193F0C"/>
    <w:rsid w:val="00197D01"/>
    <w:rsid w:val="001A18AE"/>
    <w:rsid w:val="001A29AE"/>
    <w:rsid w:val="001B0208"/>
    <w:rsid w:val="001B6829"/>
    <w:rsid w:val="001B6BB9"/>
    <w:rsid w:val="001C182F"/>
    <w:rsid w:val="001C3FB0"/>
    <w:rsid w:val="001C41C0"/>
    <w:rsid w:val="001C5AED"/>
    <w:rsid w:val="001C62D9"/>
    <w:rsid w:val="001C6D18"/>
    <w:rsid w:val="001D3C1E"/>
    <w:rsid w:val="001D78BA"/>
    <w:rsid w:val="001E218A"/>
    <w:rsid w:val="001E5FED"/>
    <w:rsid w:val="001E6EC3"/>
    <w:rsid w:val="001F46EE"/>
    <w:rsid w:val="001F556A"/>
    <w:rsid w:val="0020125D"/>
    <w:rsid w:val="0020329B"/>
    <w:rsid w:val="0021107D"/>
    <w:rsid w:val="00212A53"/>
    <w:rsid w:val="002149C9"/>
    <w:rsid w:val="00214B29"/>
    <w:rsid w:val="00214BCB"/>
    <w:rsid w:val="00221A0A"/>
    <w:rsid w:val="0022228D"/>
    <w:rsid w:val="00222783"/>
    <w:rsid w:val="00222973"/>
    <w:rsid w:val="00223A18"/>
    <w:rsid w:val="0022535A"/>
    <w:rsid w:val="002261A6"/>
    <w:rsid w:val="00227D9B"/>
    <w:rsid w:val="00227FF6"/>
    <w:rsid w:val="002319B6"/>
    <w:rsid w:val="00233F9E"/>
    <w:rsid w:val="00236E14"/>
    <w:rsid w:val="00237377"/>
    <w:rsid w:val="0024063B"/>
    <w:rsid w:val="00243402"/>
    <w:rsid w:val="00244A6C"/>
    <w:rsid w:val="00250348"/>
    <w:rsid w:val="00250653"/>
    <w:rsid w:val="00256E9E"/>
    <w:rsid w:val="00257EDD"/>
    <w:rsid w:val="00261378"/>
    <w:rsid w:val="00262217"/>
    <w:rsid w:val="00263644"/>
    <w:rsid w:val="00264230"/>
    <w:rsid w:val="00264451"/>
    <w:rsid w:val="0026489A"/>
    <w:rsid w:val="00267390"/>
    <w:rsid w:val="00270ED2"/>
    <w:rsid w:val="002713ED"/>
    <w:rsid w:val="002718F6"/>
    <w:rsid w:val="002766D1"/>
    <w:rsid w:val="00277585"/>
    <w:rsid w:val="0027776C"/>
    <w:rsid w:val="00280E13"/>
    <w:rsid w:val="00281700"/>
    <w:rsid w:val="0028488E"/>
    <w:rsid w:val="00291184"/>
    <w:rsid w:val="0029333C"/>
    <w:rsid w:val="0029363A"/>
    <w:rsid w:val="002A1ED2"/>
    <w:rsid w:val="002A26EA"/>
    <w:rsid w:val="002A526B"/>
    <w:rsid w:val="002A69F9"/>
    <w:rsid w:val="002B0203"/>
    <w:rsid w:val="002B1945"/>
    <w:rsid w:val="002B3A2D"/>
    <w:rsid w:val="002C0939"/>
    <w:rsid w:val="002C34AD"/>
    <w:rsid w:val="002C451D"/>
    <w:rsid w:val="002D2FCA"/>
    <w:rsid w:val="002E0930"/>
    <w:rsid w:val="002E36EC"/>
    <w:rsid w:val="002E39D1"/>
    <w:rsid w:val="002E5824"/>
    <w:rsid w:val="002F0828"/>
    <w:rsid w:val="002F1518"/>
    <w:rsid w:val="002F2DF7"/>
    <w:rsid w:val="002F4582"/>
    <w:rsid w:val="002F54AF"/>
    <w:rsid w:val="002F5C24"/>
    <w:rsid w:val="0030097A"/>
    <w:rsid w:val="003009FC"/>
    <w:rsid w:val="00301717"/>
    <w:rsid w:val="00304BE1"/>
    <w:rsid w:val="00306E55"/>
    <w:rsid w:val="00307C89"/>
    <w:rsid w:val="00311C8D"/>
    <w:rsid w:val="00316F93"/>
    <w:rsid w:val="00323D37"/>
    <w:rsid w:val="00323E00"/>
    <w:rsid w:val="00327FC9"/>
    <w:rsid w:val="00331DDB"/>
    <w:rsid w:val="003327A3"/>
    <w:rsid w:val="003347A2"/>
    <w:rsid w:val="00334D0A"/>
    <w:rsid w:val="00335632"/>
    <w:rsid w:val="003376E3"/>
    <w:rsid w:val="00343B81"/>
    <w:rsid w:val="00345A10"/>
    <w:rsid w:val="00346D0A"/>
    <w:rsid w:val="00347CE7"/>
    <w:rsid w:val="00354BC9"/>
    <w:rsid w:val="00356105"/>
    <w:rsid w:val="00366109"/>
    <w:rsid w:val="00366DB4"/>
    <w:rsid w:val="0037210A"/>
    <w:rsid w:val="00372B76"/>
    <w:rsid w:val="00375AB8"/>
    <w:rsid w:val="0037606D"/>
    <w:rsid w:val="00376D22"/>
    <w:rsid w:val="0038011E"/>
    <w:rsid w:val="00386910"/>
    <w:rsid w:val="00390557"/>
    <w:rsid w:val="00391785"/>
    <w:rsid w:val="003926B2"/>
    <w:rsid w:val="0039599F"/>
    <w:rsid w:val="003A0E0C"/>
    <w:rsid w:val="003A6E47"/>
    <w:rsid w:val="003A6E81"/>
    <w:rsid w:val="003B0CCE"/>
    <w:rsid w:val="003C17FE"/>
    <w:rsid w:val="003C2D9A"/>
    <w:rsid w:val="003C2E88"/>
    <w:rsid w:val="003D1EC7"/>
    <w:rsid w:val="003D3A6B"/>
    <w:rsid w:val="003D7948"/>
    <w:rsid w:val="003E14BF"/>
    <w:rsid w:val="003E4436"/>
    <w:rsid w:val="003E4D27"/>
    <w:rsid w:val="003F34F1"/>
    <w:rsid w:val="003F3967"/>
    <w:rsid w:val="003F49E8"/>
    <w:rsid w:val="003F4B3D"/>
    <w:rsid w:val="00403B19"/>
    <w:rsid w:val="0041399D"/>
    <w:rsid w:val="00413FE5"/>
    <w:rsid w:val="0041732A"/>
    <w:rsid w:val="004209D0"/>
    <w:rsid w:val="00420A74"/>
    <w:rsid w:val="00421887"/>
    <w:rsid w:val="00432B3C"/>
    <w:rsid w:val="00433143"/>
    <w:rsid w:val="00441193"/>
    <w:rsid w:val="00444FFE"/>
    <w:rsid w:val="00451CB2"/>
    <w:rsid w:val="00454CA3"/>
    <w:rsid w:val="00464D18"/>
    <w:rsid w:val="0046561A"/>
    <w:rsid w:val="00470F91"/>
    <w:rsid w:val="004717A0"/>
    <w:rsid w:val="00473638"/>
    <w:rsid w:val="00476BF2"/>
    <w:rsid w:val="00482597"/>
    <w:rsid w:val="004836C1"/>
    <w:rsid w:val="004857E8"/>
    <w:rsid w:val="00487F54"/>
    <w:rsid w:val="0049295C"/>
    <w:rsid w:val="00494E9B"/>
    <w:rsid w:val="004A4FC8"/>
    <w:rsid w:val="004B3221"/>
    <w:rsid w:val="004B3C3F"/>
    <w:rsid w:val="004B5E4A"/>
    <w:rsid w:val="004B6F05"/>
    <w:rsid w:val="004C2077"/>
    <w:rsid w:val="004C473F"/>
    <w:rsid w:val="004D0608"/>
    <w:rsid w:val="004D38C3"/>
    <w:rsid w:val="004D3A08"/>
    <w:rsid w:val="004D6BFC"/>
    <w:rsid w:val="004E106D"/>
    <w:rsid w:val="004E2D85"/>
    <w:rsid w:val="004E506C"/>
    <w:rsid w:val="004E5A84"/>
    <w:rsid w:val="004E736D"/>
    <w:rsid w:val="004F08CA"/>
    <w:rsid w:val="004F29D4"/>
    <w:rsid w:val="004F2B33"/>
    <w:rsid w:val="004F2CE0"/>
    <w:rsid w:val="004F3AC2"/>
    <w:rsid w:val="004F3ADD"/>
    <w:rsid w:val="004F7285"/>
    <w:rsid w:val="004F765A"/>
    <w:rsid w:val="0051666C"/>
    <w:rsid w:val="00524653"/>
    <w:rsid w:val="00524BC4"/>
    <w:rsid w:val="005264A1"/>
    <w:rsid w:val="005315A2"/>
    <w:rsid w:val="005330A8"/>
    <w:rsid w:val="00536FA1"/>
    <w:rsid w:val="00540D8C"/>
    <w:rsid w:val="005429E6"/>
    <w:rsid w:val="005436D7"/>
    <w:rsid w:val="00544F2F"/>
    <w:rsid w:val="00547046"/>
    <w:rsid w:val="00554B33"/>
    <w:rsid w:val="00563F23"/>
    <w:rsid w:val="00573ADA"/>
    <w:rsid w:val="00574B0E"/>
    <w:rsid w:val="0058068D"/>
    <w:rsid w:val="00582714"/>
    <w:rsid w:val="00585990"/>
    <w:rsid w:val="00590B44"/>
    <w:rsid w:val="005916AE"/>
    <w:rsid w:val="00595EF9"/>
    <w:rsid w:val="005A1561"/>
    <w:rsid w:val="005A3263"/>
    <w:rsid w:val="005A3991"/>
    <w:rsid w:val="005A532B"/>
    <w:rsid w:val="005B072B"/>
    <w:rsid w:val="005B0DE3"/>
    <w:rsid w:val="005B15AD"/>
    <w:rsid w:val="005B5423"/>
    <w:rsid w:val="005B6460"/>
    <w:rsid w:val="005B7666"/>
    <w:rsid w:val="005D1FD6"/>
    <w:rsid w:val="005D54D8"/>
    <w:rsid w:val="005D6E53"/>
    <w:rsid w:val="005E5814"/>
    <w:rsid w:val="005F006B"/>
    <w:rsid w:val="005F1C20"/>
    <w:rsid w:val="00606939"/>
    <w:rsid w:val="006123C5"/>
    <w:rsid w:val="00622201"/>
    <w:rsid w:val="006232C4"/>
    <w:rsid w:val="006316D4"/>
    <w:rsid w:val="00635560"/>
    <w:rsid w:val="00641C3E"/>
    <w:rsid w:val="00645B49"/>
    <w:rsid w:val="0066286D"/>
    <w:rsid w:val="00662C66"/>
    <w:rsid w:val="0066607C"/>
    <w:rsid w:val="0066753C"/>
    <w:rsid w:val="00676CAF"/>
    <w:rsid w:val="00676EEF"/>
    <w:rsid w:val="00686975"/>
    <w:rsid w:val="00686C6F"/>
    <w:rsid w:val="00695549"/>
    <w:rsid w:val="00695C9A"/>
    <w:rsid w:val="00695CCF"/>
    <w:rsid w:val="00696495"/>
    <w:rsid w:val="0069699F"/>
    <w:rsid w:val="006A36BD"/>
    <w:rsid w:val="006A5D0F"/>
    <w:rsid w:val="006B2B0B"/>
    <w:rsid w:val="006B46CF"/>
    <w:rsid w:val="006B739E"/>
    <w:rsid w:val="006C193B"/>
    <w:rsid w:val="006C468C"/>
    <w:rsid w:val="006C4769"/>
    <w:rsid w:val="006C5AA1"/>
    <w:rsid w:val="006C5F43"/>
    <w:rsid w:val="006D3866"/>
    <w:rsid w:val="006E267C"/>
    <w:rsid w:val="006E2BB9"/>
    <w:rsid w:val="006E590F"/>
    <w:rsid w:val="006F09CA"/>
    <w:rsid w:val="006F0B0D"/>
    <w:rsid w:val="00703305"/>
    <w:rsid w:val="007033C7"/>
    <w:rsid w:val="00703545"/>
    <w:rsid w:val="007052C7"/>
    <w:rsid w:val="00710714"/>
    <w:rsid w:val="00713B7E"/>
    <w:rsid w:val="00715274"/>
    <w:rsid w:val="0072283A"/>
    <w:rsid w:val="00724D19"/>
    <w:rsid w:val="007353F7"/>
    <w:rsid w:val="00744B11"/>
    <w:rsid w:val="00745322"/>
    <w:rsid w:val="00747762"/>
    <w:rsid w:val="00750639"/>
    <w:rsid w:val="007527B9"/>
    <w:rsid w:val="007534D3"/>
    <w:rsid w:val="00753C6B"/>
    <w:rsid w:val="00756850"/>
    <w:rsid w:val="00761F48"/>
    <w:rsid w:val="0076208A"/>
    <w:rsid w:val="00763FF1"/>
    <w:rsid w:val="007731BB"/>
    <w:rsid w:val="00774FF5"/>
    <w:rsid w:val="0077678B"/>
    <w:rsid w:val="00784324"/>
    <w:rsid w:val="00784385"/>
    <w:rsid w:val="00787A92"/>
    <w:rsid w:val="007A79C9"/>
    <w:rsid w:val="007B1FE7"/>
    <w:rsid w:val="007B3ECA"/>
    <w:rsid w:val="007B43F0"/>
    <w:rsid w:val="007C17E3"/>
    <w:rsid w:val="007C2465"/>
    <w:rsid w:val="007C395A"/>
    <w:rsid w:val="007C52C2"/>
    <w:rsid w:val="007C7516"/>
    <w:rsid w:val="007C7889"/>
    <w:rsid w:val="007D177F"/>
    <w:rsid w:val="007D4DE8"/>
    <w:rsid w:val="007D5EDF"/>
    <w:rsid w:val="007D665A"/>
    <w:rsid w:val="007E125F"/>
    <w:rsid w:val="007F3B65"/>
    <w:rsid w:val="007F55E9"/>
    <w:rsid w:val="007F5A37"/>
    <w:rsid w:val="007F77E8"/>
    <w:rsid w:val="007F7DCE"/>
    <w:rsid w:val="00800161"/>
    <w:rsid w:val="0080192C"/>
    <w:rsid w:val="00802203"/>
    <w:rsid w:val="00803E46"/>
    <w:rsid w:val="008054DD"/>
    <w:rsid w:val="00807EF2"/>
    <w:rsid w:val="008120EA"/>
    <w:rsid w:val="00813287"/>
    <w:rsid w:val="008143CD"/>
    <w:rsid w:val="00815021"/>
    <w:rsid w:val="00821EDA"/>
    <w:rsid w:val="00824556"/>
    <w:rsid w:val="00824D76"/>
    <w:rsid w:val="00830581"/>
    <w:rsid w:val="0083064A"/>
    <w:rsid w:val="00836970"/>
    <w:rsid w:val="00841D3C"/>
    <w:rsid w:val="008424DD"/>
    <w:rsid w:val="008431FE"/>
    <w:rsid w:val="00845C04"/>
    <w:rsid w:val="0085059D"/>
    <w:rsid w:val="00854A94"/>
    <w:rsid w:val="00860E11"/>
    <w:rsid w:val="00860F09"/>
    <w:rsid w:val="00865B88"/>
    <w:rsid w:val="0087089A"/>
    <w:rsid w:val="008729DE"/>
    <w:rsid w:val="00873C6C"/>
    <w:rsid w:val="0087711E"/>
    <w:rsid w:val="00880729"/>
    <w:rsid w:val="00881974"/>
    <w:rsid w:val="00894D73"/>
    <w:rsid w:val="008A1A80"/>
    <w:rsid w:val="008A2B7A"/>
    <w:rsid w:val="008A5552"/>
    <w:rsid w:val="008B2F52"/>
    <w:rsid w:val="008B3217"/>
    <w:rsid w:val="008B34BA"/>
    <w:rsid w:val="008B7508"/>
    <w:rsid w:val="008B7F07"/>
    <w:rsid w:val="008C0C0C"/>
    <w:rsid w:val="008C3125"/>
    <w:rsid w:val="008C4748"/>
    <w:rsid w:val="008C47A8"/>
    <w:rsid w:val="008D1455"/>
    <w:rsid w:val="008E3473"/>
    <w:rsid w:val="008E4040"/>
    <w:rsid w:val="008E524D"/>
    <w:rsid w:val="008E6B81"/>
    <w:rsid w:val="008F692C"/>
    <w:rsid w:val="009009C0"/>
    <w:rsid w:val="0090181A"/>
    <w:rsid w:val="009063B7"/>
    <w:rsid w:val="009075F6"/>
    <w:rsid w:val="0091044D"/>
    <w:rsid w:val="009104FA"/>
    <w:rsid w:val="00910635"/>
    <w:rsid w:val="009116AE"/>
    <w:rsid w:val="009120C2"/>
    <w:rsid w:val="0093116E"/>
    <w:rsid w:val="009315F8"/>
    <w:rsid w:val="00936D8F"/>
    <w:rsid w:val="009413C9"/>
    <w:rsid w:val="00943253"/>
    <w:rsid w:val="00950CDC"/>
    <w:rsid w:val="0095342E"/>
    <w:rsid w:val="00956F63"/>
    <w:rsid w:val="009570FF"/>
    <w:rsid w:val="00957607"/>
    <w:rsid w:val="009641D4"/>
    <w:rsid w:val="0096734F"/>
    <w:rsid w:val="0098055A"/>
    <w:rsid w:val="0098071B"/>
    <w:rsid w:val="00983670"/>
    <w:rsid w:val="00983AD6"/>
    <w:rsid w:val="00985E77"/>
    <w:rsid w:val="0099189B"/>
    <w:rsid w:val="00992622"/>
    <w:rsid w:val="009A0A47"/>
    <w:rsid w:val="009A16C8"/>
    <w:rsid w:val="009A4DE6"/>
    <w:rsid w:val="009B24FC"/>
    <w:rsid w:val="009B2D2B"/>
    <w:rsid w:val="009B342F"/>
    <w:rsid w:val="009B4798"/>
    <w:rsid w:val="009B4D39"/>
    <w:rsid w:val="009B5B26"/>
    <w:rsid w:val="009C7FF8"/>
    <w:rsid w:val="009D098E"/>
    <w:rsid w:val="009D271D"/>
    <w:rsid w:val="009D3BFA"/>
    <w:rsid w:val="009D40A0"/>
    <w:rsid w:val="009D45CF"/>
    <w:rsid w:val="00A00D47"/>
    <w:rsid w:val="00A06929"/>
    <w:rsid w:val="00A108D8"/>
    <w:rsid w:val="00A10EDF"/>
    <w:rsid w:val="00A11902"/>
    <w:rsid w:val="00A11B9D"/>
    <w:rsid w:val="00A11EAA"/>
    <w:rsid w:val="00A14C67"/>
    <w:rsid w:val="00A15684"/>
    <w:rsid w:val="00A1665C"/>
    <w:rsid w:val="00A20FCF"/>
    <w:rsid w:val="00A2567D"/>
    <w:rsid w:val="00A3063B"/>
    <w:rsid w:val="00A308A2"/>
    <w:rsid w:val="00A3594A"/>
    <w:rsid w:val="00A37AB6"/>
    <w:rsid w:val="00A404DE"/>
    <w:rsid w:val="00A517F5"/>
    <w:rsid w:val="00A52014"/>
    <w:rsid w:val="00A55F4E"/>
    <w:rsid w:val="00A62CB9"/>
    <w:rsid w:val="00A63A60"/>
    <w:rsid w:val="00A6409A"/>
    <w:rsid w:val="00A667BD"/>
    <w:rsid w:val="00A741BF"/>
    <w:rsid w:val="00A74E87"/>
    <w:rsid w:val="00A80D4B"/>
    <w:rsid w:val="00A8567C"/>
    <w:rsid w:val="00A85B49"/>
    <w:rsid w:val="00A878F8"/>
    <w:rsid w:val="00A91376"/>
    <w:rsid w:val="00A91704"/>
    <w:rsid w:val="00A93955"/>
    <w:rsid w:val="00AA0A6F"/>
    <w:rsid w:val="00AA3CB4"/>
    <w:rsid w:val="00AA3EFF"/>
    <w:rsid w:val="00AA619B"/>
    <w:rsid w:val="00AB1B3B"/>
    <w:rsid w:val="00AC3636"/>
    <w:rsid w:val="00AD6DA2"/>
    <w:rsid w:val="00AE15A3"/>
    <w:rsid w:val="00AE1DE3"/>
    <w:rsid w:val="00AE1F2D"/>
    <w:rsid w:val="00AE5C42"/>
    <w:rsid w:val="00AF07E1"/>
    <w:rsid w:val="00AF0BB7"/>
    <w:rsid w:val="00AF1D26"/>
    <w:rsid w:val="00AF2F52"/>
    <w:rsid w:val="00AF61C6"/>
    <w:rsid w:val="00AF722B"/>
    <w:rsid w:val="00AF7948"/>
    <w:rsid w:val="00B00202"/>
    <w:rsid w:val="00B11E39"/>
    <w:rsid w:val="00B127E6"/>
    <w:rsid w:val="00B14FBD"/>
    <w:rsid w:val="00B15C49"/>
    <w:rsid w:val="00B1663F"/>
    <w:rsid w:val="00B17D82"/>
    <w:rsid w:val="00B2047F"/>
    <w:rsid w:val="00B2097D"/>
    <w:rsid w:val="00B25184"/>
    <w:rsid w:val="00B34BF9"/>
    <w:rsid w:val="00B36D1A"/>
    <w:rsid w:val="00B45EB1"/>
    <w:rsid w:val="00B51C0A"/>
    <w:rsid w:val="00B531B1"/>
    <w:rsid w:val="00B54A9C"/>
    <w:rsid w:val="00B579B8"/>
    <w:rsid w:val="00B60204"/>
    <w:rsid w:val="00B62A4D"/>
    <w:rsid w:val="00B6323B"/>
    <w:rsid w:val="00B63342"/>
    <w:rsid w:val="00B642EF"/>
    <w:rsid w:val="00B6609F"/>
    <w:rsid w:val="00B71CE8"/>
    <w:rsid w:val="00B7496A"/>
    <w:rsid w:val="00B753B5"/>
    <w:rsid w:val="00B762CA"/>
    <w:rsid w:val="00B87A8F"/>
    <w:rsid w:val="00BA18D5"/>
    <w:rsid w:val="00BA1C2B"/>
    <w:rsid w:val="00BB43C5"/>
    <w:rsid w:val="00BB4556"/>
    <w:rsid w:val="00BB6648"/>
    <w:rsid w:val="00BC3D80"/>
    <w:rsid w:val="00BD1E65"/>
    <w:rsid w:val="00BD3977"/>
    <w:rsid w:val="00BE0214"/>
    <w:rsid w:val="00BE1604"/>
    <w:rsid w:val="00BE1EB5"/>
    <w:rsid w:val="00BE2949"/>
    <w:rsid w:val="00BE2A2B"/>
    <w:rsid w:val="00BE31E5"/>
    <w:rsid w:val="00BE54D5"/>
    <w:rsid w:val="00BF1A16"/>
    <w:rsid w:val="00BF2ACC"/>
    <w:rsid w:val="00BF7DA3"/>
    <w:rsid w:val="00C04CA6"/>
    <w:rsid w:val="00C04E3B"/>
    <w:rsid w:val="00C05660"/>
    <w:rsid w:val="00C1028D"/>
    <w:rsid w:val="00C13CE8"/>
    <w:rsid w:val="00C14198"/>
    <w:rsid w:val="00C17DA8"/>
    <w:rsid w:val="00C25C2E"/>
    <w:rsid w:val="00C35BC7"/>
    <w:rsid w:val="00C36519"/>
    <w:rsid w:val="00C46618"/>
    <w:rsid w:val="00C466FA"/>
    <w:rsid w:val="00C50553"/>
    <w:rsid w:val="00C533EC"/>
    <w:rsid w:val="00C54B22"/>
    <w:rsid w:val="00C5682E"/>
    <w:rsid w:val="00C61BD8"/>
    <w:rsid w:val="00C62B9A"/>
    <w:rsid w:val="00C63A3C"/>
    <w:rsid w:val="00C67245"/>
    <w:rsid w:val="00C74F74"/>
    <w:rsid w:val="00C7685A"/>
    <w:rsid w:val="00C800E8"/>
    <w:rsid w:val="00C83621"/>
    <w:rsid w:val="00C847C6"/>
    <w:rsid w:val="00C90ED0"/>
    <w:rsid w:val="00C92205"/>
    <w:rsid w:val="00C92569"/>
    <w:rsid w:val="00C94E4C"/>
    <w:rsid w:val="00C97101"/>
    <w:rsid w:val="00C97FDC"/>
    <w:rsid w:val="00CA0D39"/>
    <w:rsid w:val="00CA0DA4"/>
    <w:rsid w:val="00CA12C4"/>
    <w:rsid w:val="00CA1A67"/>
    <w:rsid w:val="00CA1B0D"/>
    <w:rsid w:val="00CA2F65"/>
    <w:rsid w:val="00CA3709"/>
    <w:rsid w:val="00CA564B"/>
    <w:rsid w:val="00CA606B"/>
    <w:rsid w:val="00CA6919"/>
    <w:rsid w:val="00CB0804"/>
    <w:rsid w:val="00CB1245"/>
    <w:rsid w:val="00CB187F"/>
    <w:rsid w:val="00CB24B2"/>
    <w:rsid w:val="00CB6A42"/>
    <w:rsid w:val="00CB71AC"/>
    <w:rsid w:val="00CC08D1"/>
    <w:rsid w:val="00CC4282"/>
    <w:rsid w:val="00CC5ECD"/>
    <w:rsid w:val="00CC67E9"/>
    <w:rsid w:val="00CE0C43"/>
    <w:rsid w:val="00CE28C3"/>
    <w:rsid w:val="00CE2E0A"/>
    <w:rsid w:val="00CE7A10"/>
    <w:rsid w:val="00CE7DC2"/>
    <w:rsid w:val="00CF23B0"/>
    <w:rsid w:val="00CF2901"/>
    <w:rsid w:val="00D00934"/>
    <w:rsid w:val="00D07533"/>
    <w:rsid w:val="00D07CCC"/>
    <w:rsid w:val="00D127F6"/>
    <w:rsid w:val="00D16D84"/>
    <w:rsid w:val="00D2495A"/>
    <w:rsid w:val="00D3297B"/>
    <w:rsid w:val="00D33FA2"/>
    <w:rsid w:val="00D36730"/>
    <w:rsid w:val="00D36796"/>
    <w:rsid w:val="00D376DD"/>
    <w:rsid w:val="00D407DE"/>
    <w:rsid w:val="00D41910"/>
    <w:rsid w:val="00D41A9C"/>
    <w:rsid w:val="00D42DF5"/>
    <w:rsid w:val="00D45B33"/>
    <w:rsid w:val="00D51E61"/>
    <w:rsid w:val="00D53240"/>
    <w:rsid w:val="00D5425E"/>
    <w:rsid w:val="00D64DF4"/>
    <w:rsid w:val="00D710AA"/>
    <w:rsid w:val="00D76153"/>
    <w:rsid w:val="00D77F7F"/>
    <w:rsid w:val="00D8075D"/>
    <w:rsid w:val="00D814C9"/>
    <w:rsid w:val="00D92F50"/>
    <w:rsid w:val="00D93A6C"/>
    <w:rsid w:val="00D95081"/>
    <w:rsid w:val="00D952C4"/>
    <w:rsid w:val="00D96826"/>
    <w:rsid w:val="00D96BD8"/>
    <w:rsid w:val="00DA7E4B"/>
    <w:rsid w:val="00DA7E85"/>
    <w:rsid w:val="00DB0AC5"/>
    <w:rsid w:val="00DB2BC3"/>
    <w:rsid w:val="00DB2C6F"/>
    <w:rsid w:val="00DB6325"/>
    <w:rsid w:val="00DC3146"/>
    <w:rsid w:val="00DC3A75"/>
    <w:rsid w:val="00DC6376"/>
    <w:rsid w:val="00DD2F13"/>
    <w:rsid w:val="00DE2548"/>
    <w:rsid w:val="00DE78D7"/>
    <w:rsid w:val="00DF0C67"/>
    <w:rsid w:val="00DF2396"/>
    <w:rsid w:val="00DF2B68"/>
    <w:rsid w:val="00DF7A62"/>
    <w:rsid w:val="00E01DB4"/>
    <w:rsid w:val="00E03E4C"/>
    <w:rsid w:val="00E0525A"/>
    <w:rsid w:val="00E12FCC"/>
    <w:rsid w:val="00E132C9"/>
    <w:rsid w:val="00E147BE"/>
    <w:rsid w:val="00E20409"/>
    <w:rsid w:val="00E2313C"/>
    <w:rsid w:val="00E2319C"/>
    <w:rsid w:val="00E24C02"/>
    <w:rsid w:val="00E257C3"/>
    <w:rsid w:val="00E26BC6"/>
    <w:rsid w:val="00E26E02"/>
    <w:rsid w:val="00E26E92"/>
    <w:rsid w:val="00E27F5C"/>
    <w:rsid w:val="00E335EE"/>
    <w:rsid w:val="00E42287"/>
    <w:rsid w:val="00E5772C"/>
    <w:rsid w:val="00E57F5B"/>
    <w:rsid w:val="00E64AFD"/>
    <w:rsid w:val="00E65E86"/>
    <w:rsid w:val="00E66FDA"/>
    <w:rsid w:val="00E67B0A"/>
    <w:rsid w:val="00E77105"/>
    <w:rsid w:val="00E852EC"/>
    <w:rsid w:val="00E95EDF"/>
    <w:rsid w:val="00EA73D1"/>
    <w:rsid w:val="00EB119E"/>
    <w:rsid w:val="00EB3CAE"/>
    <w:rsid w:val="00EB3CD4"/>
    <w:rsid w:val="00EB4591"/>
    <w:rsid w:val="00EC7CFB"/>
    <w:rsid w:val="00EC7D2F"/>
    <w:rsid w:val="00ED084B"/>
    <w:rsid w:val="00ED193C"/>
    <w:rsid w:val="00ED23E0"/>
    <w:rsid w:val="00ED2688"/>
    <w:rsid w:val="00ED274F"/>
    <w:rsid w:val="00ED4DCF"/>
    <w:rsid w:val="00ED5186"/>
    <w:rsid w:val="00ED7438"/>
    <w:rsid w:val="00EE162F"/>
    <w:rsid w:val="00EE2CE9"/>
    <w:rsid w:val="00EE35BA"/>
    <w:rsid w:val="00EE420C"/>
    <w:rsid w:val="00EF11C6"/>
    <w:rsid w:val="00EF5F30"/>
    <w:rsid w:val="00EF6A40"/>
    <w:rsid w:val="00F01AB5"/>
    <w:rsid w:val="00F22651"/>
    <w:rsid w:val="00F2698A"/>
    <w:rsid w:val="00F339B8"/>
    <w:rsid w:val="00F40D7D"/>
    <w:rsid w:val="00F40E03"/>
    <w:rsid w:val="00F41885"/>
    <w:rsid w:val="00F43A97"/>
    <w:rsid w:val="00F43D96"/>
    <w:rsid w:val="00F450F9"/>
    <w:rsid w:val="00F47EA1"/>
    <w:rsid w:val="00F50AE5"/>
    <w:rsid w:val="00F512E3"/>
    <w:rsid w:val="00F51C3D"/>
    <w:rsid w:val="00F534A5"/>
    <w:rsid w:val="00F549EB"/>
    <w:rsid w:val="00F54C24"/>
    <w:rsid w:val="00F61C50"/>
    <w:rsid w:val="00F6397A"/>
    <w:rsid w:val="00F64711"/>
    <w:rsid w:val="00F66A96"/>
    <w:rsid w:val="00F67902"/>
    <w:rsid w:val="00F71B78"/>
    <w:rsid w:val="00F72BE5"/>
    <w:rsid w:val="00F72CED"/>
    <w:rsid w:val="00F81D4C"/>
    <w:rsid w:val="00F84825"/>
    <w:rsid w:val="00F859E5"/>
    <w:rsid w:val="00F90085"/>
    <w:rsid w:val="00F933CE"/>
    <w:rsid w:val="00F979D0"/>
    <w:rsid w:val="00FA2D0B"/>
    <w:rsid w:val="00FA3ABC"/>
    <w:rsid w:val="00FA57F3"/>
    <w:rsid w:val="00FA63D7"/>
    <w:rsid w:val="00FB1FC8"/>
    <w:rsid w:val="00FB36A4"/>
    <w:rsid w:val="00FB3851"/>
    <w:rsid w:val="00FB59B4"/>
    <w:rsid w:val="00FB5EBC"/>
    <w:rsid w:val="00FC1FE8"/>
    <w:rsid w:val="00FC69F2"/>
    <w:rsid w:val="00FC7E7F"/>
    <w:rsid w:val="00FD02E9"/>
    <w:rsid w:val="00FD54A2"/>
    <w:rsid w:val="00FD6F9B"/>
    <w:rsid w:val="00FD7224"/>
    <w:rsid w:val="00FE071C"/>
    <w:rsid w:val="00FE1349"/>
    <w:rsid w:val="00FE2CBF"/>
    <w:rsid w:val="00FF20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09623F"/>
  <w15:chartTrackingRefBased/>
  <w15:docId w15:val="{38DFEDE6-FCF7-4D75-9D53-2F1A17E7D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7666"/>
    <w:pPr>
      <w:spacing w:after="200" w:line="276" w:lineRule="auto"/>
    </w:pPr>
    <w:rPr>
      <w:rFonts w:eastAsia="Times New Roman"/>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B7666"/>
    <w:pPr>
      <w:ind w:left="720"/>
      <w:contextualSpacing/>
    </w:pPr>
  </w:style>
  <w:style w:type="paragraph" w:styleId="BalloonText">
    <w:name w:val="Balloon Text"/>
    <w:basedOn w:val="Normal"/>
    <w:link w:val="BalloonTextChar"/>
    <w:uiPriority w:val="99"/>
    <w:semiHidden/>
    <w:unhideWhenUsed/>
    <w:rsid w:val="005B766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B7666"/>
    <w:rPr>
      <w:rFonts w:ascii="Tahoma" w:eastAsia="Times New Roman" w:hAnsi="Tahoma" w:cs="Tahoma"/>
      <w:sz w:val="16"/>
      <w:szCs w:val="16"/>
    </w:rPr>
  </w:style>
  <w:style w:type="paragraph" w:customStyle="1" w:styleId="ratatengah">
    <w:name w:val="rata tengah"/>
    <w:basedOn w:val="Normal"/>
    <w:rsid w:val="00F22651"/>
    <w:pPr>
      <w:keepNext/>
      <w:spacing w:after="0" w:line="240" w:lineRule="auto"/>
      <w:jc w:val="center"/>
    </w:pPr>
    <w:rPr>
      <w:rFonts w:ascii="Times New Roman" w:hAnsi="Times New Roman"/>
      <w:sz w:val="20"/>
      <w:szCs w:val="24"/>
      <w:lang w:val="id-ID"/>
    </w:rPr>
  </w:style>
  <w:style w:type="paragraph" w:styleId="Caption">
    <w:name w:val="caption"/>
    <w:basedOn w:val="Normal"/>
    <w:next w:val="Normal"/>
    <w:qFormat/>
    <w:rsid w:val="006B46CF"/>
    <w:pPr>
      <w:spacing w:before="120" w:after="120" w:line="240" w:lineRule="auto"/>
      <w:jc w:val="both"/>
    </w:pPr>
    <w:rPr>
      <w:rFonts w:ascii="Times New Roman" w:hAnsi="Times New Roman"/>
      <w:bCs/>
      <w:sz w:val="20"/>
      <w:szCs w:val="20"/>
      <w:lang w:val="id-ID"/>
    </w:rPr>
  </w:style>
  <w:style w:type="paragraph" w:customStyle="1" w:styleId="TableTitle">
    <w:name w:val="Table Title"/>
    <w:basedOn w:val="Normal"/>
    <w:rsid w:val="006B46CF"/>
    <w:pPr>
      <w:autoSpaceDE w:val="0"/>
      <w:autoSpaceDN w:val="0"/>
      <w:spacing w:after="0" w:line="240" w:lineRule="auto"/>
      <w:jc w:val="center"/>
    </w:pPr>
    <w:rPr>
      <w:rFonts w:ascii="Times New Roman" w:hAnsi="Times New Roman"/>
      <w:smallCaps/>
      <w:sz w:val="16"/>
      <w:szCs w:val="16"/>
    </w:rPr>
  </w:style>
  <w:style w:type="paragraph" w:customStyle="1" w:styleId="DaftarReferensi">
    <w:name w:val="Daftar Referensi"/>
    <w:basedOn w:val="Normal"/>
    <w:rsid w:val="00841D3C"/>
    <w:pPr>
      <w:numPr>
        <w:numId w:val="2"/>
      </w:numPr>
      <w:autoSpaceDE w:val="0"/>
      <w:autoSpaceDN w:val="0"/>
      <w:adjustRightInd w:val="0"/>
      <w:spacing w:after="0" w:line="240" w:lineRule="auto"/>
      <w:jc w:val="both"/>
    </w:pPr>
    <w:rPr>
      <w:rFonts w:ascii="Times New Roman" w:hAnsi="Times New Roman"/>
      <w:sz w:val="20"/>
      <w:szCs w:val="24"/>
    </w:rPr>
  </w:style>
  <w:style w:type="paragraph" w:styleId="Header">
    <w:name w:val="header"/>
    <w:basedOn w:val="Normal"/>
    <w:link w:val="HeaderChar"/>
    <w:uiPriority w:val="99"/>
    <w:unhideWhenUsed/>
    <w:rsid w:val="004B3C3F"/>
    <w:pPr>
      <w:tabs>
        <w:tab w:val="center" w:pos="4680"/>
        <w:tab w:val="right" w:pos="9360"/>
      </w:tabs>
      <w:spacing w:after="0" w:line="240" w:lineRule="auto"/>
    </w:pPr>
  </w:style>
  <w:style w:type="character" w:customStyle="1" w:styleId="HeaderChar">
    <w:name w:val="Header Char"/>
    <w:link w:val="Header"/>
    <w:uiPriority w:val="99"/>
    <w:rsid w:val="004B3C3F"/>
    <w:rPr>
      <w:rFonts w:eastAsia="Times New Roman"/>
    </w:rPr>
  </w:style>
  <w:style w:type="paragraph" w:styleId="Footer">
    <w:name w:val="footer"/>
    <w:basedOn w:val="Normal"/>
    <w:link w:val="FooterChar"/>
    <w:uiPriority w:val="99"/>
    <w:unhideWhenUsed/>
    <w:rsid w:val="004B3C3F"/>
    <w:pPr>
      <w:tabs>
        <w:tab w:val="center" w:pos="4680"/>
        <w:tab w:val="right" w:pos="9360"/>
      </w:tabs>
      <w:spacing w:after="0" w:line="240" w:lineRule="auto"/>
    </w:pPr>
  </w:style>
  <w:style w:type="character" w:customStyle="1" w:styleId="FooterChar">
    <w:name w:val="Footer Char"/>
    <w:link w:val="Footer"/>
    <w:uiPriority w:val="99"/>
    <w:rsid w:val="004B3C3F"/>
    <w:rPr>
      <w:rFonts w:eastAsia="Times New Roman"/>
    </w:rPr>
  </w:style>
  <w:style w:type="character" w:styleId="Hyperlink">
    <w:name w:val="Hyperlink"/>
    <w:uiPriority w:val="99"/>
    <w:unhideWhenUsed/>
    <w:rsid w:val="004B3C3F"/>
    <w:rPr>
      <w:color w:val="0000FF"/>
      <w:u w:val="single"/>
    </w:rPr>
  </w:style>
  <w:style w:type="paragraph" w:styleId="HTMLPreformatted">
    <w:name w:val="HTML Preformatted"/>
    <w:basedOn w:val="Normal"/>
    <w:link w:val="HTMLPreformattedChar"/>
    <w:rsid w:val="00250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link w:val="HTMLPreformatted"/>
    <w:rsid w:val="00250653"/>
    <w:rPr>
      <w:rFonts w:ascii="Courier New" w:eastAsia="Times New Roman" w:hAnsi="Courier New" w:cs="Courier New"/>
      <w:sz w:val="20"/>
      <w:szCs w:val="20"/>
    </w:rPr>
  </w:style>
  <w:style w:type="table" w:styleId="TableGrid">
    <w:name w:val="Table Grid"/>
    <w:basedOn w:val="TableNormal"/>
    <w:rsid w:val="001214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301717"/>
    <w:pPr>
      <w:spacing w:after="0" w:line="240" w:lineRule="auto"/>
      <w:jc w:val="center"/>
    </w:pPr>
    <w:rPr>
      <w:rFonts w:ascii="Times New Roman" w:hAnsi="Times New Roman"/>
      <w:b/>
      <w:bCs/>
      <w:sz w:val="28"/>
      <w:szCs w:val="24"/>
      <w:lang w:val="id-ID"/>
    </w:rPr>
  </w:style>
  <w:style w:type="character" w:customStyle="1" w:styleId="TitleChar">
    <w:name w:val="Title Char"/>
    <w:link w:val="Title"/>
    <w:rsid w:val="00301717"/>
    <w:rPr>
      <w:rFonts w:ascii="Times New Roman" w:eastAsia="Times New Roman" w:hAnsi="Times New Roman"/>
      <w:b/>
      <w:bCs/>
      <w:sz w:val="28"/>
      <w:szCs w:val="24"/>
      <w:lang w:val="id-ID"/>
    </w:rPr>
  </w:style>
  <w:style w:type="character" w:customStyle="1" w:styleId="apple-style-span">
    <w:name w:val="apple-style-span"/>
    <w:rsid w:val="00ED2688"/>
  </w:style>
  <w:style w:type="paragraph" w:customStyle="1" w:styleId="ICVETBodyText">
    <w:name w:val="ICVET_BodyText"/>
    <w:basedOn w:val="Normal"/>
    <w:link w:val="ICVETBodyTextChar"/>
    <w:rsid w:val="00ED2688"/>
    <w:pPr>
      <w:spacing w:after="0" w:line="240" w:lineRule="auto"/>
      <w:ind w:firstLine="426"/>
      <w:jc w:val="both"/>
    </w:pPr>
    <w:rPr>
      <w:rFonts w:ascii="Times New Roman" w:hAnsi="Times New Roman"/>
      <w:sz w:val="20"/>
      <w:szCs w:val="20"/>
    </w:rPr>
  </w:style>
  <w:style w:type="character" w:customStyle="1" w:styleId="ICVETBodyTextChar">
    <w:name w:val="ICVET_BodyText Char"/>
    <w:link w:val="ICVETBodyText"/>
    <w:locked/>
    <w:rsid w:val="00ED2688"/>
    <w:rPr>
      <w:rFonts w:ascii="Times New Roman" w:eastAsia="Times New Roman" w:hAnsi="Times New Roman"/>
    </w:rPr>
  </w:style>
  <w:style w:type="character" w:styleId="Strong">
    <w:name w:val="Strong"/>
    <w:qFormat/>
    <w:rsid w:val="00ED2688"/>
    <w:rPr>
      <w:rFonts w:cs="Times New Roman"/>
      <w:b/>
      <w:bCs/>
    </w:rPr>
  </w:style>
  <w:style w:type="character" w:styleId="Emphasis">
    <w:name w:val="Emphasis"/>
    <w:uiPriority w:val="20"/>
    <w:qFormat/>
    <w:rsid w:val="00ED2688"/>
    <w:rPr>
      <w:i/>
      <w:iCs/>
    </w:rPr>
  </w:style>
  <w:style w:type="character" w:customStyle="1" w:styleId="apple-converted-space">
    <w:name w:val="apple-converted-space"/>
    <w:rsid w:val="00ED2688"/>
  </w:style>
  <w:style w:type="paragraph" w:styleId="NoSpacing">
    <w:name w:val="No Spacing"/>
    <w:qFormat/>
    <w:rsid w:val="00802203"/>
    <w:rPr>
      <w:sz w:val="22"/>
      <w:szCs w:val="22"/>
      <w:lang w:eastAsia="en-US"/>
    </w:rPr>
  </w:style>
  <w:style w:type="paragraph" w:styleId="NormalWeb">
    <w:name w:val="Normal (Web)"/>
    <w:basedOn w:val="Normal"/>
    <w:uiPriority w:val="99"/>
    <w:unhideWhenUsed/>
    <w:rsid w:val="005436D7"/>
    <w:pPr>
      <w:spacing w:before="100" w:beforeAutospacing="1" w:after="100" w:afterAutospacing="1" w:line="240" w:lineRule="auto"/>
    </w:pPr>
    <w:rPr>
      <w:rFonts w:ascii="Times New Roman" w:hAnsi="Times New Roman"/>
      <w:sz w:val="24"/>
      <w:szCs w:val="24"/>
    </w:rPr>
  </w:style>
  <w:style w:type="paragraph" w:customStyle="1" w:styleId="EndNoteBibliographyTitle">
    <w:name w:val="EndNote Bibliography Title"/>
    <w:basedOn w:val="Normal"/>
    <w:link w:val="EndNoteBibliographyTitleChar"/>
    <w:rsid w:val="00D07CCC"/>
    <w:pPr>
      <w:spacing w:after="0"/>
      <w:jc w:val="center"/>
    </w:pPr>
    <w:rPr>
      <w:rFonts w:eastAsia="Calibri" w:cs="Calibri"/>
      <w:noProof/>
    </w:rPr>
  </w:style>
  <w:style w:type="character" w:customStyle="1" w:styleId="EndNoteBibliographyTitleChar">
    <w:name w:val="EndNote Bibliography Title Char"/>
    <w:link w:val="EndNoteBibliographyTitle"/>
    <w:rsid w:val="00D07CCC"/>
    <w:rPr>
      <w:rFonts w:cs="Calibri"/>
      <w:noProof/>
      <w:sz w:val="22"/>
      <w:szCs w:val="22"/>
      <w:lang w:val="en-US" w:eastAsia="en-US"/>
    </w:rPr>
  </w:style>
  <w:style w:type="character" w:styleId="UnresolvedMention">
    <w:name w:val="Unresolved Mention"/>
    <w:uiPriority w:val="99"/>
    <w:semiHidden/>
    <w:unhideWhenUsed/>
    <w:rsid w:val="00147B63"/>
    <w:rPr>
      <w:color w:val="605E5C"/>
      <w:shd w:val="clear" w:color="auto" w:fill="E1DFDD"/>
    </w:rPr>
  </w:style>
  <w:style w:type="character" w:customStyle="1" w:styleId="ListParagraphChar">
    <w:name w:val="List Paragraph Char"/>
    <w:link w:val="ListParagraph"/>
    <w:uiPriority w:val="34"/>
    <w:rsid w:val="00132885"/>
    <w:rPr>
      <w:rFonts w:eastAsia="Times New Roman"/>
      <w:sz w:val="22"/>
      <w:szCs w:val="22"/>
    </w:rPr>
  </w:style>
  <w:style w:type="character" w:styleId="PlaceholderText">
    <w:name w:val="Placeholder Text"/>
    <w:basedOn w:val="DefaultParagraphFont"/>
    <w:uiPriority w:val="99"/>
    <w:semiHidden/>
    <w:rsid w:val="003327A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373703">
      <w:bodyDiv w:val="1"/>
      <w:marLeft w:val="0"/>
      <w:marRight w:val="0"/>
      <w:marTop w:val="0"/>
      <w:marBottom w:val="0"/>
      <w:divBdr>
        <w:top w:val="none" w:sz="0" w:space="0" w:color="auto"/>
        <w:left w:val="none" w:sz="0" w:space="0" w:color="auto"/>
        <w:bottom w:val="none" w:sz="0" w:space="0" w:color="auto"/>
        <w:right w:val="none" w:sz="0" w:space="0" w:color="auto"/>
      </w:divBdr>
      <w:divsChild>
        <w:div w:id="308823615">
          <w:marLeft w:val="640"/>
          <w:marRight w:val="0"/>
          <w:marTop w:val="0"/>
          <w:marBottom w:val="0"/>
          <w:divBdr>
            <w:top w:val="none" w:sz="0" w:space="0" w:color="auto"/>
            <w:left w:val="none" w:sz="0" w:space="0" w:color="auto"/>
            <w:bottom w:val="none" w:sz="0" w:space="0" w:color="auto"/>
            <w:right w:val="none" w:sz="0" w:space="0" w:color="auto"/>
          </w:divBdr>
        </w:div>
        <w:div w:id="2140370287">
          <w:marLeft w:val="640"/>
          <w:marRight w:val="0"/>
          <w:marTop w:val="0"/>
          <w:marBottom w:val="0"/>
          <w:divBdr>
            <w:top w:val="none" w:sz="0" w:space="0" w:color="auto"/>
            <w:left w:val="none" w:sz="0" w:space="0" w:color="auto"/>
            <w:bottom w:val="none" w:sz="0" w:space="0" w:color="auto"/>
            <w:right w:val="none" w:sz="0" w:space="0" w:color="auto"/>
          </w:divBdr>
        </w:div>
        <w:div w:id="1508442125">
          <w:marLeft w:val="640"/>
          <w:marRight w:val="0"/>
          <w:marTop w:val="0"/>
          <w:marBottom w:val="0"/>
          <w:divBdr>
            <w:top w:val="none" w:sz="0" w:space="0" w:color="auto"/>
            <w:left w:val="none" w:sz="0" w:space="0" w:color="auto"/>
            <w:bottom w:val="none" w:sz="0" w:space="0" w:color="auto"/>
            <w:right w:val="none" w:sz="0" w:space="0" w:color="auto"/>
          </w:divBdr>
        </w:div>
        <w:div w:id="161311535">
          <w:marLeft w:val="640"/>
          <w:marRight w:val="0"/>
          <w:marTop w:val="0"/>
          <w:marBottom w:val="0"/>
          <w:divBdr>
            <w:top w:val="none" w:sz="0" w:space="0" w:color="auto"/>
            <w:left w:val="none" w:sz="0" w:space="0" w:color="auto"/>
            <w:bottom w:val="none" w:sz="0" w:space="0" w:color="auto"/>
            <w:right w:val="none" w:sz="0" w:space="0" w:color="auto"/>
          </w:divBdr>
        </w:div>
        <w:div w:id="239484720">
          <w:marLeft w:val="640"/>
          <w:marRight w:val="0"/>
          <w:marTop w:val="0"/>
          <w:marBottom w:val="0"/>
          <w:divBdr>
            <w:top w:val="none" w:sz="0" w:space="0" w:color="auto"/>
            <w:left w:val="none" w:sz="0" w:space="0" w:color="auto"/>
            <w:bottom w:val="none" w:sz="0" w:space="0" w:color="auto"/>
            <w:right w:val="none" w:sz="0" w:space="0" w:color="auto"/>
          </w:divBdr>
        </w:div>
        <w:div w:id="747918493">
          <w:marLeft w:val="640"/>
          <w:marRight w:val="0"/>
          <w:marTop w:val="0"/>
          <w:marBottom w:val="0"/>
          <w:divBdr>
            <w:top w:val="none" w:sz="0" w:space="0" w:color="auto"/>
            <w:left w:val="none" w:sz="0" w:space="0" w:color="auto"/>
            <w:bottom w:val="none" w:sz="0" w:space="0" w:color="auto"/>
            <w:right w:val="none" w:sz="0" w:space="0" w:color="auto"/>
          </w:divBdr>
        </w:div>
        <w:div w:id="731391316">
          <w:marLeft w:val="640"/>
          <w:marRight w:val="0"/>
          <w:marTop w:val="0"/>
          <w:marBottom w:val="0"/>
          <w:divBdr>
            <w:top w:val="none" w:sz="0" w:space="0" w:color="auto"/>
            <w:left w:val="none" w:sz="0" w:space="0" w:color="auto"/>
            <w:bottom w:val="none" w:sz="0" w:space="0" w:color="auto"/>
            <w:right w:val="none" w:sz="0" w:space="0" w:color="auto"/>
          </w:divBdr>
        </w:div>
        <w:div w:id="233852968">
          <w:marLeft w:val="640"/>
          <w:marRight w:val="0"/>
          <w:marTop w:val="0"/>
          <w:marBottom w:val="0"/>
          <w:divBdr>
            <w:top w:val="none" w:sz="0" w:space="0" w:color="auto"/>
            <w:left w:val="none" w:sz="0" w:space="0" w:color="auto"/>
            <w:bottom w:val="none" w:sz="0" w:space="0" w:color="auto"/>
            <w:right w:val="none" w:sz="0" w:space="0" w:color="auto"/>
          </w:divBdr>
        </w:div>
        <w:div w:id="857086574">
          <w:marLeft w:val="640"/>
          <w:marRight w:val="0"/>
          <w:marTop w:val="0"/>
          <w:marBottom w:val="0"/>
          <w:divBdr>
            <w:top w:val="none" w:sz="0" w:space="0" w:color="auto"/>
            <w:left w:val="none" w:sz="0" w:space="0" w:color="auto"/>
            <w:bottom w:val="none" w:sz="0" w:space="0" w:color="auto"/>
            <w:right w:val="none" w:sz="0" w:space="0" w:color="auto"/>
          </w:divBdr>
        </w:div>
        <w:div w:id="83183712">
          <w:marLeft w:val="640"/>
          <w:marRight w:val="0"/>
          <w:marTop w:val="0"/>
          <w:marBottom w:val="0"/>
          <w:divBdr>
            <w:top w:val="none" w:sz="0" w:space="0" w:color="auto"/>
            <w:left w:val="none" w:sz="0" w:space="0" w:color="auto"/>
            <w:bottom w:val="none" w:sz="0" w:space="0" w:color="auto"/>
            <w:right w:val="none" w:sz="0" w:space="0" w:color="auto"/>
          </w:divBdr>
        </w:div>
        <w:div w:id="936523584">
          <w:marLeft w:val="640"/>
          <w:marRight w:val="0"/>
          <w:marTop w:val="0"/>
          <w:marBottom w:val="0"/>
          <w:divBdr>
            <w:top w:val="none" w:sz="0" w:space="0" w:color="auto"/>
            <w:left w:val="none" w:sz="0" w:space="0" w:color="auto"/>
            <w:bottom w:val="none" w:sz="0" w:space="0" w:color="auto"/>
            <w:right w:val="none" w:sz="0" w:space="0" w:color="auto"/>
          </w:divBdr>
        </w:div>
        <w:div w:id="832532077">
          <w:marLeft w:val="640"/>
          <w:marRight w:val="0"/>
          <w:marTop w:val="0"/>
          <w:marBottom w:val="0"/>
          <w:divBdr>
            <w:top w:val="none" w:sz="0" w:space="0" w:color="auto"/>
            <w:left w:val="none" w:sz="0" w:space="0" w:color="auto"/>
            <w:bottom w:val="none" w:sz="0" w:space="0" w:color="auto"/>
            <w:right w:val="none" w:sz="0" w:space="0" w:color="auto"/>
          </w:divBdr>
        </w:div>
        <w:div w:id="1889339762">
          <w:marLeft w:val="640"/>
          <w:marRight w:val="0"/>
          <w:marTop w:val="0"/>
          <w:marBottom w:val="0"/>
          <w:divBdr>
            <w:top w:val="none" w:sz="0" w:space="0" w:color="auto"/>
            <w:left w:val="none" w:sz="0" w:space="0" w:color="auto"/>
            <w:bottom w:val="none" w:sz="0" w:space="0" w:color="auto"/>
            <w:right w:val="none" w:sz="0" w:space="0" w:color="auto"/>
          </w:divBdr>
        </w:div>
        <w:div w:id="1799302842">
          <w:marLeft w:val="640"/>
          <w:marRight w:val="0"/>
          <w:marTop w:val="0"/>
          <w:marBottom w:val="0"/>
          <w:divBdr>
            <w:top w:val="none" w:sz="0" w:space="0" w:color="auto"/>
            <w:left w:val="none" w:sz="0" w:space="0" w:color="auto"/>
            <w:bottom w:val="none" w:sz="0" w:space="0" w:color="auto"/>
            <w:right w:val="none" w:sz="0" w:space="0" w:color="auto"/>
          </w:divBdr>
        </w:div>
        <w:div w:id="665593879">
          <w:marLeft w:val="640"/>
          <w:marRight w:val="0"/>
          <w:marTop w:val="0"/>
          <w:marBottom w:val="0"/>
          <w:divBdr>
            <w:top w:val="none" w:sz="0" w:space="0" w:color="auto"/>
            <w:left w:val="none" w:sz="0" w:space="0" w:color="auto"/>
            <w:bottom w:val="none" w:sz="0" w:space="0" w:color="auto"/>
            <w:right w:val="none" w:sz="0" w:space="0" w:color="auto"/>
          </w:divBdr>
        </w:div>
        <w:div w:id="441800493">
          <w:marLeft w:val="640"/>
          <w:marRight w:val="0"/>
          <w:marTop w:val="0"/>
          <w:marBottom w:val="0"/>
          <w:divBdr>
            <w:top w:val="none" w:sz="0" w:space="0" w:color="auto"/>
            <w:left w:val="none" w:sz="0" w:space="0" w:color="auto"/>
            <w:bottom w:val="none" w:sz="0" w:space="0" w:color="auto"/>
            <w:right w:val="none" w:sz="0" w:space="0" w:color="auto"/>
          </w:divBdr>
        </w:div>
        <w:div w:id="1815634425">
          <w:marLeft w:val="640"/>
          <w:marRight w:val="0"/>
          <w:marTop w:val="0"/>
          <w:marBottom w:val="0"/>
          <w:divBdr>
            <w:top w:val="none" w:sz="0" w:space="0" w:color="auto"/>
            <w:left w:val="none" w:sz="0" w:space="0" w:color="auto"/>
            <w:bottom w:val="none" w:sz="0" w:space="0" w:color="auto"/>
            <w:right w:val="none" w:sz="0" w:space="0" w:color="auto"/>
          </w:divBdr>
        </w:div>
        <w:div w:id="751244333">
          <w:marLeft w:val="640"/>
          <w:marRight w:val="0"/>
          <w:marTop w:val="0"/>
          <w:marBottom w:val="0"/>
          <w:divBdr>
            <w:top w:val="none" w:sz="0" w:space="0" w:color="auto"/>
            <w:left w:val="none" w:sz="0" w:space="0" w:color="auto"/>
            <w:bottom w:val="none" w:sz="0" w:space="0" w:color="auto"/>
            <w:right w:val="none" w:sz="0" w:space="0" w:color="auto"/>
          </w:divBdr>
        </w:div>
        <w:div w:id="282735499">
          <w:marLeft w:val="640"/>
          <w:marRight w:val="0"/>
          <w:marTop w:val="0"/>
          <w:marBottom w:val="0"/>
          <w:divBdr>
            <w:top w:val="none" w:sz="0" w:space="0" w:color="auto"/>
            <w:left w:val="none" w:sz="0" w:space="0" w:color="auto"/>
            <w:bottom w:val="none" w:sz="0" w:space="0" w:color="auto"/>
            <w:right w:val="none" w:sz="0" w:space="0" w:color="auto"/>
          </w:divBdr>
        </w:div>
        <w:div w:id="1629553424">
          <w:marLeft w:val="640"/>
          <w:marRight w:val="0"/>
          <w:marTop w:val="0"/>
          <w:marBottom w:val="0"/>
          <w:divBdr>
            <w:top w:val="none" w:sz="0" w:space="0" w:color="auto"/>
            <w:left w:val="none" w:sz="0" w:space="0" w:color="auto"/>
            <w:bottom w:val="none" w:sz="0" w:space="0" w:color="auto"/>
            <w:right w:val="none" w:sz="0" w:space="0" w:color="auto"/>
          </w:divBdr>
        </w:div>
        <w:div w:id="194198715">
          <w:marLeft w:val="640"/>
          <w:marRight w:val="0"/>
          <w:marTop w:val="0"/>
          <w:marBottom w:val="0"/>
          <w:divBdr>
            <w:top w:val="none" w:sz="0" w:space="0" w:color="auto"/>
            <w:left w:val="none" w:sz="0" w:space="0" w:color="auto"/>
            <w:bottom w:val="none" w:sz="0" w:space="0" w:color="auto"/>
            <w:right w:val="none" w:sz="0" w:space="0" w:color="auto"/>
          </w:divBdr>
        </w:div>
        <w:div w:id="1903635779">
          <w:marLeft w:val="640"/>
          <w:marRight w:val="0"/>
          <w:marTop w:val="0"/>
          <w:marBottom w:val="0"/>
          <w:divBdr>
            <w:top w:val="none" w:sz="0" w:space="0" w:color="auto"/>
            <w:left w:val="none" w:sz="0" w:space="0" w:color="auto"/>
            <w:bottom w:val="none" w:sz="0" w:space="0" w:color="auto"/>
            <w:right w:val="none" w:sz="0" w:space="0" w:color="auto"/>
          </w:divBdr>
        </w:div>
        <w:div w:id="1800613896">
          <w:marLeft w:val="640"/>
          <w:marRight w:val="0"/>
          <w:marTop w:val="0"/>
          <w:marBottom w:val="0"/>
          <w:divBdr>
            <w:top w:val="none" w:sz="0" w:space="0" w:color="auto"/>
            <w:left w:val="none" w:sz="0" w:space="0" w:color="auto"/>
            <w:bottom w:val="none" w:sz="0" w:space="0" w:color="auto"/>
            <w:right w:val="none" w:sz="0" w:space="0" w:color="auto"/>
          </w:divBdr>
        </w:div>
        <w:div w:id="1235315097">
          <w:marLeft w:val="640"/>
          <w:marRight w:val="0"/>
          <w:marTop w:val="0"/>
          <w:marBottom w:val="0"/>
          <w:divBdr>
            <w:top w:val="none" w:sz="0" w:space="0" w:color="auto"/>
            <w:left w:val="none" w:sz="0" w:space="0" w:color="auto"/>
            <w:bottom w:val="none" w:sz="0" w:space="0" w:color="auto"/>
            <w:right w:val="none" w:sz="0" w:space="0" w:color="auto"/>
          </w:divBdr>
        </w:div>
        <w:div w:id="1081878484">
          <w:marLeft w:val="640"/>
          <w:marRight w:val="0"/>
          <w:marTop w:val="0"/>
          <w:marBottom w:val="0"/>
          <w:divBdr>
            <w:top w:val="none" w:sz="0" w:space="0" w:color="auto"/>
            <w:left w:val="none" w:sz="0" w:space="0" w:color="auto"/>
            <w:bottom w:val="none" w:sz="0" w:space="0" w:color="auto"/>
            <w:right w:val="none" w:sz="0" w:space="0" w:color="auto"/>
          </w:divBdr>
        </w:div>
        <w:div w:id="315693087">
          <w:marLeft w:val="640"/>
          <w:marRight w:val="0"/>
          <w:marTop w:val="0"/>
          <w:marBottom w:val="0"/>
          <w:divBdr>
            <w:top w:val="none" w:sz="0" w:space="0" w:color="auto"/>
            <w:left w:val="none" w:sz="0" w:space="0" w:color="auto"/>
            <w:bottom w:val="none" w:sz="0" w:space="0" w:color="auto"/>
            <w:right w:val="none" w:sz="0" w:space="0" w:color="auto"/>
          </w:divBdr>
        </w:div>
        <w:div w:id="1533879488">
          <w:marLeft w:val="640"/>
          <w:marRight w:val="0"/>
          <w:marTop w:val="0"/>
          <w:marBottom w:val="0"/>
          <w:divBdr>
            <w:top w:val="none" w:sz="0" w:space="0" w:color="auto"/>
            <w:left w:val="none" w:sz="0" w:space="0" w:color="auto"/>
            <w:bottom w:val="none" w:sz="0" w:space="0" w:color="auto"/>
            <w:right w:val="none" w:sz="0" w:space="0" w:color="auto"/>
          </w:divBdr>
        </w:div>
        <w:div w:id="1913849963">
          <w:marLeft w:val="640"/>
          <w:marRight w:val="0"/>
          <w:marTop w:val="0"/>
          <w:marBottom w:val="0"/>
          <w:divBdr>
            <w:top w:val="none" w:sz="0" w:space="0" w:color="auto"/>
            <w:left w:val="none" w:sz="0" w:space="0" w:color="auto"/>
            <w:bottom w:val="none" w:sz="0" w:space="0" w:color="auto"/>
            <w:right w:val="none" w:sz="0" w:space="0" w:color="auto"/>
          </w:divBdr>
        </w:div>
        <w:div w:id="1991598489">
          <w:marLeft w:val="640"/>
          <w:marRight w:val="0"/>
          <w:marTop w:val="0"/>
          <w:marBottom w:val="0"/>
          <w:divBdr>
            <w:top w:val="none" w:sz="0" w:space="0" w:color="auto"/>
            <w:left w:val="none" w:sz="0" w:space="0" w:color="auto"/>
            <w:bottom w:val="none" w:sz="0" w:space="0" w:color="auto"/>
            <w:right w:val="none" w:sz="0" w:space="0" w:color="auto"/>
          </w:divBdr>
        </w:div>
        <w:div w:id="1630478230">
          <w:marLeft w:val="640"/>
          <w:marRight w:val="0"/>
          <w:marTop w:val="0"/>
          <w:marBottom w:val="0"/>
          <w:divBdr>
            <w:top w:val="none" w:sz="0" w:space="0" w:color="auto"/>
            <w:left w:val="none" w:sz="0" w:space="0" w:color="auto"/>
            <w:bottom w:val="none" w:sz="0" w:space="0" w:color="auto"/>
            <w:right w:val="none" w:sz="0" w:space="0" w:color="auto"/>
          </w:divBdr>
        </w:div>
        <w:div w:id="1130054785">
          <w:marLeft w:val="640"/>
          <w:marRight w:val="0"/>
          <w:marTop w:val="0"/>
          <w:marBottom w:val="0"/>
          <w:divBdr>
            <w:top w:val="none" w:sz="0" w:space="0" w:color="auto"/>
            <w:left w:val="none" w:sz="0" w:space="0" w:color="auto"/>
            <w:bottom w:val="none" w:sz="0" w:space="0" w:color="auto"/>
            <w:right w:val="none" w:sz="0" w:space="0" w:color="auto"/>
          </w:divBdr>
        </w:div>
        <w:div w:id="621301683">
          <w:marLeft w:val="640"/>
          <w:marRight w:val="0"/>
          <w:marTop w:val="0"/>
          <w:marBottom w:val="0"/>
          <w:divBdr>
            <w:top w:val="none" w:sz="0" w:space="0" w:color="auto"/>
            <w:left w:val="none" w:sz="0" w:space="0" w:color="auto"/>
            <w:bottom w:val="none" w:sz="0" w:space="0" w:color="auto"/>
            <w:right w:val="none" w:sz="0" w:space="0" w:color="auto"/>
          </w:divBdr>
        </w:div>
        <w:div w:id="377973498">
          <w:marLeft w:val="640"/>
          <w:marRight w:val="0"/>
          <w:marTop w:val="0"/>
          <w:marBottom w:val="0"/>
          <w:divBdr>
            <w:top w:val="none" w:sz="0" w:space="0" w:color="auto"/>
            <w:left w:val="none" w:sz="0" w:space="0" w:color="auto"/>
            <w:bottom w:val="none" w:sz="0" w:space="0" w:color="auto"/>
            <w:right w:val="none" w:sz="0" w:space="0" w:color="auto"/>
          </w:divBdr>
        </w:div>
        <w:div w:id="813840606">
          <w:marLeft w:val="640"/>
          <w:marRight w:val="0"/>
          <w:marTop w:val="0"/>
          <w:marBottom w:val="0"/>
          <w:divBdr>
            <w:top w:val="none" w:sz="0" w:space="0" w:color="auto"/>
            <w:left w:val="none" w:sz="0" w:space="0" w:color="auto"/>
            <w:bottom w:val="none" w:sz="0" w:space="0" w:color="auto"/>
            <w:right w:val="none" w:sz="0" w:space="0" w:color="auto"/>
          </w:divBdr>
        </w:div>
        <w:div w:id="976565927">
          <w:marLeft w:val="640"/>
          <w:marRight w:val="0"/>
          <w:marTop w:val="0"/>
          <w:marBottom w:val="0"/>
          <w:divBdr>
            <w:top w:val="none" w:sz="0" w:space="0" w:color="auto"/>
            <w:left w:val="none" w:sz="0" w:space="0" w:color="auto"/>
            <w:bottom w:val="none" w:sz="0" w:space="0" w:color="auto"/>
            <w:right w:val="none" w:sz="0" w:space="0" w:color="auto"/>
          </w:divBdr>
        </w:div>
        <w:div w:id="781649221">
          <w:marLeft w:val="640"/>
          <w:marRight w:val="0"/>
          <w:marTop w:val="0"/>
          <w:marBottom w:val="0"/>
          <w:divBdr>
            <w:top w:val="none" w:sz="0" w:space="0" w:color="auto"/>
            <w:left w:val="none" w:sz="0" w:space="0" w:color="auto"/>
            <w:bottom w:val="none" w:sz="0" w:space="0" w:color="auto"/>
            <w:right w:val="none" w:sz="0" w:space="0" w:color="auto"/>
          </w:divBdr>
        </w:div>
        <w:div w:id="550843813">
          <w:marLeft w:val="640"/>
          <w:marRight w:val="0"/>
          <w:marTop w:val="0"/>
          <w:marBottom w:val="0"/>
          <w:divBdr>
            <w:top w:val="none" w:sz="0" w:space="0" w:color="auto"/>
            <w:left w:val="none" w:sz="0" w:space="0" w:color="auto"/>
            <w:bottom w:val="none" w:sz="0" w:space="0" w:color="auto"/>
            <w:right w:val="none" w:sz="0" w:space="0" w:color="auto"/>
          </w:divBdr>
        </w:div>
        <w:div w:id="120729302">
          <w:marLeft w:val="640"/>
          <w:marRight w:val="0"/>
          <w:marTop w:val="0"/>
          <w:marBottom w:val="0"/>
          <w:divBdr>
            <w:top w:val="none" w:sz="0" w:space="0" w:color="auto"/>
            <w:left w:val="none" w:sz="0" w:space="0" w:color="auto"/>
            <w:bottom w:val="none" w:sz="0" w:space="0" w:color="auto"/>
            <w:right w:val="none" w:sz="0" w:space="0" w:color="auto"/>
          </w:divBdr>
        </w:div>
        <w:div w:id="1387334704">
          <w:marLeft w:val="640"/>
          <w:marRight w:val="0"/>
          <w:marTop w:val="0"/>
          <w:marBottom w:val="0"/>
          <w:divBdr>
            <w:top w:val="none" w:sz="0" w:space="0" w:color="auto"/>
            <w:left w:val="none" w:sz="0" w:space="0" w:color="auto"/>
            <w:bottom w:val="none" w:sz="0" w:space="0" w:color="auto"/>
            <w:right w:val="none" w:sz="0" w:space="0" w:color="auto"/>
          </w:divBdr>
        </w:div>
        <w:div w:id="559094317">
          <w:marLeft w:val="640"/>
          <w:marRight w:val="0"/>
          <w:marTop w:val="0"/>
          <w:marBottom w:val="0"/>
          <w:divBdr>
            <w:top w:val="none" w:sz="0" w:space="0" w:color="auto"/>
            <w:left w:val="none" w:sz="0" w:space="0" w:color="auto"/>
            <w:bottom w:val="none" w:sz="0" w:space="0" w:color="auto"/>
            <w:right w:val="none" w:sz="0" w:space="0" w:color="auto"/>
          </w:divBdr>
        </w:div>
        <w:div w:id="1364477573">
          <w:marLeft w:val="640"/>
          <w:marRight w:val="0"/>
          <w:marTop w:val="0"/>
          <w:marBottom w:val="0"/>
          <w:divBdr>
            <w:top w:val="none" w:sz="0" w:space="0" w:color="auto"/>
            <w:left w:val="none" w:sz="0" w:space="0" w:color="auto"/>
            <w:bottom w:val="none" w:sz="0" w:space="0" w:color="auto"/>
            <w:right w:val="none" w:sz="0" w:space="0" w:color="auto"/>
          </w:divBdr>
        </w:div>
      </w:divsChild>
    </w:div>
    <w:div w:id="365838496">
      <w:bodyDiv w:val="1"/>
      <w:marLeft w:val="0"/>
      <w:marRight w:val="0"/>
      <w:marTop w:val="0"/>
      <w:marBottom w:val="0"/>
      <w:divBdr>
        <w:top w:val="none" w:sz="0" w:space="0" w:color="auto"/>
        <w:left w:val="none" w:sz="0" w:space="0" w:color="auto"/>
        <w:bottom w:val="none" w:sz="0" w:space="0" w:color="auto"/>
        <w:right w:val="none" w:sz="0" w:space="0" w:color="auto"/>
      </w:divBdr>
    </w:div>
    <w:div w:id="466124277">
      <w:bodyDiv w:val="1"/>
      <w:marLeft w:val="0"/>
      <w:marRight w:val="0"/>
      <w:marTop w:val="0"/>
      <w:marBottom w:val="0"/>
      <w:divBdr>
        <w:top w:val="none" w:sz="0" w:space="0" w:color="auto"/>
        <w:left w:val="none" w:sz="0" w:space="0" w:color="auto"/>
        <w:bottom w:val="none" w:sz="0" w:space="0" w:color="auto"/>
        <w:right w:val="none" w:sz="0" w:space="0" w:color="auto"/>
      </w:divBdr>
    </w:div>
    <w:div w:id="621882709">
      <w:bodyDiv w:val="1"/>
      <w:marLeft w:val="0"/>
      <w:marRight w:val="0"/>
      <w:marTop w:val="0"/>
      <w:marBottom w:val="0"/>
      <w:divBdr>
        <w:top w:val="none" w:sz="0" w:space="0" w:color="auto"/>
        <w:left w:val="none" w:sz="0" w:space="0" w:color="auto"/>
        <w:bottom w:val="none" w:sz="0" w:space="0" w:color="auto"/>
        <w:right w:val="none" w:sz="0" w:space="0" w:color="auto"/>
      </w:divBdr>
      <w:divsChild>
        <w:div w:id="241110237">
          <w:marLeft w:val="640"/>
          <w:marRight w:val="0"/>
          <w:marTop w:val="0"/>
          <w:marBottom w:val="0"/>
          <w:divBdr>
            <w:top w:val="none" w:sz="0" w:space="0" w:color="auto"/>
            <w:left w:val="none" w:sz="0" w:space="0" w:color="auto"/>
            <w:bottom w:val="none" w:sz="0" w:space="0" w:color="auto"/>
            <w:right w:val="none" w:sz="0" w:space="0" w:color="auto"/>
          </w:divBdr>
        </w:div>
        <w:div w:id="1986741304">
          <w:marLeft w:val="640"/>
          <w:marRight w:val="0"/>
          <w:marTop w:val="0"/>
          <w:marBottom w:val="0"/>
          <w:divBdr>
            <w:top w:val="none" w:sz="0" w:space="0" w:color="auto"/>
            <w:left w:val="none" w:sz="0" w:space="0" w:color="auto"/>
            <w:bottom w:val="none" w:sz="0" w:space="0" w:color="auto"/>
            <w:right w:val="none" w:sz="0" w:space="0" w:color="auto"/>
          </w:divBdr>
        </w:div>
        <w:div w:id="947852475">
          <w:marLeft w:val="640"/>
          <w:marRight w:val="0"/>
          <w:marTop w:val="0"/>
          <w:marBottom w:val="0"/>
          <w:divBdr>
            <w:top w:val="none" w:sz="0" w:space="0" w:color="auto"/>
            <w:left w:val="none" w:sz="0" w:space="0" w:color="auto"/>
            <w:bottom w:val="none" w:sz="0" w:space="0" w:color="auto"/>
            <w:right w:val="none" w:sz="0" w:space="0" w:color="auto"/>
          </w:divBdr>
        </w:div>
        <w:div w:id="1252621344">
          <w:marLeft w:val="640"/>
          <w:marRight w:val="0"/>
          <w:marTop w:val="0"/>
          <w:marBottom w:val="0"/>
          <w:divBdr>
            <w:top w:val="none" w:sz="0" w:space="0" w:color="auto"/>
            <w:left w:val="none" w:sz="0" w:space="0" w:color="auto"/>
            <w:bottom w:val="none" w:sz="0" w:space="0" w:color="auto"/>
            <w:right w:val="none" w:sz="0" w:space="0" w:color="auto"/>
          </w:divBdr>
        </w:div>
        <w:div w:id="342822993">
          <w:marLeft w:val="640"/>
          <w:marRight w:val="0"/>
          <w:marTop w:val="0"/>
          <w:marBottom w:val="0"/>
          <w:divBdr>
            <w:top w:val="none" w:sz="0" w:space="0" w:color="auto"/>
            <w:left w:val="none" w:sz="0" w:space="0" w:color="auto"/>
            <w:bottom w:val="none" w:sz="0" w:space="0" w:color="auto"/>
            <w:right w:val="none" w:sz="0" w:space="0" w:color="auto"/>
          </w:divBdr>
        </w:div>
        <w:div w:id="1997343568">
          <w:marLeft w:val="640"/>
          <w:marRight w:val="0"/>
          <w:marTop w:val="0"/>
          <w:marBottom w:val="0"/>
          <w:divBdr>
            <w:top w:val="none" w:sz="0" w:space="0" w:color="auto"/>
            <w:left w:val="none" w:sz="0" w:space="0" w:color="auto"/>
            <w:bottom w:val="none" w:sz="0" w:space="0" w:color="auto"/>
            <w:right w:val="none" w:sz="0" w:space="0" w:color="auto"/>
          </w:divBdr>
        </w:div>
        <w:div w:id="412316939">
          <w:marLeft w:val="640"/>
          <w:marRight w:val="0"/>
          <w:marTop w:val="0"/>
          <w:marBottom w:val="0"/>
          <w:divBdr>
            <w:top w:val="none" w:sz="0" w:space="0" w:color="auto"/>
            <w:left w:val="none" w:sz="0" w:space="0" w:color="auto"/>
            <w:bottom w:val="none" w:sz="0" w:space="0" w:color="auto"/>
            <w:right w:val="none" w:sz="0" w:space="0" w:color="auto"/>
          </w:divBdr>
        </w:div>
        <w:div w:id="1200900375">
          <w:marLeft w:val="640"/>
          <w:marRight w:val="0"/>
          <w:marTop w:val="0"/>
          <w:marBottom w:val="0"/>
          <w:divBdr>
            <w:top w:val="none" w:sz="0" w:space="0" w:color="auto"/>
            <w:left w:val="none" w:sz="0" w:space="0" w:color="auto"/>
            <w:bottom w:val="none" w:sz="0" w:space="0" w:color="auto"/>
            <w:right w:val="none" w:sz="0" w:space="0" w:color="auto"/>
          </w:divBdr>
        </w:div>
        <w:div w:id="441996607">
          <w:marLeft w:val="640"/>
          <w:marRight w:val="0"/>
          <w:marTop w:val="0"/>
          <w:marBottom w:val="0"/>
          <w:divBdr>
            <w:top w:val="none" w:sz="0" w:space="0" w:color="auto"/>
            <w:left w:val="none" w:sz="0" w:space="0" w:color="auto"/>
            <w:bottom w:val="none" w:sz="0" w:space="0" w:color="auto"/>
            <w:right w:val="none" w:sz="0" w:space="0" w:color="auto"/>
          </w:divBdr>
        </w:div>
        <w:div w:id="2101368081">
          <w:marLeft w:val="640"/>
          <w:marRight w:val="0"/>
          <w:marTop w:val="0"/>
          <w:marBottom w:val="0"/>
          <w:divBdr>
            <w:top w:val="none" w:sz="0" w:space="0" w:color="auto"/>
            <w:left w:val="none" w:sz="0" w:space="0" w:color="auto"/>
            <w:bottom w:val="none" w:sz="0" w:space="0" w:color="auto"/>
            <w:right w:val="none" w:sz="0" w:space="0" w:color="auto"/>
          </w:divBdr>
        </w:div>
        <w:div w:id="223295688">
          <w:marLeft w:val="640"/>
          <w:marRight w:val="0"/>
          <w:marTop w:val="0"/>
          <w:marBottom w:val="0"/>
          <w:divBdr>
            <w:top w:val="none" w:sz="0" w:space="0" w:color="auto"/>
            <w:left w:val="none" w:sz="0" w:space="0" w:color="auto"/>
            <w:bottom w:val="none" w:sz="0" w:space="0" w:color="auto"/>
            <w:right w:val="none" w:sz="0" w:space="0" w:color="auto"/>
          </w:divBdr>
        </w:div>
        <w:div w:id="1782334033">
          <w:marLeft w:val="640"/>
          <w:marRight w:val="0"/>
          <w:marTop w:val="0"/>
          <w:marBottom w:val="0"/>
          <w:divBdr>
            <w:top w:val="none" w:sz="0" w:space="0" w:color="auto"/>
            <w:left w:val="none" w:sz="0" w:space="0" w:color="auto"/>
            <w:bottom w:val="none" w:sz="0" w:space="0" w:color="auto"/>
            <w:right w:val="none" w:sz="0" w:space="0" w:color="auto"/>
          </w:divBdr>
        </w:div>
        <w:div w:id="810705949">
          <w:marLeft w:val="640"/>
          <w:marRight w:val="0"/>
          <w:marTop w:val="0"/>
          <w:marBottom w:val="0"/>
          <w:divBdr>
            <w:top w:val="none" w:sz="0" w:space="0" w:color="auto"/>
            <w:left w:val="none" w:sz="0" w:space="0" w:color="auto"/>
            <w:bottom w:val="none" w:sz="0" w:space="0" w:color="auto"/>
            <w:right w:val="none" w:sz="0" w:space="0" w:color="auto"/>
          </w:divBdr>
        </w:div>
        <w:div w:id="1074816183">
          <w:marLeft w:val="640"/>
          <w:marRight w:val="0"/>
          <w:marTop w:val="0"/>
          <w:marBottom w:val="0"/>
          <w:divBdr>
            <w:top w:val="none" w:sz="0" w:space="0" w:color="auto"/>
            <w:left w:val="none" w:sz="0" w:space="0" w:color="auto"/>
            <w:bottom w:val="none" w:sz="0" w:space="0" w:color="auto"/>
            <w:right w:val="none" w:sz="0" w:space="0" w:color="auto"/>
          </w:divBdr>
        </w:div>
        <w:div w:id="1546478357">
          <w:marLeft w:val="640"/>
          <w:marRight w:val="0"/>
          <w:marTop w:val="0"/>
          <w:marBottom w:val="0"/>
          <w:divBdr>
            <w:top w:val="none" w:sz="0" w:space="0" w:color="auto"/>
            <w:left w:val="none" w:sz="0" w:space="0" w:color="auto"/>
            <w:bottom w:val="none" w:sz="0" w:space="0" w:color="auto"/>
            <w:right w:val="none" w:sz="0" w:space="0" w:color="auto"/>
          </w:divBdr>
        </w:div>
        <w:div w:id="926499852">
          <w:marLeft w:val="640"/>
          <w:marRight w:val="0"/>
          <w:marTop w:val="0"/>
          <w:marBottom w:val="0"/>
          <w:divBdr>
            <w:top w:val="none" w:sz="0" w:space="0" w:color="auto"/>
            <w:left w:val="none" w:sz="0" w:space="0" w:color="auto"/>
            <w:bottom w:val="none" w:sz="0" w:space="0" w:color="auto"/>
            <w:right w:val="none" w:sz="0" w:space="0" w:color="auto"/>
          </w:divBdr>
        </w:div>
        <w:div w:id="599291651">
          <w:marLeft w:val="640"/>
          <w:marRight w:val="0"/>
          <w:marTop w:val="0"/>
          <w:marBottom w:val="0"/>
          <w:divBdr>
            <w:top w:val="none" w:sz="0" w:space="0" w:color="auto"/>
            <w:left w:val="none" w:sz="0" w:space="0" w:color="auto"/>
            <w:bottom w:val="none" w:sz="0" w:space="0" w:color="auto"/>
            <w:right w:val="none" w:sz="0" w:space="0" w:color="auto"/>
          </w:divBdr>
        </w:div>
        <w:div w:id="1616862959">
          <w:marLeft w:val="640"/>
          <w:marRight w:val="0"/>
          <w:marTop w:val="0"/>
          <w:marBottom w:val="0"/>
          <w:divBdr>
            <w:top w:val="none" w:sz="0" w:space="0" w:color="auto"/>
            <w:left w:val="none" w:sz="0" w:space="0" w:color="auto"/>
            <w:bottom w:val="none" w:sz="0" w:space="0" w:color="auto"/>
            <w:right w:val="none" w:sz="0" w:space="0" w:color="auto"/>
          </w:divBdr>
        </w:div>
        <w:div w:id="362749614">
          <w:marLeft w:val="640"/>
          <w:marRight w:val="0"/>
          <w:marTop w:val="0"/>
          <w:marBottom w:val="0"/>
          <w:divBdr>
            <w:top w:val="none" w:sz="0" w:space="0" w:color="auto"/>
            <w:left w:val="none" w:sz="0" w:space="0" w:color="auto"/>
            <w:bottom w:val="none" w:sz="0" w:space="0" w:color="auto"/>
            <w:right w:val="none" w:sz="0" w:space="0" w:color="auto"/>
          </w:divBdr>
        </w:div>
        <w:div w:id="75783687">
          <w:marLeft w:val="640"/>
          <w:marRight w:val="0"/>
          <w:marTop w:val="0"/>
          <w:marBottom w:val="0"/>
          <w:divBdr>
            <w:top w:val="none" w:sz="0" w:space="0" w:color="auto"/>
            <w:left w:val="none" w:sz="0" w:space="0" w:color="auto"/>
            <w:bottom w:val="none" w:sz="0" w:space="0" w:color="auto"/>
            <w:right w:val="none" w:sz="0" w:space="0" w:color="auto"/>
          </w:divBdr>
        </w:div>
        <w:div w:id="1564949091">
          <w:marLeft w:val="640"/>
          <w:marRight w:val="0"/>
          <w:marTop w:val="0"/>
          <w:marBottom w:val="0"/>
          <w:divBdr>
            <w:top w:val="none" w:sz="0" w:space="0" w:color="auto"/>
            <w:left w:val="none" w:sz="0" w:space="0" w:color="auto"/>
            <w:bottom w:val="none" w:sz="0" w:space="0" w:color="auto"/>
            <w:right w:val="none" w:sz="0" w:space="0" w:color="auto"/>
          </w:divBdr>
        </w:div>
        <w:div w:id="2096783430">
          <w:marLeft w:val="640"/>
          <w:marRight w:val="0"/>
          <w:marTop w:val="0"/>
          <w:marBottom w:val="0"/>
          <w:divBdr>
            <w:top w:val="none" w:sz="0" w:space="0" w:color="auto"/>
            <w:left w:val="none" w:sz="0" w:space="0" w:color="auto"/>
            <w:bottom w:val="none" w:sz="0" w:space="0" w:color="auto"/>
            <w:right w:val="none" w:sz="0" w:space="0" w:color="auto"/>
          </w:divBdr>
        </w:div>
        <w:div w:id="2110809708">
          <w:marLeft w:val="640"/>
          <w:marRight w:val="0"/>
          <w:marTop w:val="0"/>
          <w:marBottom w:val="0"/>
          <w:divBdr>
            <w:top w:val="none" w:sz="0" w:space="0" w:color="auto"/>
            <w:left w:val="none" w:sz="0" w:space="0" w:color="auto"/>
            <w:bottom w:val="none" w:sz="0" w:space="0" w:color="auto"/>
            <w:right w:val="none" w:sz="0" w:space="0" w:color="auto"/>
          </w:divBdr>
        </w:div>
        <w:div w:id="1425413929">
          <w:marLeft w:val="640"/>
          <w:marRight w:val="0"/>
          <w:marTop w:val="0"/>
          <w:marBottom w:val="0"/>
          <w:divBdr>
            <w:top w:val="none" w:sz="0" w:space="0" w:color="auto"/>
            <w:left w:val="none" w:sz="0" w:space="0" w:color="auto"/>
            <w:bottom w:val="none" w:sz="0" w:space="0" w:color="auto"/>
            <w:right w:val="none" w:sz="0" w:space="0" w:color="auto"/>
          </w:divBdr>
        </w:div>
        <w:div w:id="279386495">
          <w:marLeft w:val="640"/>
          <w:marRight w:val="0"/>
          <w:marTop w:val="0"/>
          <w:marBottom w:val="0"/>
          <w:divBdr>
            <w:top w:val="none" w:sz="0" w:space="0" w:color="auto"/>
            <w:left w:val="none" w:sz="0" w:space="0" w:color="auto"/>
            <w:bottom w:val="none" w:sz="0" w:space="0" w:color="auto"/>
            <w:right w:val="none" w:sz="0" w:space="0" w:color="auto"/>
          </w:divBdr>
        </w:div>
        <w:div w:id="988284578">
          <w:marLeft w:val="640"/>
          <w:marRight w:val="0"/>
          <w:marTop w:val="0"/>
          <w:marBottom w:val="0"/>
          <w:divBdr>
            <w:top w:val="none" w:sz="0" w:space="0" w:color="auto"/>
            <w:left w:val="none" w:sz="0" w:space="0" w:color="auto"/>
            <w:bottom w:val="none" w:sz="0" w:space="0" w:color="auto"/>
            <w:right w:val="none" w:sz="0" w:space="0" w:color="auto"/>
          </w:divBdr>
        </w:div>
        <w:div w:id="2003507190">
          <w:marLeft w:val="640"/>
          <w:marRight w:val="0"/>
          <w:marTop w:val="0"/>
          <w:marBottom w:val="0"/>
          <w:divBdr>
            <w:top w:val="none" w:sz="0" w:space="0" w:color="auto"/>
            <w:left w:val="none" w:sz="0" w:space="0" w:color="auto"/>
            <w:bottom w:val="none" w:sz="0" w:space="0" w:color="auto"/>
            <w:right w:val="none" w:sz="0" w:space="0" w:color="auto"/>
          </w:divBdr>
        </w:div>
        <w:div w:id="971715480">
          <w:marLeft w:val="640"/>
          <w:marRight w:val="0"/>
          <w:marTop w:val="0"/>
          <w:marBottom w:val="0"/>
          <w:divBdr>
            <w:top w:val="none" w:sz="0" w:space="0" w:color="auto"/>
            <w:left w:val="none" w:sz="0" w:space="0" w:color="auto"/>
            <w:bottom w:val="none" w:sz="0" w:space="0" w:color="auto"/>
            <w:right w:val="none" w:sz="0" w:space="0" w:color="auto"/>
          </w:divBdr>
        </w:div>
        <w:div w:id="1394739102">
          <w:marLeft w:val="640"/>
          <w:marRight w:val="0"/>
          <w:marTop w:val="0"/>
          <w:marBottom w:val="0"/>
          <w:divBdr>
            <w:top w:val="none" w:sz="0" w:space="0" w:color="auto"/>
            <w:left w:val="none" w:sz="0" w:space="0" w:color="auto"/>
            <w:bottom w:val="none" w:sz="0" w:space="0" w:color="auto"/>
            <w:right w:val="none" w:sz="0" w:space="0" w:color="auto"/>
          </w:divBdr>
        </w:div>
        <w:div w:id="1428382142">
          <w:marLeft w:val="640"/>
          <w:marRight w:val="0"/>
          <w:marTop w:val="0"/>
          <w:marBottom w:val="0"/>
          <w:divBdr>
            <w:top w:val="none" w:sz="0" w:space="0" w:color="auto"/>
            <w:left w:val="none" w:sz="0" w:space="0" w:color="auto"/>
            <w:bottom w:val="none" w:sz="0" w:space="0" w:color="auto"/>
            <w:right w:val="none" w:sz="0" w:space="0" w:color="auto"/>
          </w:divBdr>
        </w:div>
        <w:div w:id="1507743161">
          <w:marLeft w:val="640"/>
          <w:marRight w:val="0"/>
          <w:marTop w:val="0"/>
          <w:marBottom w:val="0"/>
          <w:divBdr>
            <w:top w:val="none" w:sz="0" w:space="0" w:color="auto"/>
            <w:left w:val="none" w:sz="0" w:space="0" w:color="auto"/>
            <w:bottom w:val="none" w:sz="0" w:space="0" w:color="auto"/>
            <w:right w:val="none" w:sz="0" w:space="0" w:color="auto"/>
          </w:divBdr>
        </w:div>
        <w:div w:id="1319266578">
          <w:marLeft w:val="640"/>
          <w:marRight w:val="0"/>
          <w:marTop w:val="0"/>
          <w:marBottom w:val="0"/>
          <w:divBdr>
            <w:top w:val="none" w:sz="0" w:space="0" w:color="auto"/>
            <w:left w:val="none" w:sz="0" w:space="0" w:color="auto"/>
            <w:bottom w:val="none" w:sz="0" w:space="0" w:color="auto"/>
            <w:right w:val="none" w:sz="0" w:space="0" w:color="auto"/>
          </w:divBdr>
        </w:div>
        <w:div w:id="1816406789">
          <w:marLeft w:val="640"/>
          <w:marRight w:val="0"/>
          <w:marTop w:val="0"/>
          <w:marBottom w:val="0"/>
          <w:divBdr>
            <w:top w:val="none" w:sz="0" w:space="0" w:color="auto"/>
            <w:left w:val="none" w:sz="0" w:space="0" w:color="auto"/>
            <w:bottom w:val="none" w:sz="0" w:space="0" w:color="auto"/>
            <w:right w:val="none" w:sz="0" w:space="0" w:color="auto"/>
          </w:divBdr>
        </w:div>
        <w:div w:id="1827436860">
          <w:marLeft w:val="640"/>
          <w:marRight w:val="0"/>
          <w:marTop w:val="0"/>
          <w:marBottom w:val="0"/>
          <w:divBdr>
            <w:top w:val="none" w:sz="0" w:space="0" w:color="auto"/>
            <w:left w:val="none" w:sz="0" w:space="0" w:color="auto"/>
            <w:bottom w:val="none" w:sz="0" w:space="0" w:color="auto"/>
            <w:right w:val="none" w:sz="0" w:space="0" w:color="auto"/>
          </w:divBdr>
        </w:div>
        <w:div w:id="542329230">
          <w:marLeft w:val="640"/>
          <w:marRight w:val="0"/>
          <w:marTop w:val="0"/>
          <w:marBottom w:val="0"/>
          <w:divBdr>
            <w:top w:val="none" w:sz="0" w:space="0" w:color="auto"/>
            <w:left w:val="none" w:sz="0" w:space="0" w:color="auto"/>
            <w:bottom w:val="none" w:sz="0" w:space="0" w:color="auto"/>
            <w:right w:val="none" w:sz="0" w:space="0" w:color="auto"/>
          </w:divBdr>
        </w:div>
        <w:div w:id="1603413286">
          <w:marLeft w:val="640"/>
          <w:marRight w:val="0"/>
          <w:marTop w:val="0"/>
          <w:marBottom w:val="0"/>
          <w:divBdr>
            <w:top w:val="none" w:sz="0" w:space="0" w:color="auto"/>
            <w:left w:val="none" w:sz="0" w:space="0" w:color="auto"/>
            <w:bottom w:val="none" w:sz="0" w:space="0" w:color="auto"/>
            <w:right w:val="none" w:sz="0" w:space="0" w:color="auto"/>
          </w:divBdr>
        </w:div>
        <w:div w:id="848519055">
          <w:marLeft w:val="640"/>
          <w:marRight w:val="0"/>
          <w:marTop w:val="0"/>
          <w:marBottom w:val="0"/>
          <w:divBdr>
            <w:top w:val="none" w:sz="0" w:space="0" w:color="auto"/>
            <w:left w:val="none" w:sz="0" w:space="0" w:color="auto"/>
            <w:bottom w:val="none" w:sz="0" w:space="0" w:color="auto"/>
            <w:right w:val="none" w:sz="0" w:space="0" w:color="auto"/>
          </w:divBdr>
        </w:div>
        <w:div w:id="74401992">
          <w:marLeft w:val="640"/>
          <w:marRight w:val="0"/>
          <w:marTop w:val="0"/>
          <w:marBottom w:val="0"/>
          <w:divBdr>
            <w:top w:val="none" w:sz="0" w:space="0" w:color="auto"/>
            <w:left w:val="none" w:sz="0" w:space="0" w:color="auto"/>
            <w:bottom w:val="none" w:sz="0" w:space="0" w:color="auto"/>
            <w:right w:val="none" w:sz="0" w:space="0" w:color="auto"/>
          </w:divBdr>
        </w:div>
        <w:div w:id="961614442">
          <w:marLeft w:val="640"/>
          <w:marRight w:val="0"/>
          <w:marTop w:val="0"/>
          <w:marBottom w:val="0"/>
          <w:divBdr>
            <w:top w:val="none" w:sz="0" w:space="0" w:color="auto"/>
            <w:left w:val="none" w:sz="0" w:space="0" w:color="auto"/>
            <w:bottom w:val="none" w:sz="0" w:space="0" w:color="auto"/>
            <w:right w:val="none" w:sz="0" w:space="0" w:color="auto"/>
          </w:divBdr>
        </w:div>
        <w:div w:id="1891383996">
          <w:marLeft w:val="640"/>
          <w:marRight w:val="0"/>
          <w:marTop w:val="0"/>
          <w:marBottom w:val="0"/>
          <w:divBdr>
            <w:top w:val="none" w:sz="0" w:space="0" w:color="auto"/>
            <w:left w:val="none" w:sz="0" w:space="0" w:color="auto"/>
            <w:bottom w:val="none" w:sz="0" w:space="0" w:color="auto"/>
            <w:right w:val="none" w:sz="0" w:space="0" w:color="auto"/>
          </w:divBdr>
        </w:div>
        <w:div w:id="1625573268">
          <w:marLeft w:val="640"/>
          <w:marRight w:val="0"/>
          <w:marTop w:val="0"/>
          <w:marBottom w:val="0"/>
          <w:divBdr>
            <w:top w:val="none" w:sz="0" w:space="0" w:color="auto"/>
            <w:left w:val="none" w:sz="0" w:space="0" w:color="auto"/>
            <w:bottom w:val="none" w:sz="0" w:space="0" w:color="auto"/>
            <w:right w:val="none" w:sz="0" w:space="0" w:color="auto"/>
          </w:divBdr>
        </w:div>
      </w:divsChild>
    </w:div>
    <w:div w:id="866333028">
      <w:bodyDiv w:val="1"/>
      <w:marLeft w:val="0"/>
      <w:marRight w:val="0"/>
      <w:marTop w:val="0"/>
      <w:marBottom w:val="0"/>
      <w:divBdr>
        <w:top w:val="none" w:sz="0" w:space="0" w:color="auto"/>
        <w:left w:val="none" w:sz="0" w:space="0" w:color="auto"/>
        <w:bottom w:val="none" w:sz="0" w:space="0" w:color="auto"/>
        <w:right w:val="none" w:sz="0" w:space="0" w:color="auto"/>
      </w:divBdr>
      <w:divsChild>
        <w:div w:id="640036022">
          <w:marLeft w:val="0"/>
          <w:marRight w:val="0"/>
          <w:marTop w:val="0"/>
          <w:marBottom w:val="0"/>
          <w:divBdr>
            <w:top w:val="none" w:sz="0" w:space="0" w:color="auto"/>
            <w:left w:val="none" w:sz="0" w:space="0" w:color="auto"/>
            <w:bottom w:val="none" w:sz="0" w:space="0" w:color="auto"/>
            <w:right w:val="none" w:sz="0" w:space="0" w:color="auto"/>
          </w:divBdr>
        </w:div>
      </w:divsChild>
    </w:div>
    <w:div w:id="1280650923">
      <w:bodyDiv w:val="1"/>
      <w:marLeft w:val="0"/>
      <w:marRight w:val="0"/>
      <w:marTop w:val="0"/>
      <w:marBottom w:val="0"/>
      <w:divBdr>
        <w:top w:val="none" w:sz="0" w:space="0" w:color="auto"/>
        <w:left w:val="none" w:sz="0" w:space="0" w:color="auto"/>
        <w:bottom w:val="none" w:sz="0" w:space="0" w:color="auto"/>
        <w:right w:val="none" w:sz="0" w:space="0" w:color="auto"/>
      </w:divBdr>
      <w:divsChild>
        <w:div w:id="834153394">
          <w:marLeft w:val="0"/>
          <w:marRight w:val="0"/>
          <w:marTop w:val="0"/>
          <w:marBottom w:val="0"/>
          <w:divBdr>
            <w:top w:val="none" w:sz="0" w:space="0" w:color="auto"/>
            <w:left w:val="none" w:sz="0" w:space="0" w:color="auto"/>
            <w:bottom w:val="none" w:sz="0" w:space="0" w:color="auto"/>
            <w:right w:val="none" w:sz="0" w:space="0" w:color="auto"/>
          </w:divBdr>
        </w:div>
      </w:divsChild>
    </w:div>
    <w:div w:id="1610235191">
      <w:bodyDiv w:val="1"/>
      <w:marLeft w:val="0"/>
      <w:marRight w:val="0"/>
      <w:marTop w:val="0"/>
      <w:marBottom w:val="0"/>
      <w:divBdr>
        <w:top w:val="none" w:sz="0" w:space="0" w:color="auto"/>
        <w:left w:val="none" w:sz="0" w:space="0" w:color="auto"/>
        <w:bottom w:val="none" w:sz="0" w:space="0" w:color="auto"/>
        <w:right w:val="none" w:sz="0" w:space="0" w:color="auto"/>
      </w:divBdr>
    </w:div>
    <w:div w:id="1900901104">
      <w:bodyDiv w:val="1"/>
      <w:marLeft w:val="0"/>
      <w:marRight w:val="0"/>
      <w:marTop w:val="0"/>
      <w:marBottom w:val="0"/>
      <w:divBdr>
        <w:top w:val="none" w:sz="0" w:space="0" w:color="auto"/>
        <w:left w:val="none" w:sz="0" w:space="0" w:color="auto"/>
        <w:bottom w:val="none" w:sz="0" w:space="0" w:color="auto"/>
        <w:right w:val="none" w:sz="0" w:space="0" w:color="auto"/>
      </w:divBdr>
      <w:divsChild>
        <w:div w:id="1701933090">
          <w:marLeft w:val="640"/>
          <w:marRight w:val="0"/>
          <w:marTop w:val="0"/>
          <w:marBottom w:val="0"/>
          <w:divBdr>
            <w:top w:val="none" w:sz="0" w:space="0" w:color="auto"/>
            <w:left w:val="none" w:sz="0" w:space="0" w:color="auto"/>
            <w:bottom w:val="none" w:sz="0" w:space="0" w:color="auto"/>
            <w:right w:val="none" w:sz="0" w:space="0" w:color="auto"/>
          </w:divBdr>
        </w:div>
        <w:div w:id="1928994648">
          <w:marLeft w:val="640"/>
          <w:marRight w:val="0"/>
          <w:marTop w:val="0"/>
          <w:marBottom w:val="0"/>
          <w:divBdr>
            <w:top w:val="none" w:sz="0" w:space="0" w:color="auto"/>
            <w:left w:val="none" w:sz="0" w:space="0" w:color="auto"/>
            <w:bottom w:val="none" w:sz="0" w:space="0" w:color="auto"/>
            <w:right w:val="none" w:sz="0" w:space="0" w:color="auto"/>
          </w:divBdr>
        </w:div>
        <w:div w:id="57553135">
          <w:marLeft w:val="640"/>
          <w:marRight w:val="0"/>
          <w:marTop w:val="0"/>
          <w:marBottom w:val="0"/>
          <w:divBdr>
            <w:top w:val="none" w:sz="0" w:space="0" w:color="auto"/>
            <w:left w:val="none" w:sz="0" w:space="0" w:color="auto"/>
            <w:bottom w:val="none" w:sz="0" w:space="0" w:color="auto"/>
            <w:right w:val="none" w:sz="0" w:space="0" w:color="auto"/>
          </w:divBdr>
        </w:div>
        <w:div w:id="1480003254">
          <w:marLeft w:val="640"/>
          <w:marRight w:val="0"/>
          <w:marTop w:val="0"/>
          <w:marBottom w:val="0"/>
          <w:divBdr>
            <w:top w:val="none" w:sz="0" w:space="0" w:color="auto"/>
            <w:left w:val="none" w:sz="0" w:space="0" w:color="auto"/>
            <w:bottom w:val="none" w:sz="0" w:space="0" w:color="auto"/>
            <w:right w:val="none" w:sz="0" w:space="0" w:color="auto"/>
          </w:divBdr>
        </w:div>
        <w:div w:id="2060667227">
          <w:marLeft w:val="640"/>
          <w:marRight w:val="0"/>
          <w:marTop w:val="0"/>
          <w:marBottom w:val="0"/>
          <w:divBdr>
            <w:top w:val="none" w:sz="0" w:space="0" w:color="auto"/>
            <w:left w:val="none" w:sz="0" w:space="0" w:color="auto"/>
            <w:bottom w:val="none" w:sz="0" w:space="0" w:color="auto"/>
            <w:right w:val="none" w:sz="0" w:space="0" w:color="auto"/>
          </w:divBdr>
        </w:div>
        <w:div w:id="1162820729">
          <w:marLeft w:val="640"/>
          <w:marRight w:val="0"/>
          <w:marTop w:val="0"/>
          <w:marBottom w:val="0"/>
          <w:divBdr>
            <w:top w:val="none" w:sz="0" w:space="0" w:color="auto"/>
            <w:left w:val="none" w:sz="0" w:space="0" w:color="auto"/>
            <w:bottom w:val="none" w:sz="0" w:space="0" w:color="auto"/>
            <w:right w:val="none" w:sz="0" w:space="0" w:color="auto"/>
          </w:divBdr>
        </w:div>
        <w:div w:id="9912095">
          <w:marLeft w:val="640"/>
          <w:marRight w:val="0"/>
          <w:marTop w:val="0"/>
          <w:marBottom w:val="0"/>
          <w:divBdr>
            <w:top w:val="none" w:sz="0" w:space="0" w:color="auto"/>
            <w:left w:val="none" w:sz="0" w:space="0" w:color="auto"/>
            <w:bottom w:val="none" w:sz="0" w:space="0" w:color="auto"/>
            <w:right w:val="none" w:sz="0" w:space="0" w:color="auto"/>
          </w:divBdr>
        </w:div>
        <w:div w:id="745685714">
          <w:marLeft w:val="640"/>
          <w:marRight w:val="0"/>
          <w:marTop w:val="0"/>
          <w:marBottom w:val="0"/>
          <w:divBdr>
            <w:top w:val="none" w:sz="0" w:space="0" w:color="auto"/>
            <w:left w:val="none" w:sz="0" w:space="0" w:color="auto"/>
            <w:bottom w:val="none" w:sz="0" w:space="0" w:color="auto"/>
            <w:right w:val="none" w:sz="0" w:space="0" w:color="auto"/>
          </w:divBdr>
        </w:div>
        <w:div w:id="400640827">
          <w:marLeft w:val="640"/>
          <w:marRight w:val="0"/>
          <w:marTop w:val="0"/>
          <w:marBottom w:val="0"/>
          <w:divBdr>
            <w:top w:val="none" w:sz="0" w:space="0" w:color="auto"/>
            <w:left w:val="none" w:sz="0" w:space="0" w:color="auto"/>
            <w:bottom w:val="none" w:sz="0" w:space="0" w:color="auto"/>
            <w:right w:val="none" w:sz="0" w:space="0" w:color="auto"/>
          </w:divBdr>
        </w:div>
        <w:div w:id="622924992">
          <w:marLeft w:val="640"/>
          <w:marRight w:val="0"/>
          <w:marTop w:val="0"/>
          <w:marBottom w:val="0"/>
          <w:divBdr>
            <w:top w:val="none" w:sz="0" w:space="0" w:color="auto"/>
            <w:left w:val="none" w:sz="0" w:space="0" w:color="auto"/>
            <w:bottom w:val="none" w:sz="0" w:space="0" w:color="auto"/>
            <w:right w:val="none" w:sz="0" w:space="0" w:color="auto"/>
          </w:divBdr>
        </w:div>
        <w:div w:id="481778539">
          <w:marLeft w:val="640"/>
          <w:marRight w:val="0"/>
          <w:marTop w:val="0"/>
          <w:marBottom w:val="0"/>
          <w:divBdr>
            <w:top w:val="none" w:sz="0" w:space="0" w:color="auto"/>
            <w:left w:val="none" w:sz="0" w:space="0" w:color="auto"/>
            <w:bottom w:val="none" w:sz="0" w:space="0" w:color="auto"/>
            <w:right w:val="none" w:sz="0" w:space="0" w:color="auto"/>
          </w:divBdr>
        </w:div>
        <w:div w:id="1017537932">
          <w:marLeft w:val="640"/>
          <w:marRight w:val="0"/>
          <w:marTop w:val="0"/>
          <w:marBottom w:val="0"/>
          <w:divBdr>
            <w:top w:val="none" w:sz="0" w:space="0" w:color="auto"/>
            <w:left w:val="none" w:sz="0" w:space="0" w:color="auto"/>
            <w:bottom w:val="none" w:sz="0" w:space="0" w:color="auto"/>
            <w:right w:val="none" w:sz="0" w:space="0" w:color="auto"/>
          </w:divBdr>
        </w:div>
        <w:div w:id="1126046164">
          <w:marLeft w:val="640"/>
          <w:marRight w:val="0"/>
          <w:marTop w:val="0"/>
          <w:marBottom w:val="0"/>
          <w:divBdr>
            <w:top w:val="none" w:sz="0" w:space="0" w:color="auto"/>
            <w:left w:val="none" w:sz="0" w:space="0" w:color="auto"/>
            <w:bottom w:val="none" w:sz="0" w:space="0" w:color="auto"/>
            <w:right w:val="none" w:sz="0" w:space="0" w:color="auto"/>
          </w:divBdr>
        </w:div>
        <w:div w:id="1861122254">
          <w:marLeft w:val="640"/>
          <w:marRight w:val="0"/>
          <w:marTop w:val="0"/>
          <w:marBottom w:val="0"/>
          <w:divBdr>
            <w:top w:val="none" w:sz="0" w:space="0" w:color="auto"/>
            <w:left w:val="none" w:sz="0" w:space="0" w:color="auto"/>
            <w:bottom w:val="none" w:sz="0" w:space="0" w:color="auto"/>
            <w:right w:val="none" w:sz="0" w:space="0" w:color="auto"/>
          </w:divBdr>
        </w:div>
        <w:div w:id="473104623">
          <w:marLeft w:val="640"/>
          <w:marRight w:val="0"/>
          <w:marTop w:val="0"/>
          <w:marBottom w:val="0"/>
          <w:divBdr>
            <w:top w:val="none" w:sz="0" w:space="0" w:color="auto"/>
            <w:left w:val="none" w:sz="0" w:space="0" w:color="auto"/>
            <w:bottom w:val="none" w:sz="0" w:space="0" w:color="auto"/>
            <w:right w:val="none" w:sz="0" w:space="0" w:color="auto"/>
          </w:divBdr>
        </w:div>
        <w:div w:id="1503934970">
          <w:marLeft w:val="640"/>
          <w:marRight w:val="0"/>
          <w:marTop w:val="0"/>
          <w:marBottom w:val="0"/>
          <w:divBdr>
            <w:top w:val="none" w:sz="0" w:space="0" w:color="auto"/>
            <w:left w:val="none" w:sz="0" w:space="0" w:color="auto"/>
            <w:bottom w:val="none" w:sz="0" w:space="0" w:color="auto"/>
            <w:right w:val="none" w:sz="0" w:space="0" w:color="auto"/>
          </w:divBdr>
        </w:div>
        <w:div w:id="1020935139">
          <w:marLeft w:val="640"/>
          <w:marRight w:val="0"/>
          <w:marTop w:val="0"/>
          <w:marBottom w:val="0"/>
          <w:divBdr>
            <w:top w:val="none" w:sz="0" w:space="0" w:color="auto"/>
            <w:left w:val="none" w:sz="0" w:space="0" w:color="auto"/>
            <w:bottom w:val="none" w:sz="0" w:space="0" w:color="auto"/>
            <w:right w:val="none" w:sz="0" w:space="0" w:color="auto"/>
          </w:divBdr>
        </w:div>
        <w:div w:id="351230374">
          <w:marLeft w:val="640"/>
          <w:marRight w:val="0"/>
          <w:marTop w:val="0"/>
          <w:marBottom w:val="0"/>
          <w:divBdr>
            <w:top w:val="none" w:sz="0" w:space="0" w:color="auto"/>
            <w:left w:val="none" w:sz="0" w:space="0" w:color="auto"/>
            <w:bottom w:val="none" w:sz="0" w:space="0" w:color="auto"/>
            <w:right w:val="none" w:sz="0" w:space="0" w:color="auto"/>
          </w:divBdr>
        </w:div>
        <w:div w:id="1298612211">
          <w:marLeft w:val="640"/>
          <w:marRight w:val="0"/>
          <w:marTop w:val="0"/>
          <w:marBottom w:val="0"/>
          <w:divBdr>
            <w:top w:val="none" w:sz="0" w:space="0" w:color="auto"/>
            <w:left w:val="none" w:sz="0" w:space="0" w:color="auto"/>
            <w:bottom w:val="none" w:sz="0" w:space="0" w:color="auto"/>
            <w:right w:val="none" w:sz="0" w:space="0" w:color="auto"/>
          </w:divBdr>
        </w:div>
        <w:div w:id="2068336550">
          <w:marLeft w:val="640"/>
          <w:marRight w:val="0"/>
          <w:marTop w:val="0"/>
          <w:marBottom w:val="0"/>
          <w:divBdr>
            <w:top w:val="none" w:sz="0" w:space="0" w:color="auto"/>
            <w:left w:val="none" w:sz="0" w:space="0" w:color="auto"/>
            <w:bottom w:val="none" w:sz="0" w:space="0" w:color="auto"/>
            <w:right w:val="none" w:sz="0" w:space="0" w:color="auto"/>
          </w:divBdr>
        </w:div>
        <w:div w:id="719355571">
          <w:marLeft w:val="640"/>
          <w:marRight w:val="0"/>
          <w:marTop w:val="0"/>
          <w:marBottom w:val="0"/>
          <w:divBdr>
            <w:top w:val="none" w:sz="0" w:space="0" w:color="auto"/>
            <w:left w:val="none" w:sz="0" w:space="0" w:color="auto"/>
            <w:bottom w:val="none" w:sz="0" w:space="0" w:color="auto"/>
            <w:right w:val="none" w:sz="0" w:space="0" w:color="auto"/>
          </w:divBdr>
        </w:div>
        <w:div w:id="1351494310">
          <w:marLeft w:val="640"/>
          <w:marRight w:val="0"/>
          <w:marTop w:val="0"/>
          <w:marBottom w:val="0"/>
          <w:divBdr>
            <w:top w:val="none" w:sz="0" w:space="0" w:color="auto"/>
            <w:left w:val="none" w:sz="0" w:space="0" w:color="auto"/>
            <w:bottom w:val="none" w:sz="0" w:space="0" w:color="auto"/>
            <w:right w:val="none" w:sz="0" w:space="0" w:color="auto"/>
          </w:divBdr>
        </w:div>
        <w:div w:id="602884017">
          <w:marLeft w:val="640"/>
          <w:marRight w:val="0"/>
          <w:marTop w:val="0"/>
          <w:marBottom w:val="0"/>
          <w:divBdr>
            <w:top w:val="none" w:sz="0" w:space="0" w:color="auto"/>
            <w:left w:val="none" w:sz="0" w:space="0" w:color="auto"/>
            <w:bottom w:val="none" w:sz="0" w:space="0" w:color="auto"/>
            <w:right w:val="none" w:sz="0" w:space="0" w:color="auto"/>
          </w:divBdr>
        </w:div>
        <w:div w:id="1566211772">
          <w:marLeft w:val="640"/>
          <w:marRight w:val="0"/>
          <w:marTop w:val="0"/>
          <w:marBottom w:val="0"/>
          <w:divBdr>
            <w:top w:val="none" w:sz="0" w:space="0" w:color="auto"/>
            <w:left w:val="none" w:sz="0" w:space="0" w:color="auto"/>
            <w:bottom w:val="none" w:sz="0" w:space="0" w:color="auto"/>
            <w:right w:val="none" w:sz="0" w:space="0" w:color="auto"/>
          </w:divBdr>
        </w:div>
        <w:div w:id="681277203">
          <w:marLeft w:val="640"/>
          <w:marRight w:val="0"/>
          <w:marTop w:val="0"/>
          <w:marBottom w:val="0"/>
          <w:divBdr>
            <w:top w:val="none" w:sz="0" w:space="0" w:color="auto"/>
            <w:left w:val="none" w:sz="0" w:space="0" w:color="auto"/>
            <w:bottom w:val="none" w:sz="0" w:space="0" w:color="auto"/>
            <w:right w:val="none" w:sz="0" w:space="0" w:color="auto"/>
          </w:divBdr>
        </w:div>
        <w:div w:id="1325401456">
          <w:marLeft w:val="640"/>
          <w:marRight w:val="0"/>
          <w:marTop w:val="0"/>
          <w:marBottom w:val="0"/>
          <w:divBdr>
            <w:top w:val="none" w:sz="0" w:space="0" w:color="auto"/>
            <w:left w:val="none" w:sz="0" w:space="0" w:color="auto"/>
            <w:bottom w:val="none" w:sz="0" w:space="0" w:color="auto"/>
            <w:right w:val="none" w:sz="0" w:space="0" w:color="auto"/>
          </w:divBdr>
        </w:div>
        <w:div w:id="357708166">
          <w:marLeft w:val="640"/>
          <w:marRight w:val="0"/>
          <w:marTop w:val="0"/>
          <w:marBottom w:val="0"/>
          <w:divBdr>
            <w:top w:val="none" w:sz="0" w:space="0" w:color="auto"/>
            <w:left w:val="none" w:sz="0" w:space="0" w:color="auto"/>
            <w:bottom w:val="none" w:sz="0" w:space="0" w:color="auto"/>
            <w:right w:val="none" w:sz="0" w:space="0" w:color="auto"/>
          </w:divBdr>
        </w:div>
        <w:div w:id="1740444240">
          <w:marLeft w:val="640"/>
          <w:marRight w:val="0"/>
          <w:marTop w:val="0"/>
          <w:marBottom w:val="0"/>
          <w:divBdr>
            <w:top w:val="none" w:sz="0" w:space="0" w:color="auto"/>
            <w:left w:val="none" w:sz="0" w:space="0" w:color="auto"/>
            <w:bottom w:val="none" w:sz="0" w:space="0" w:color="auto"/>
            <w:right w:val="none" w:sz="0" w:space="0" w:color="auto"/>
          </w:divBdr>
        </w:div>
        <w:div w:id="504828116">
          <w:marLeft w:val="640"/>
          <w:marRight w:val="0"/>
          <w:marTop w:val="0"/>
          <w:marBottom w:val="0"/>
          <w:divBdr>
            <w:top w:val="none" w:sz="0" w:space="0" w:color="auto"/>
            <w:left w:val="none" w:sz="0" w:space="0" w:color="auto"/>
            <w:bottom w:val="none" w:sz="0" w:space="0" w:color="auto"/>
            <w:right w:val="none" w:sz="0" w:space="0" w:color="auto"/>
          </w:divBdr>
        </w:div>
        <w:div w:id="284704257">
          <w:marLeft w:val="640"/>
          <w:marRight w:val="0"/>
          <w:marTop w:val="0"/>
          <w:marBottom w:val="0"/>
          <w:divBdr>
            <w:top w:val="none" w:sz="0" w:space="0" w:color="auto"/>
            <w:left w:val="none" w:sz="0" w:space="0" w:color="auto"/>
            <w:bottom w:val="none" w:sz="0" w:space="0" w:color="auto"/>
            <w:right w:val="none" w:sz="0" w:space="0" w:color="auto"/>
          </w:divBdr>
        </w:div>
        <w:div w:id="1390034377">
          <w:marLeft w:val="640"/>
          <w:marRight w:val="0"/>
          <w:marTop w:val="0"/>
          <w:marBottom w:val="0"/>
          <w:divBdr>
            <w:top w:val="none" w:sz="0" w:space="0" w:color="auto"/>
            <w:left w:val="none" w:sz="0" w:space="0" w:color="auto"/>
            <w:bottom w:val="none" w:sz="0" w:space="0" w:color="auto"/>
            <w:right w:val="none" w:sz="0" w:space="0" w:color="auto"/>
          </w:divBdr>
        </w:div>
        <w:div w:id="1967546878">
          <w:marLeft w:val="640"/>
          <w:marRight w:val="0"/>
          <w:marTop w:val="0"/>
          <w:marBottom w:val="0"/>
          <w:divBdr>
            <w:top w:val="none" w:sz="0" w:space="0" w:color="auto"/>
            <w:left w:val="none" w:sz="0" w:space="0" w:color="auto"/>
            <w:bottom w:val="none" w:sz="0" w:space="0" w:color="auto"/>
            <w:right w:val="none" w:sz="0" w:space="0" w:color="auto"/>
          </w:divBdr>
        </w:div>
        <w:div w:id="2128158068">
          <w:marLeft w:val="640"/>
          <w:marRight w:val="0"/>
          <w:marTop w:val="0"/>
          <w:marBottom w:val="0"/>
          <w:divBdr>
            <w:top w:val="none" w:sz="0" w:space="0" w:color="auto"/>
            <w:left w:val="none" w:sz="0" w:space="0" w:color="auto"/>
            <w:bottom w:val="none" w:sz="0" w:space="0" w:color="auto"/>
            <w:right w:val="none" w:sz="0" w:space="0" w:color="auto"/>
          </w:divBdr>
        </w:div>
        <w:div w:id="119149239">
          <w:marLeft w:val="640"/>
          <w:marRight w:val="0"/>
          <w:marTop w:val="0"/>
          <w:marBottom w:val="0"/>
          <w:divBdr>
            <w:top w:val="none" w:sz="0" w:space="0" w:color="auto"/>
            <w:left w:val="none" w:sz="0" w:space="0" w:color="auto"/>
            <w:bottom w:val="none" w:sz="0" w:space="0" w:color="auto"/>
            <w:right w:val="none" w:sz="0" w:space="0" w:color="auto"/>
          </w:divBdr>
        </w:div>
        <w:div w:id="56786393">
          <w:marLeft w:val="640"/>
          <w:marRight w:val="0"/>
          <w:marTop w:val="0"/>
          <w:marBottom w:val="0"/>
          <w:divBdr>
            <w:top w:val="none" w:sz="0" w:space="0" w:color="auto"/>
            <w:left w:val="none" w:sz="0" w:space="0" w:color="auto"/>
            <w:bottom w:val="none" w:sz="0" w:space="0" w:color="auto"/>
            <w:right w:val="none" w:sz="0" w:space="0" w:color="auto"/>
          </w:divBdr>
        </w:div>
        <w:div w:id="245118958">
          <w:marLeft w:val="640"/>
          <w:marRight w:val="0"/>
          <w:marTop w:val="0"/>
          <w:marBottom w:val="0"/>
          <w:divBdr>
            <w:top w:val="none" w:sz="0" w:space="0" w:color="auto"/>
            <w:left w:val="none" w:sz="0" w:space="0" w:color="auto"/>
            <w:bottom w:val="none" w:sz="0" w:space="0" w:color="auto"/>
            <w:right w:val="none" w:sz="0" w:space="0" w:color="auto"/>
          </w:divBdr>
        </w:div>
        <w:div w:id="815297432">
          <w:marLeft w:val="640"/>
          <w:marRight w:val="0"/>
          <w:marTop w:val="0"/>
          <w:marBottom w:val="0"/>
          <w:divBdr>
            <w:top w:val="none" w:sz="0" w:space="0" w:color="auto"/>
            <w:left w:val="none" w:sz="0" w:space="0" w:color="auto"/>
            <w:bottom w:val="none" w:sz="0" w:space="0" w:color="auto"/>
            <w:right w:val="none" w:sz="0" w:space="0" w:color="auto"/>
          </w:divBdr>
        </w:div>
        <w:div w:id="1123158168">
          <w:marLeft w:val="640"/>
          <w:marRight w:val="0"/>
          <w:marTop w:val="0"/>
          <w:marBottom w:val="0"/>
          <w:divBdr>
            <w:top w:val="none" w:sz="0" w:space="0" w:color="auto"/>
            <w:left w:val="none" w:sz="0" w:space="0" w:color="auto"/>
            <w:bottom w:val="none" w:sz="0" w:space="0" w:color="auto"/>
            <w:right w:val="none" w:sz="0" w:space="0" w:color="auto"/>
          </w:divBdr>
        </w:div>
        <w:div w:id="845630585">
          <w:marLeft w:val="640"/>
          <w:marRight w:val="0"/>
          <w:marTop w:val="0"/>
          <w:marBottom w:val="0"/>
          <w:divBdr>
            <w:top w:val="none" w:sz="0" w:space="0" w:color="auto"/>
            <w:left w:val="none" w:sz="0" w:space="0" w:color="auto"/>
            <w:bottom w:val="none" w:sz="0" w:space="0" w:color="auto"/>
            <w:right w:val="none" w:sz="0" w:space="0" w:color="auto"/>
          </w:divBdr>
        </w:div>
        <w:div w:id="1486358018">
          <w:marLeft w:val="640"/>
          <w:marRight w:val="0"/>
          <w:marTop w:val="0"/>
          <w:marBottom w:val="0"/>
          <w:divBdr>
            <w:top w:val="none" w:sz="0" w:space="0" w:color="auto"/>
            <w:left w:val="none" w:sz="0" w:space="0" w:color="auto"/>
            <w:bottom w:val="none" w:sz="0" w:space="0" w:color="auto"/>
            <w:right w:val="none" w:sz="0" w:space="0" w:color="auto"/>
          </w:divBdr>
        </w:div>
        <w:div w:id="349642310">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5.png"/><Relationship Id="rId26" Type="http://schemas.openxmlformats.org/officeDocument/2006/relationships/chart" Target="charts/chart1.xml"/><Relationship Id="rId3" Type="http://schemas.openxmlformats.org/officeDocument/2006/relationships/styles" Target="styles.xml"/><Relationship Id="rId21" Type="http://schemas.openxmlformats.org/officeDocument/2006/relationships/image" Target="media/image70.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11.png"/><Relationship Id="rId33"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image" Target="media/image7.png"/><Relationship Id="rId29" Type="http://schemas.openxmlformats.org/officeDocument/2006/relationships/chart" Target="charts/chart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ndi@mercubuana.ac.id" TargetMode="External"/><Relationship Id="rId24" Type="http://schemas.openxmlformats.org/officeDocument/2006/relationships/image" Target="media/image10.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9.png"/><Relationship Id="rId28" Type="http://schemas.openxmlformats.org/officeDocument/2006/relationships/chart" Target="charts/chart3.xml"/><Relationship Id="rId10" Type="http://schemas.openxmlformats.org/officeDocument/2006/relationships/image" Target="media/image2.png"/><Relationship Id="rId19" Type="http://schemas.openxmlformats.org/officeDocument/2006/relationships/image" Target="media/image6.png"/><Relationship Id="rId31" Type="http://schemas.openxmlformats.org/officeDocument/2006/relationships/chart" Target="charts/chart6.xml"/><Relationship Id="rId4" Type="http://schemas.openxmlformats.org/officeDocument/2006/relationships/settings" Target="settings.xml"/><Relationship Id="rId9" Type="http://schemas.openxmlformats.org/officeDocument/2006/relationships/hyperlink" Target="http://creativecommons.org/licenses/by-sa/4.0/" TargetMode="External"/><Relationship Id="rId14" Type="http://schemas.openxmlformats.org/officeDocument/2006/relationships/footer" Target="footer1.xml"/><Relationship Id="rId22" Type="http://schemas.openxmlformats.org/officeDocument/2006/relationships/image" Target="media/image8.png"/><Relationship Id="rId27" Type="http://schemas.openxmlformats.org/officeDocument/2006/relationships/chart" Target="charts/chart2.xml"/><Relationship Id="rId30" Type="http://schemas.openxmlformats.org/officeDocument/2006/relationships/chart" Target="charts/chart5.xml"/><Relationship Id="rId8"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charts/_rels/chart1.xml.rels><?xml version="1.0" encoding="UTF-8" standalone="yes"?>
<Relationships xmlns="http://schemas.openxmlformats.org/package/2006/relationships"><Relationship Id="rId3" Type="http://schemas.openxmlformats.org/officeDocument/2006/relationships/oleObject" Target="file:///D:\Data%20E\AGUNG\BIMA\BIMA%202024\PENELITIAN\JURNAL\data%20DPF%20(1).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UPR\00-RESEARCH\PUBLIKASI\DPF%20Agung%20Samudera\analisis%20data%20DPF.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D:\UPR\00-RESEARCH\PUBLIKASI\DPF%20Agung%20Samudera\NEW%20analisis%20data%20DPF%20-%20Opacity%20dan%20Temperture.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D:\UPR\00-RESEARCH\PUBLIKASI\DPF%20Agung%20Samudera\NEW%20analisis%20data%20DPF%20-%20Opacity%20dan%20Temperture.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tyas\Downloads\NEW%20analisis%20data%20DPF%20-%20kebisingan.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tyas\Downloads\NEW%20analisis%20data%20DPF%20-%20kebisingan.xlsx" TargetMode="External"/><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215676906718777"/>
          <c:y val="3.7966467911827645E-2"/>
          <c:w val="0.72824982757629753"/>
          <c:h val="0.64025471090520014"/>
        </c:manualLayout>
      </c:layout>
      <c:barChart>
        <c:barDir val="col"/>
        <c:grouping val="clustered"/>
        <c:varyColors val="0"/>
        <c:ser>
          <c:idx val="0"/>
          <c:order val="0"/>
          <c:spPr>
            <a:solidFill>
              <a:srgbClr val="FFFF00"/>
            </a:solidFill>
            <a:ln w="19050">
              <a:solidFill>
                <a:sysClr val="windowText" lastClr="000000"/>
              </a:solidFill>
            </a:ln>
            <a:effectLst/>
          </c:spPr>
          <c:invertIfNegative val="0"/>
          <c:errBars>
            <c:errBarType val="both"/>
            <c:errValType val="cust"/>
            <c:noEndCap val="0"/>
            <c:plus>
              <c:numRef>
                <c:f>Sheet3!$Q$3:$Q$7</c:f>
                <c:numCache>
                  <c:formatCode>General</c:formatCode>
                  <c:ptCount val="5"/>
                  <c:pt idx="0">
                    <c:v>1.053565375285278</c:v>
                  </c:pt>
                  <c:pt idx="1">
                    <c:v>3.3306655991457998</c:v>
                  </c:pt>
                  <c:pt idx="2">
                    <c:v>0.65574385243020039</c:v>
                  </c:pt>
                  <c:pt idx="3">
                    <c:v>0.45825756949558411</c:v>
                  </c:pt>
                  <c:pt idx="4">
                    <c:v>0.66583281184793885</c:v>
                  </c:pt>
                </c:numCache>
              </c:numRef>
            </c:plus>
            <c:minus>
              <c:numRef>
                <c:f>Sheet3!$Q$3:$Q$7</c:f>
                <c:numCache>
                  <c:formatCode>General</c:formatCode>
                  <c:ptCount val="5"/>
                  <c:pt idx="0">
                    <c:v>1.053565375285278</c:v>
                  </c:pt>
                  <c:pt idx="1">
                    <c:v>3.3306655991457998</c:v>
                  </c:pt>
                  <c:pt idx="2">
                    <c:v>0.65574385243020039</c:v>
                  </c:pt>
                  <c:pt idx="3">
                    <c:v>0.45825756949558411</c:v>
                  </c:pt>
                  <c:pt idx="4">
                    <c:v>0.66583281184793885</c:v>
                  </c:pt>
                </c:numCache>
              </c:numRef>
            </c:minus>
            <c:spPr>
              <a:noFill/>
              <a:ln w="19050" cap="flat" cmpd="sng" algn="ctr">
                <a:solidFill>
                  <a:sysClr val="windowText" lastClr="000000"/>
                </a:solidFill>
                <a:round/>
              </a:ln>
              <a:effectLst/>
            </c:spPr>
          </c:errBars>
          <c:cat>
            <c:strRef>
              <c:f>Sheet3!$O$3:$O$7</c:f>
              <c:strCache>
                <c:ptCount val="5"/>
                <c:pt idx="0">
                  <c:v>Non DPF</c:v>
                </c:pt>
                <c:pt idx="1">
                  <c:v>DPF</c:v>
                </c:pt>
                <c:pt idx="2">
                  <c:v>DPF+SS50</c:v>
                </c:pt>
                <c:pt idx="3">
                  <c:v>DPF+SS100</c:v>
                </c:pt>
                <c:pt idx="4">
                  <c:v>DPF+SS150</c:v>
                </c:pt>
              </c:strCache>
            </c:strRef>
          </c:cat>
          <c:val>
            <c:numRef>
              <c:f>Sheet3!$P$3:$P$7</c:f>
              <c:numCache>
                <c:formatCode>_-* #,##0.0_-;\-* #,##0.0_-;_-* "-"??_-;_-@_-</c:formatCode>
                <c:ptCount val="5"/>
                <c:pt idx="0">
                  <c:v>90.2</c:v>
                </c:pt>
                <c:pt idx="1">
                  <c:v>20.733333333333334</c:v>
                </c:pt>
                <c:pt idx="2">
                  <c:v>17.5</c:v>
                </c:pt>
                <c:pt idx="3">
                  <c:v>15.4</c:v>
                </c:pt>
                <c:pt idx="4">
                  <c:v>11.633333333333335</c:v>
                </c:pt>
              </c:numCache>
            </c:numRef>
          </c:val>
          <c:extLst>
            <c:ext xmlns:c16="http://schemas.microsoft.com/office/drawing/2014/chart" uri="{C3380CC4-5D6E-409C-BE32-E72D297353CC}">
              <c16:uniqueId val="{00000000-9BBD-4603-A94B-AF23A3000E0D}"/>
            </c:ext>
          </c:extLst>
        </c:ser>
        <c:dLbls>
          <c:showLegendKey val="0"/>
          <c:showVal val="0"/>
          <c:showCatName val="0"/>
          <c:showSerName val="0"/>
          <c:showPercent val="0"/>
          <c:showBubbleSize val="0"/>
        </c:dLbls>
        <c:gapWidth val="104"/>
        <c:overlap val="29"/>
        <c:axId val="958927872"/>
        <c:axId val="958927040"/>
      </c:barChart>
      <c:catAx>
        <c:axId val="958927872"/>
        <c:scaling>
          <c:orientation val="minMax"/>
        </c:scaling>
        <c:delete val="0"/>
        <c:axPos val="b"/>
        <c:title>
          <c:tx>
            <c:rich>
              <a:bodyPr rot="0" spcFirstLastPara="1" vertOverflow="ellipsis" vert="horz" wrap="square" anchor="ctr" anchorCtr="1"/>
              <a:lstStyle/>
              <a:p>
                <a:pPr>
                  <a:defRPr sz="850" b="0" i="0" u="none" strike="noStrike" kern="1200" baseline="0">
                    <a:solidFill>
                      <a:sysClr val="windowText" lastClr="000000"/>
                    </a:solidFill>
                    <a:latin typeface="Arial" panose="020B0604020202020204" pitchFamily="34" charset="0"/>
                    <a:ea typeface="Cambria" panose="02040503050406030204" pitchFamily="18" charset="0"/>
                    <a:cs typeface="Arial" panose="020B0604020202020204" pitchFamily="34" charset="0"/>
                  </a:defRPr>
                </a:pPr>
                <a:r>
                  <a:rPr lang="en-ID"/>
                  <a:t>Samples</a:t>
                </a:r>
              </a:p>
            </c:rich>
          </c:tx>
          <c:overlay val="0"/>
          <c:spPr>
            <a:noFill/>
            <a:ln>
              <a:noFill/>
            </a:ln>
            <a:effectLst/>
          </c:spPr>
          <c:txPr>
            <a:bodyPr rot="0" spcFirstLastPara="1" vertOverflow="ellipsis" vert="horz" wrap="square" anchor="ctr" anchorCtr="1"/>
            <a:lstStyle/>
            <a:p>
              <a:pPr>
                <a:defRPr sz="850" b="0" i="0" u="none" strike="noStrike" kern="1200" baseline="0">
                  <a:solidFill>
                    <a:sysClr val="windowText" lastClr="000000"/>
                  </a:solidFill>
                  <a:latin typeface="Arial" panose="020B0604020202020204" pitchFamily="34" charset="0"/>
                  <a:ea typeface="Cambria" panose="02040503050406030204" pitchFamily="18" charset="0"/>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850" b="0" i="0" u="none" strike="noStrike" kern="1200" baseline="0">
                <a:solidFill>
                  <a:sysClr val="windowText" lastClr="000000"/>
                </a:solidFill>
                <a:latin typeface="Arial" panose="020B0604020202020204" pitchFamily="34" charset="0"/>
                <a:ea typeface="Cambria" panose="02040503050406030204" pitchFamily="18" charset="0"/>
                <a:cs typeface="Arial" panose="020B0604020202020204" pitchFamily="34" charset="0"/>
              </a:defRPr>
            </a:pPr>
            <a:endParaRPr lang="en-US"/>
          </a:p>
        </c:txPr>
        <c:crossAx val="958927040"/>
        <c:crosses val="autoZero"/>
        <c:auto val="1"/>
        <c:lblAlgn val="ctr"/>
        <c:lblOffset val="100"/>
        <c:noMultiLvlLbl val="0"/>
      </c:catAx>
      <c:valAx>
        <c:axId val="958927040"/>
        <c:scaling>
          <c:orientation val="minMax"/>
        </c:scaling>
        <c:delete val="0"/>
        <c:axPos val="l"/>
        <c:title>
          <c:tx>
            <c:rich>
              <a:bodyPr rot="-5400000" spcFirstLastPara="1" vertOverflow="ellipsis" vert="horz" wrap="square" anchor="ctr" anchorCtr="1"/>
              <a:lstStyle/>
              <a:p>
                <a:pPr>
                  <a:defRPr sz="850" b="0" i="0" u="none" strike="noStrike" kern="1200" baseline="0">
                    <a:solidFill>
                      <a:sysClr val="windowText" lastClr="000000"/>
                    </a:solidFill>
                    <a:latin typeface="Arial" panose="020B0604020202020204" pitchFamily="34" charset="0"/>
                    <a:ea typeface="Cambria" panose="02040503050406030204" pitchFamily="18" charset="0"/>
                    <a:cs typeface="Arial" panose="020B0604020202020204" pitchFamily="34" charset="0"/>
                  </a:defRPr>
                </a:pPr>
                <a:r>
                  <a:rPr lang="en-ID"/>
                  <a:t>Opacity (% HSU)</a:t>
                </a:r>
              </a:p>
            </c:rich>
          </c:tx>
          <c:overlay val="0"/>
          <c:spPr>
            <a:noFill/>
            <a:ln>
              <a:noFill/>
            </a:ln>
            <a:effectLst/>
          </c:spPr>
          <c:txPr>
            <a:bodyPr rot="-5400000" spcFirstLastPara="1" vertOverflow="ellipsis" vert="horz" wrap="square" anchor="ctr" anchorCtr="1"/>
            <a:lstStyle/>
            <a:p>
              <a:pPr>
                <a:defRPr sz="850" b="0" i="0" u="none" strike="noStrike" kern="1200" baseline="0">
                  <a:solidFill>
                    <a:sysClr val="windowText" lastClr="000000"/>
                  </a:solidFill>
                  <a:latin typeface="Arial" panose="020B0604020202020204" pitchFamily="34" charset="0"/>
                  <a:ea typeface="Cambria" panose="02040503050406030204" pitchFamily="18" charset="0"/>
                  <a:cs typeface="Arial" panose="020B0604020202020204" pitchFamily="34" charset="0"/>
                </a:defRPr>
              </a:pPr>
              <a:endParaRPr lang="en-US"/>
            </a:p>
          </c:txPr>
        </c:title>
        <c:numFmt formatCode="_-* #,##0.0_-;\-* #,##0.0_-;_-* &quot;-&quot;??_-;_-@_-" sourceLinked="1"/>
        <c:majorTickMark val="none"/>
        <c:minorTickMark val="none"/>
        <c:tickLblPos val="nextTo"/>
        <c:spPr>
          <a:noFill/>
          <a:ln>
            <a:noFill/>
          </a:ln>
          <a:effectLst/>
        </c:spPr>
        <c:txPr>
          <a:bodyPr rot="-60000000" spcFirstLastPara="1" vertOverflow="ellipsis" vert="horz" wrap="square" anchor="ctr" anchorCtr="1"/>
          <a:lstStyle/>
          <a:p>
            <a:pPr>
              <a:defRPr sz="850" b="0" i="0" u="none" strike="noStrike" kern="1200" baseline="0">
                <a:solidFill>
                  <a:sysClr val="windowText" lastClr="000000"/>
                </a:solidFill>
                <a:latin typeface="Arial" panose="020B0604020202020204" pitchFamily="34" charset="0"/>
                <a:ea typeface="Cambria" panose="02040503050406030204" pitchFamily="18" charset="0"/>
                <a:cs typeface="Arial" panose="020B0604020202020204" pitchFamily="34" charset="0"/>
              </a:defRPr>
            </a:pPr>
            <a:endParaRPr lang="en-US"/>
          </a:p>
        </c:txPr>
        <c:crossAx val="958927872"/>
        <c:crosses val="autoZero"/>
        <c:crossBetween val="between"/>
        <c:majorUnit val="20"/>
      </c:valAx>
      <c:spPr>
        <a:noFill/>
        <a:ln w="19050">
          <a:solidFill>
            <a:sysClr val="windowText" lastClr="000000"/>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850">
          <a:solidFill>
            <a:sysClr val="windowText" lastClr="000000"/>
          </a:solidFill>
          <a:latin typeface="Arial" panose="020B0604020202020204" pitchFamily="34" charset="0"/>
          <a:ea typeface="Cambria" panose="02040503050406030204" pitchFamily="18" charset="0"/>
          <a:cs typeface="Arial" panose="020B0604020202020204" pitchFamily="34"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049293471090961"/>
          <c:y val="4.2528252814464672E-2"/>
          <c:w val="0.77943141546140793"/>
          <c:h val="0.77781834068273081"/>
        </c:manualLayout>
      </c:layout>
      <c:scatterChart>
        <c:scatterStyle val="lineMarker"/>
        <c:varyColors val="0"/>
        <c:ser>
          <c:idx val="0"/>
          <c:order val="0"/>
          <c:tx>
            <c:strRef>
              <c:f>Sheet1!$M$11</c:f>
              <c:strCache>
                <c:ptCount val="1"/>
                <c:pt idx="0">
                  <c:v>Opacity (% HSU)</c:v>
                </c:pt>
              </c:strCache>
            </c:strRef>
          </c:tx>
          <c:spPr>
            <a:ln w="19050" cap="rnd">
              <a:noFill/>
              <a:round/>
            </a:ln>
            <a:effectLst/>
          </c:spPr>
          <c:marker>
            <c:symbol val="diamond"/>
            <c:size val="5"/>
            <c:spPr>
              <a:solidFill>
                <a:schemeClr val="tx1"/>
              </a:solidFill>
              <a:ln w="9525">
                <a:solidFill>
                  <a:schemeClr val="tx1"/>
                </a:solidFill>
              </a:ln>
              <a:effectLst/>
            </c:spPr>
          </c:marker>
          <c:trendline>
            <c:spPr>
              <a:ln w="19050" cap="rnd">
                <a:solidFill>
                  <a:schemeClr val="accent1"/>
                </a:solidFill>
                <a:prstDash val="sysDot"/>
              </a:ln>
              <a:effectLst/>
            </c:spPr>
            <c:trendlineType val="linear"/>
            <c:dispRSqr val="0"/>
            <c:dispEq val="0"/>
          </c:trendline>
          <c:trendline>
            <c:spPr>
              <a:ln w="19050" cap="rnd">
                <a:solidFill>
                  <a:srgbClr val="FF0000"/>
                </a:solidFill>
                <a:prstDash val="solid"/>
              </a:ln>
              <a:effectLst/>
            </c:spPr>
            <c:trendlineType val="linear"/>
            <c:forward val="50"/>
            <c:dispRSqr val="1"/>
            <c:dispEq val="1"/>
            <c:trendlineLbl>
              <c:layout>
                <c:manualLayout>
                  <c:x val="4.1656199906386498E-3"/>
                  <c:y val="-0.2991549020062384"/>
                </c:manualLayout>
              </c:layout>
              <c:numFmt formatCode="General" sourceLinked="0"/>
              <c:spPr>
                <a:noFill/>
                <a:ln>
                  <a:noFill/>
                </a:ln>
                <a:effectLst/>
              </c:spPr>
              <c:txPr>
                <a:bodyPr rot="0" spcFirstLastPara="1" vertOverflow="ellipsis" vert="horz" wrap="square" anchor="ctr" anchorCtr="1"/>
                <a:lstStyle/>
                <a:p>
                  <a:pPr>
                    <a:defRPr sz="8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rendlineLbl>
          </c:trendline>
          <c:errBars>
            <c:errDir val="x"/>
            <c:errBarType val="both"/>
            <c:errValType val="cust"/>
            <c:noEndCap val="0"/>
            <c:plus>
              <c:numRef>
                <c:f>Sheet1!$N$12:$N$15</c:f>
                <c:numCache>
                  <c:formatCode>General</c:formatCode>
                  <c:ptCount val="4"/>
                  <c:pt idx="0">
                    <c:v>3.3306655991457998</c:v>
                  </c:pt>
                  <c:pt idx="1">
                    <c:v>0.65574385243020039</c:v>
                  </c:pt>
                  <c:pt idx="2">
                    <c:v>0.45825756949558411</c:v>
                  </c:pt>
                  <c:pt idx="3">
                    <c:v>0.66583281184793885</c:v>
                  </c:pt>
                </c:numCache>
              </c:numRef>
            </c:plus>
            <c:minus>
              <c:numRef>
                <c:f>Sheet1!$N$12:$N$15</c:f>
                <c:numCache>
                  <c:formatCode>General</c:formatCode>
                  <c:ptCount val="4"/>
                  <c:pt idx="0">
                    <c:v>3.3306655991457998</c:v>
                  </c:pt>
                  <c:pt idx="1">
                    <c:v>0.65574385243020039</c:v>
                  </c:pt>
                  <c:pt idx="2">
                    <c:v>0.45825756949558411</c:v>
                  </c:pt>
                  <c:pt idx="3">
                    <c:v>0.66583281184793885</c:v>
                  </c:pt>
                </c:numCache>
              </c:numRef>
            </c:minus>
            <c:spPr>
              <a:noFill/>
              <a:ln w="9525" cap="flat" cmpd="sng" algn="ctr">
                <a:solidFill>
                  <a:schemeClr val="tx1">
                    <a:lumMod val="65000"/>
                    <a:lumOff val="35000"/>
                  </a:schemeClr>
                </a:solidFill>
                <a:round/>
              </a:ln>
              <a:effectLst/>
            </c:spPr>
          </c:errBars>
          <c:errBars>
            <c:errDir val="y"/>
            <c:errBarType val="both"/>
            <c:errValType val="stdErr"/>
            <c:noEndCap val="0"/>
            <c:spPr>
              <a:noFill/>
              <a:ln w="19050" cap="flat" cmpd="sng" algn="ctr">
                <a:solidFill>
                  <a:sysClr val="windowText" lastClr="000000"/>
                </a:solidFill>
                <a:round/>
              </a:ln>
              <a:effectLst/>
            </c:spPr>
          </c:errBars>
          <c:xVal>
            <c:numRef>
              <c:f>Sheet1!$L$12:$L$15</c:f>
              <c:numCache>
                <c:formatCode>0</c:formatCode>
                <c:ptCount val="4"/>
                <c:pt idx="0">
                  <c:v>0</c:v>
                </c:pt>
                <c:pt idx="1">
                  <c:v>50</c:v>
                </c:pt>
                <c:pt idx="2">
                  <c:v>150</c:v>
                </c:pt>
                <c:pt idx="3">
                  <c:v>250</c:v>
                </c:pt>
              </c:numCache>
            </c:numRef>
          </c:xVal>
          <c:yVal>
            <c:numRef>
              <c:f>Sheet1!$M$12:$M$15</c:f>
              <c:numCache>
                <c:formatCode>0.0</c:formatCode>
                <c:ptCount val="4"/>
                <c:pt idx="0">
                  <c:v>20.733333333333334</c:v>
                </c:pt>
                <c:pt idx="1">
                  <c:v>17.5</c:v>
                </c:pt>
                <c:pt idx="2">
                  <c:v>15.4</c:v>
                </c:pt>
                <c:pt idx="3">
                  <c:v>11.633333333333335</c:v>
                </c:pt>
              </c:numCache>
            </c:numRef>
          </c:yVal>
          <c:smooth val="0"/>
          <c:extLst>
            <c:ext xmlns:c16="http://schemas.microsoft.com/office/drawing/2014/chart" uri="{C3380CC4-5D6E-409C-BE32-E72D297353CC}">
              <c16:uniqueId val="{00000002-D1E3-4A59-8B37-46C0D6CFD7DE}"/>
            </c:ext>
          </c:extLst>
        </c:ser>
        <c:dLbls>
          <c:showLegendKey val="0"/>
          <c:showVal val="0"/>
          <c:showCatName val="0"/>
          <c:showSerName val="0"/>
          <c:showPercent val="0"/>
          <c:showBubbleSize val="0"/>
        </c:dLbls>
        <c:axId val="2009301855"/>
        <c:axId val="2013946463"/>
      </c:scatterChart>
      <c:valAx>
        <c:axId val="2009301855"/>
        <c:scaling>
          <c:orientation val="minMax"/>
          <c:max val="300"/>
          <c:min val="0"/>
        </c:scaling>
        <c:delete val="0"/>
        <c:axPos val="b"/>
        <c:title>
          <c:tx>
            <c:rich>
              <a:bodyPr rot="0" spcFirstLastPara="1" vertOverflow="ellipsis" vert="horz" wrap="square" anchor="ctr" anchorCtr="1"/>
              <a:lstStyle/>
              <a:p>
                <a:pPr>
                  <a:defRPr sz="85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a:t>DPF+SS (gr)</a:t>
                </a:r>
              </a:p>
            </c:rich>
          </c:tx>
          <c:overlay val="0"/>
          <c:spPr>
            <a:noFill/>
            <a:ln>
              <a:noFill/>
            </a:ln>
            <a:effectLst/>
          </c:spPr>
          <c:txPr>
            <a:bodyPr rot="0" spcFirstLastPara="1" vertOverflow="ellipsis" vert="horz" wrap="square" anchor="ctr" anchorCtr="1"/>
            <a:lstStyle/>
            <a:p>
              <a:pPr>
                <a:defRPr sz="8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0" sourceLinked="1"/>
        <c:majorTickMark val="out"/>
        <c:minorTickMark val="none"/>
        <c:tickLblPos val="nextTo"/>
        <c:spPr>
          <a:noFill/>
          <a:ln w="19050" cap="flat" cmpd="sng" algn="ctr">
            <a:solidFill>
              <a:sysClr val="windowText" lastClr="000000"/>
            </a:solidFill>
            <a:round/>
          </a:ln>
          <a:effectLst/>
        </c:spPr>
        <c:txPr>
          <a:bodyPr rot="-60000000" spcFirstLastPara="1" vertOverflow="ellipsis" vert="horz" wrap="square" anchor="ctr" anchorCtr="1"/>
          <a:lstStyle/>
          <a:p>
            <a:pPr>
              <a:defRPr sz="8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013946463"/>
        <c:crosses val="autoZero"/>
        <c:crossBetween val="midCat"/>
      </c:valAx>
      <c:valAx>
        <c:axId val="2013946463"/>
        <c:scaling>
          <c:orientation val="minMax"/>
        </c:scaling>
        <c:delete val="0"/>
        <c:axPos val="l"/>
        <c:title>
          <c:tx>
            <c:rich>
              <a:bodyPr rot="-5400000" spcFirstLastPara="1" vertOverflow="ellipsis" vert="horz" wrap="square" anchor="ctr" anchorCtr="1"/>
              <a:lstStyle/>
              <a:p>
                <a:pPr>
                  <a:defRPr sz="85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a:t>Opacity (% HSU)</a:t>
                </a:r>
              </a:p>
            </c:rich>
          </c:tx>
          <c:overlay val="0"/>
          <c:spPr>
            <a:noFill/>
            <a:ln>
              <a:noFill/>
            </a:ln>
            <a:effectLst/>
          </c:spPr>
          <c:txPr>
            <a:bodyPr rot="-5400000" spcFirstLastPara="1" vertOverflow="ellipsis" vert="horz" wrap="square" anchor="ctr" anchorCtr="1"/>
            <a:lstStyle/>
            <a:p>
              <a:pPr>
                <a:defRPr sz="8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0.0" sourceLinked="0"/>
        <c:majorTickMark val="out"/>
        <c:minorTickMark val="none"/>
        <c:tickLblPos val="nextTo"/>
        <c:spPr>
          <a:noFill/>
          <a:ln w="19050" cap="flat" cmpd="sng" algn="ctr">
            <a:solidFill>
              <a:sysClr val="windowText" lastClr="000000"/>
            </a:solidFill>
            <a:round/>
          </a:ln>
          <a:effectLst/>
        </c:spPr>
        <c:txPr>
          <a:bodyPr rot="-60000000" spcFirstLastPara="1" vertOverflow="ellipsis" vert="horz" wrap="square" anchor="ctr" anchorCtr="1"/>
          <a:lstStyle/>
          <a:p>
            <a:pPr>
              <a:defRPr sz="8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009301855"/>
        <c:crosses val="autoZero"/>
        <c:crossBetween val="midCat"/>
      </c:valAx>
      <c:spPr>
        <a:noFill/>
        <a:ln w="19050">
          <a:solidFill>
            <a:schemeClr val="tx1"/>
          </a:solidFill>
        </a:ln>
        <a:effectLst/>
      </c:spPr>
    </c:plotArea>
    <c:legend>
      <c:legendPos val="r"/>
      <c:legendEntry>
        <c:idx val="1"/>
        <c:delete val="1"/>
      </c:legendEntry>
      <c:layout>
        <c:manualLayout>
          <c:xMode val="edge"/>
          <c:yMode val="edge"/>
          <c:x val="0.18476087895485405"/>
          <c:y val="0.64536174881967034"/>
          <c:w val="0.57381243686058636"/>
          <c:h val="0.16772864137812019"/>
        </c:manualLayout>
      </c:layout>
      <c:overlay val="0"/>
      <c:spPr>
        <a:noFill/>
        <a:ln>
          <a:noFill/>
        </a:ln>
        <a:effectLst/>
      </c:spPr>
      <c:txPr>
        <a:bodyPr rot="0" spcFirstLastPara="1" vertOverflow="ellipsis" vert="horz" wrap="square" anchor="ctr" anchorCtr="1"/>
        <a:lstStyle/>
        <a:p>
          <a:pPr>
            <a:defRPr sz="8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850">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0042147667363155"/>
          <c:y val="6.2375956903884318E-2"/>
          <c:w val="0.74951024840602243"/>
          <c:h val="0.60856251772044223"/>
        </c:manualLayout>
      </c:layout>
      <c:barChart>
        <c:barDir val="col"/>
        <c:grouping val="clustered"/>
        <c:varyColors val="0"/>
        <c:ser>
          <c:idx val="0"/>
          <c:order val="0"/>
          <c:tx>
            <c:v>Opacity</c:v>
          </c:tx>
          <c:spPr>
            <a:solidFill>
              <a:srgbClr val="FFFF00"/>
            </a:solidFill>
            <a:ln w="19050">
              <a:solidFill>
                <a:schemeClr val="tx1"/>
              </a:solidFill>
            </a:ln>
            <a:effectLst/>
          </c:spPr>
          <c:invertIfNegative val="0"/>
          <c:errBars>
            <c:errBarType val="both"/>
            <c:errValType val="cust"/>
            <c:noEndCap val="0"/>
            <c:plus>
              <c:numRef>
                <c:f>'TEMP-DPF+SS'!$C$11:$C$15</c:f>
                <c:numCache>
                  <c:formatCode>General</c:formatCode>
                  <c:ptCount val="5"/>
                  <c:pt idx="0">
                    <c:v>2</c:v>
                  </c:pt>
                  <c:pt idx="1">
                    <c:v>1.5275252316519465</c:v>
                  </c:pt>
                  <c:pt idx="2">
                    <c:v>1</c:v>
                  </c:pt>
                  <c:pt idx="3">
                    <c:v>1</c:v>
                  </c:pt>
                  <c:pt idx="4">
                    <c:v>1</c:v>
                  </c:pt>
                </c:numCache>
              </c:numRef>
            </c:plus>
            <c:minus>
              <c:numRef>
                <c:f>'TEMP-DPF+SS'!$C$11:$C$15</c:f>
                <c:numCache>
                  <c:formatCode>General</c:formatCode>
                  <c:ptCount val="5"/>
                  <c:pt idx="0">
                    <c:v>2</c:v>
                  </c:pt>
                  <c:pt idx="1">
                    <c:v>1.5275252316519465</c:v>
                  </c:pt>
                  <c:pt idx="2">
                    <c:v>1</c:v>
                  </c:pt>
                  <c:pt idx="3">
                    <c:v>1</c:v>
                  </c:pt>
                  <c:pt idx="4">
                    <c:v>1</c:v>
                  </c:pt>
                </c:numCache>
              </c:numRef>
            </c:minus>
            <c:spPr>
              <a:noFill/>
              <a:ln w="19050" cap="flat" cmpd="sng" algn="ctr">
                <a:solidFill>
                  <a:sysClr val="windowText" lastClr="000000"/>
                </a:solidFill>
                <a:round/>
              </a:ln>
              <a:effectLst/>
            </c:spPr>
          </c:errBars>
          <c:cat>
            <c:strRef>
              <c:f>'TEMP-DPF+SS'!$A$11:$A$15</c:f>
              <c:strCache>
                <c:ptCount val="5"/>
                <c:pt idx="0">
                  <c:v> Non DPF </c:v>
                </c:pt>
                <c:pt idx="1">
                  <c:v> DPF </c:v>
                </c:pt>
                <c:pt idx="2">
                  <c:v> DPF+SS50 </c:v>
                </c:pt>
                <c:pt idx="3">
                  <c:v> DPF+SS100 </c:v>
                </c:pt>
                <c:pt idx="4">
                  <c:v> DPF+SS150 </c:v>
                </c:pt>
              </c:strCache>
            </c:strRef>
          </c:cat>
          <c:val>
            <c:numRef>
              <c:f>'TEMP-DPF+SS'!$B$11:$B$15</c:f>
              <c:numCache>
                <c:formatCode>_(* #,##0.0_);_(* \(#,##0.0\);_(* "-"??_);_(@_)</c:formatCode>
                <c:ptCount val="5"/>
                <c:pt idx="0">
                  <c:v>44</c:v>
                </c:pt>
                <c:pt idx="1">
                  <c:v>37.333333333333336</c:v>
                </c:pt>
                <c:pt idx="2">
                  <c:v>33</c:v>
                </c:pt>
                <c:pt idx="3">
                  <c:v>29</c:v>
                </c:pt>
                <c:pt idx="4">
                  <c:v>25</c:v>
                </c:pt>
              </c:numCache>
            </c:numRef>
          </c:val>
          <c:extLst>
            <c:ext xmlns:c16="http://schemas.microsoft.com/office/drawing/2014/chart" uri="{C3380CC4-5D6E-409C-BE32-E72D297353CC}">
              <c16:uniqueId val="{00000000-A1A5-4089-A04B-E86EEED55C76}"/>
            </c:ext>
          </c:extLst>
        </c:ser>
        <c:dLbls>
          <c:showLegendKey val="0"/>
          <c:showVal val="0"/>
          <c:showCatName val="0"/>
          <c:showSerName val="0"/>
          <c:showPercent val="0"/>
          <c:showBubbleSize val="0"/>
        </c:dLbls>
        <c:gapWidth val="104"/>
        <c:overlap val="29"/>
        <c:axId val="958927872"/>
        <c:axId val="958927040"/>
      </c:barChart>
      <c:catAx>
        <c:axId val="958927872"/>
        <c:scaling>
          <c:orientation val="minMax"/>
        </c:scaling>
        <c:delete val="0"/>
        <c:axPos val="b"/>
        <c:title>
          <c:tx>
            <c:rich>
              <a:bodyPr rot="0" spcFirstLastPara="1" vertOverflow="ellipsis" vert="horz" wrap="square" anchor="ctr" anchorCtr="1"/>
              <a:lstStyle/>
              <a:p>
                <a:pPr>
                  <a:defRPr sz="850" b="0" i="0" u="none" strike="noStrike" kern="1200" baseline="0">
                    <a:solidFill>
                      <a:sysClr val="windowText" lastClr="000000"/>
                    </a:solidFill>
                    <a:latin typeface="Arial" panose="020B0604020202020204" pitchFamily="34" charset="0"/>
                    <a:ea typeface="Cambria" panose="02040503050406030204" pitchFamily="18" charset="0"/>
                    <a:cs typeface="Arial" panose="020B0604020202020204" pitchFamily="34" charset="0"/>
                  </a:defRPr>
                </a:pPr>
                <a:r>
                  <a:rPr lang="en-ID"/>
                  <a:t>Samples</a:t>
                </a:r>
              </a:p>
            </c:rich>
          </c:tx>
          <c:overlay val="0"/>
          <c:spPr>
            <a:noFill/>
            <a:ln>
              <a:noFill/>
            </a:ln>
            <a:effectLst/>
          </c:spPr>
          <c:txPr>
            <a:bodyPr rot="0" spcFirstLastPara="1" vertOverflow="ellipsis" vert="horz" wrap="square" anchor="ctr" anchorCtr="1"/>
            <a:lstStyle/>
            <a:p>
              <a:pPr>
                <a:defRPr sz="850" b="0" i="0" u="none" strike="noStrike" kern="1200" baseline="0">
                  <a:solidFill>
                    <a:sysClr val="windowText" lastClr="000000"/>
                  </a:solidFill>
                  <a:latin typeface="Arial" panose="020B0604020202020204" pitchFamily="34" charset="0"/>
                  <a:ea typeface="Cambria" panose="02040503050406030204" pitchFamily="18" charset="0"/>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850" b="0" i="0" u="none" strike="noStrike" kern="1200" baseline="0">
                <a:solidFill>
                  <a:sysClr val="windowText" lastClr="000000"/>
                </a:solidFill>
                <a:latin typeface="Arial" panose="020B0604020202020204" pitchFamily="34" charset="0"/>
                <a:ea typeface="Cambria" panose="02040503050406030204" pitchFamily="18" charset="0"/>
                <a:cs typeface="Arial" panose="020B0604020202020204" pitchFamily="34" charset="0"/>
              </a:defRPr>
            </a:pPr>
            <a:endParaRPr lang="en-US"/>
          </a:p>
        </c:txPr>
        <c:crossAx val="958927040"/>
        <c:crosses val="autoZero"/>
        <c:auto val="1"/>
        <c:lblAlgn val="ctr"/>
        <c:lblOffset val="100"/>
        <c:noMultiLvlLbl val="0"/>
      </c:catAx>
      <c:valAx>
        <c:axId val="958927040"/>
        <c:scaling>
          <c:orientation val="minMax"/>
        </c:scaling>
        <c:delete val="0"/>
        <c:axPos val="l"/>
        <c:title>
          <c:tx>
            <c:rich>
              <a:bodyPr rot="-5400000" spcFirstLastPara="1" vertOverflow="ellipsis" vert="horz" wrap="square" anchor="ctr" anchorCtr="1"/>
              <a:lstStyle/>
              <a:p>
                <a:pPr>
                  <a:defRPr sz="850" b="0" i="0" u="none" strike="noStrike" kern="1200" baseline="0">
                    <a:solidFill>
                      <a:sysClr val="windowText" lastClr="000000"/>
                    </a:solidFill>
                    <a:latin typeface="Arial" panose="020B0604020202020204" pitchFamily="34" charset="0"/>
                    <a:ea typeface="Cambria" panose="02040503050406030204" pitchFamily="18" charset="0"/>
                    <a:cs typeface="Arial" panose="020B0604020202020204" pitchFamily="34" charset="0"/>
                  </a:defRPr>
                </a:pPr>
                <a:r>
                  <a:rPr lang="en-ID"/>
                  <a:t>Temperture (°C)</a:t>
                </a:r>
              </a:p>
            </c:rich>
          </c:tx>
          <c:overlay val="0"/>
          <c:spPr>
            <a:noFill/>
            <a:ln>
              <a:noFill/>
            </a:ln>
            <a:effectLst/>
          </c:spPr>
          <c:txPr>
            <a:bodyPr rot="-5400000" spcFirstLastPara="1" vertOverflow="ellipsis" vert="horz" wrap="square" anchor="ctr" anchorCtr="1"/>
            <a:lstStyle/>
            <a:p>
              <a:pPr>
                <a:defRPr sz="850" b="0" i="0" u="none" strike="noStrike" kern="1200" baseline="0">
                  <a:solidFill>
                    <a:sysClr val="windowText" lastClr="000000"/>
                  </a:solidFill>
                  <a:latin typeface="Arial" panose="020B0604020202020204" pitchFamily="34" charset="0"/>
                  <a:ea typeface="Cambria" panose="02040503050406030204" pitchFamily="18" charset="0"/>
                  <a:cs typeface="Arial" panose="020B0604020202020204" pitchFamily="34" charset="0"/>
                </a:defRPr>
              </a:pPr>
              <a:endParaRPr lang="en-US"/>
            </a:p>
          </c:txPr>
        </c:title>
        <c:numFmt formatCode="_(* #,##0.0_);_(* \(#,##0.0\);_(* &quot;-&quot;??_);_(@_)" sourceLinked="1"/>
        <c:majorTickMark val="none"/>
        <c:minorTickMark val="none"/>
        <c:tickLblPos val="nextTo"/>
        <c:spPr>
          <a:noFill/>
          <a:ln>
            <a:noFill/>
          </a:ln>
          <a:effectLst/>
        </c:spPr>
        <c:txPr>
          <a:bodyPr rot="-60000000" spcFirstLastPara="1" vertOverflow="ellipsis" vert="horz" wrap="square" anchor="ctr" anchorCtr="1"/>
          <a:lstStyle/>
          <a:p>
            <a:pPr>
              <a:defRPr sz="850" b="0" i="0" u="none" strike="noStrike" kern="1200" baseline="0">
                <a:solidFill>
                  <a:sysClr val="windowText" lastClr="000000"/>
                </a:solidFill>
                <a:latin typeface="Arial" panose="020B0604020202020204" pitchFamily="34" charset="0"/>
                <a:ea typeface="Cambria" panose="02040503050406030204" pitchFamily="18" charset="0"/>
                <a:cs typeface="Arial" panose="020B0604020202020204" pitchFamily="34" charset="0"/>
              </a:defRPr>
            </a:pPr>
            <a:endParaRPr lang="en-US"/>
          </a:p>
        </c:txPr>
        <c:crossAx val="958927872"/>
        <c:crosses val="autoZero"/>
        <c:crossBetween val="between"/>
        <c:majorUnit val="10"/>
      </c:valAx>
      <c:spPr>
        <a:noFill/>
        <a:ln w="19050">
          <a:solidFill>
            <a:sysClr val="windowText" lastClr="000000"/>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850">
          <a:solidFill>
            <a:sysClr val="windowText" lastClr="000000"/>
          </a:solidFill>
          <a:latin typeface="Arial" panose="020B0604020202020204" pitchFamily="34" charset="0"/>
          <a:ea typeface="Cambria" panose="02040503050406030204" pitchFamily="18" charset="0"/>
          <a:cs typeface="Arial" panose="020B0604020202020204" pitchFamily="34" charset="0"/>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624745985040446"/>
          <c:y val="4.2528252814464672E-2"/>
          <c:w val="0.77418276174740785"/>
          <c:h val="0.77781834068273081"/>
        </c:manualLayout>
      </c:layout>
      <c:scatterChart>
        <c:scatterStyle val="lineMarker"/>
        <c:varyColors val="0"/>
        <c:ser>
          <c:idx val="0"/>
          <c:order val="0"/>
          <c:tx>
            <c:strRef>
              <c:f>'TEMP-DPF+SS'!$M$11</c:f>
              <c:strCache>
                <c:ptCount val="1"/>
                <c:pt idx="0">
                  <c:v>Temperture (°C)</c:v>
                </c:pt>
              </c:strCache>
            </c:strRef>
          </c:tx>
          <c:spPr>
            <a:ln w="19050" cap="rnd">
              <a:noFill/>
              <a:round/>
            </a:ln>
            <a:effectLst/>
          </c:spPr>
          <c:marker>
            <c:symbol val="diamond"/>
            <c:size val="5"/>
            <c:spPr>
              <a:solidFill>
                <a:schemeClr val="tx1"/>
              </a:solidFill>
              <a:ln w="9525">
                <a:solidFill>
                  <a:schemeClr val="tx1"/>
                </a:solidFill>
              </a:ln>
              <a:effectLst/>
            </c:spPr>
          </c:marker>
          <c:trendline>
            <c:spPr>
              <a:ln w="19050" cap="rnd">
                <a:solidFill>
                  <a:schemeClr val="accent1"/>
                </a:solidFill>
                <a:prstDash val="sysDot"/>
              </a:ln>
              <a:effectLst/>
            </c:spPr>
            <c:trendlineType val="linear"/>
            <c:dispRSqr val="0"/>
            <c:dispEq val="0"/>
          </c:trendline>
          <c:trendline>
            <c:spPr>
              <a:ln w="19050" cap="rnd">
                <a:solidFill>
                  <a:srgbClr val="FF0000"/>
                </a:solidFill>
                <a:prstDash val="solid"/>
              </a:ln>
              <a:effectLst/>
            </c:spPr>
            <c:trendlineType val="linear"/>
            <c:forward val="50"/>
            <c:dispRSqr val="1"/>
            <c:dispEq val="1"/>
            <c:trendlineLbl>
              <c:layout>
                <c:manualLayout>
                  <c:x val="-4.2900304280353669E-3"/>
                  <c:y val="-0.39542148096562169"/>
                </c:manualLayout>
              </c:layout>
              <c:numFmt formatCode="General" sourceLinked="0"/>
              <c:spPr>
                <a:noFill/>
                <a:ln>
                  <a:noFill/>
                </a:ln>
                <a:effectLst/>
              </c:spPr>
              <c:txPr>
                <a:bodyPr rot="0" spcFirstLastPara="1" vertOverflow="ellipsis" vert="horz" wrap="square" anchor="ctr" anchorCtr="1"/>
                <a:lstStyle/>
                <a:p>
                  <a:pPr>
                    <a:defRPr sz="8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rendlineLbl>
          </c:trendline>
          <c:errBars>
            <c:errDir val="x"/>
            <c:errBarType val="both"/>
            <c:errValType val="cust"/>
            <c:noEndCap val="0"/>
            <c:plus>
              <c:numRef>
                <c:f>'TEMP-DPF+SS'!$N$12:$N$15</c:f>
                <c:numCache>
                  <c:formatCode>General</c:formatCode>
                  <c:ptCount val="4"/>
                  <c:pt idx="0">
                    <c:v>1.5275252316519465</c:v>
                  </c:pt>
                  <c:pt idx="1">
                    <c:v>1</c:v>
                  </c:pt>
                  <c:pt idx="2">
                    <c:v>1</c:v>
                  </c:pt>
                  <c:pt idx="3">
                    <c:v>1</c:v>
                  </c:pt>
                </c:numCache>
              </c:numRef>
            </c:plus>
            <c:minus>
              <c:numRef>
                <c:f>'TEMP-DPF+SS'!$N$12:$N$15</c:f>
                <c:numCache>
                  <c:formatCode>General</c:formatCode>
                  <c:ptCount val="4"/>
                  <c:pt idx="0">
                    <c:v>1.5275252316519465</c:v>
                  </c:pt>
                  <c:pt idx="1">
                    <c:v>1</c:v>
                  </c:pt>
                  <c:pt idx="2">
                    <c:v>1</c:v>
                  </c:pt>
                  <c:pt idx="3">
                    <c:v>1</c:v>
                  </c:pt>
                </c:numCache>
              </c:numRef>
            </c:minus>
            <c:spPr>
              <a:noFill/>
              <a:ln w="9525" cap="flat" cmpd="sng" algn="ctr">
                <a:solidFill>
                  <a:schemeClr val="tx1">
                    <a:lumMod val="65000"/>
                    <a:lumOff val="35000"/>
                  </a:schemeClr>
                </a:solidFill>
                <a:round/>
              </a:ln>
              <a:effectLst/>
            </c:spPr>
          </c:errBars>
          <c:errBars>
            <c:errDir val="y"/>
            <c:errBarType val="both"/>
            <c:errValType val="cust"/>
            <c:noEndCap val="0"/>
            <c:plus>
              <c:numRef>
                <c:f>'TEMP-DPF+SS'!$N$12:$N$15</c:f>
                <c:numCache>
                  <c:formatCode>General</c:formatCode>
                  <c:ptCount val="4"/>
                  <c:pt idx="0">
                    <c:v>1.5275252316519465</c:v>
                  </c:pt>
                  <c:pt idx="1">
                    <c:v>1</c:v>
                  </c:pt>
                  <c:pt idx="2">
                    <c:v>1</c:v>
                  </c:pt>
                  <c:pt idx="3">
                    <c:v>1</c:v>
                  </c:pt>
                </c:numCache>
              </c:numRef>
            </c:plus>
            <c:minus>
              <c:numRef>
                <c:f>'TEMP-DPF+SS'!$N$12:$N$15</c:f>
                <c:numCache>
                  <c:formatCode>General</c:formatCode>
                  <c:ptCount val="4"/>
                  <c:pt idx="0">
                    <c:v>1.5275252316519465</c:v>
                  </c:pt>
                  <c:pt idx="1">
                    <c:v>1</c:v>
                  </c:pt>
                  <c:pt idx="2">
                    <c:v>1</c:v>
                  </c:pt>
                  <c:pt idx="3">
                    <c:v>1</c:v>
                  </c:pt>
                </c:numCache>
              </c:numRef>
            </c:minus>
            <c:spPr>
              <a:noFill/>
              <a:ln w="19050" cap="flat" cmpd="sng" algn="ctr">
                <a:solidFill>
                  <a:sysClr val="windowText" lastClr="000000"/>
                </a:solidFill>
                <a:round/>
              </a:ln>
              <a:effectLst/>
            </c:spPr>
          </c:errBars>
          <c:xVal>
            <c:numRef>
              <c:f>'TEMP-DPF+SS'!$L$12:$L$15</c:f>
              <c:numCache>
                <c:formatCode>0</c:formatCode>
                <c:ptCount val="4"/>
                <c:pt idx="0">
                  <c:v>0</c:v>
                </c:pt>
                <c:pt idx="1">
                  <c:v>50</c:v>
                </c:pt>
                <c:pt idx="2">
                  <c:v>150</c:v>
                </c:pt>
                <c:pt idx="3">
                  <c:v>250</c:v>
                </c:pt>
              </c:numCache>
            </c:numRef>
          </c:xVal>
          <c:yVal>
            <c:numRef>
              <c:f>'TEMP-DPF+SS'!$M$12:$M$15</c:f>
              <c:numCache>
                <c:formatCode>0.0</c:formatCode>
                <c:ptCount val="4"/>
                <c:pt idx="0">
                  <c:v>37.333333333333336</c:v>
                </c:pt>
                <c:pt idx="1">
                  <c:v>33</c:v>
                </c:pt>
                <c:pt idx="2">
                  <c:v>29</c:v>
                </c:pt>
                <c:pt idx="3">
                  <c:v>25</c:v>
                </c:pt>
              </c:numCache>
            </c:numRef>
          </c:yVal>
          <c:smooth val="0"/>
          <c:extLst>
            <c:ext xmlns:c16="http://schemas.microsoft.com/office/drawing/2014/chart" uri="{C3380CC4-5D6E-409C-BE32-E72D297353CC}">
              <c16:uniqueId val="{00000002-13D7-4C6C-BACD-A5CCCEEFF908}"/>
            </c:ext>
          </c:extLst>
        </c:ser>
        <c:dLbls>
          <c:showLegendKey val="0"/>
          <c:showVal val="0"/>
          <c:showCatName val="0"/>
          <c:showSerName val="0"/>
          <c:showPercent val="0"/>
          <c:showBubbleSize val="0"/>
        </c:dLbls>
        <c:axId val="2009301855"/>
        <c:axId val="2013946463"/>
      </c:scatterChart>
      <c:valAx>
        <c:axId val="2009301855"/>
        <c:scaling>
          <c:orientation val="minMax"/>
          <c:max val="300"/>
          <c:min val="0"/>
        </c:scaling>
        <c:delete val="0"/>
        <c:axPos val="b"/>
        <c:title>
          <c:tx>
            <c:rich>
              <a:bodyPr rot="0" spcFirstLastPara="1" vertOverflow="ellipsis" vert="horz" wrap="square" anchor="ctr" anchorCtr="1"/>
              <a:lstStyle/>
              <a:p>
                <a:pPr>
                  <a:defRPr sz="85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a:t>DPF+SS (gr)</a:t>
                </a:r>
              </a:p>
            </c:rich>
          </c:tx>
          <c:overlay val="0"/>
          <c:spPr>
            <a:noFill/>
            <a:ln>
              <a:noFill/>
            </a:ln>
            <a:effectLst/>
          </c:spPr>
          <c:txPr>
            <a:bodyPr rot="0" spcFirstLastPara="1" vertOverflow="ellipsis" vert="horz" wrap="square" anchor="ctr" anchorCtr="1"/>
            <a:lstStyle/>
            <a:p>
              <a:pPr>
                <a:defRPr sz="8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0" sourceLinked="1"/>
        <c:majorTickMark val="out"/>
        <c:minorTickMark val="none"/>
        <c:tickLblPos val="nextTo"/>
        <c:spPr>
          <a:noFill/>
          <a:ln w="19050" cap="flat" cmpd="sng" algn="ctr">
            <a:solidFill>
              <a:sysClr val="windowText" lastClr="000000"/>
            </a:solidFill>
            <a:round/>
          </a:ln>
          <a:effectLst/>
        </c:spPr>
        <c:txPr>
          <a:bodyPr rot="-60000000" spcFirstLastPara="1" vertOverflow="ellipsis" vert="horz" wrap="square" anchor="ctr" anchorCtr="1"/>
          <a:lstStyle/>
          <a:p>
            <a:pPr>
              <a:defRPr sz="8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013946463"/>
        <c:crosses val="autoZero"/>
        <c:crossBetween val="midCat"/>
      </c:valAx>
      <c:valAx>
        <c:axId val="2013946463"/>
        <c:scaling>
          <c:orientation val="minMax"/>
          <c:min val="20"/>
        </c:scaling>
        <c:delete val="0"/>
        <c:axPos val="l"/>
        <c:title>
          <c:tx>
            <c:rich>
              <a:bodyPr rot="-5400000" spcFirstLastPara="1" vertOverflow="ellipsis" vert="horz" wrap="square" anchor="ctr" anchorCtr="1"/>
              <a:lstStyle/>
              <a:p>
                <a:pPr>
                  <a:defRPr sz="85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a:t>Temperture (°C)</a:t>
                </a:r>
              </a:p>
            </c:rich>
          </c:tx>
          <c:overlay val="0"/>
          <c:spPr>
            <a:noFill/>
            <a:ln>
              <a:noFill/>
            </a:ln>
            <a:effectLst/>
          </c:spPr>
          <c:txPr>
            <a:bodyPr rot="-5400000" spcFirstLastPara="1" vertOverflow="ellipsis" vert="horz" wrap="square" anchor="ctr" anchorCtr="1"/>
            <a:lstStyle/>
            <a:p>
              <a:pPr>
                <a:defRPr sz="8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0.0" sourceLinked="0"/>
        <c:majorTickMark val="out"/>
        <c:minorTickMark val="none"/>
        <c:tickLblPos val="nextTo"/>
        <c:spPr>
          <a:noFill/>
          <a:ln w="19050" cap="flat" cmpd="sng" algn="ctr">
            <a:solidFill>
              <a:sysClr val="windowText" lastClr="000000"/>
            </a:solidFill>
            <a:round/>
          </a:ln>
          <a:effectLst/>
        </c:spPr>
        <c:txPr>
          <a:bodyPr rot="-60000000" spcFirstLastPara="1" vertOverflow="ellipsis" vert="horz" wrap="square" anchor="ctr" anchorCtr="1"/>
          <a:lstStyle/>
          <a:p>
            <a:pPr>
              <a:defRPr sz="8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009301855"/>
        <c:crosses val="autoZero"/>
        <c:crossBetween val="midCat"/>
        <c:majorUnit val="4"/>
      </c:valAx>
      <c:spPr>
        <a:noFill/>
        <a:ln w="19050">
          <a:solidFill>
            <a:schemeClr val="tx1"/>
          </a:solidFill>
        </a:ln>
        <a:effectLst/>
      </c:spPr>
    </c:plotArea>
    <c:legend>
      <c:legendPos val="r"/>
      <c:legendEntry>
        <c:idx val="1"/>
        <c:delete val="1"/>
      </c:legendEntry>
      <c:layout>
        <c:manualLayout>
          <c:xMode val="edge"/>
          <c:yMode val="edge"/>
          <c:x val="0.1755805160222064"/>
          <c:y val="0.65870640443669526"/>
          <c:w val="0.65003100147301796"/>
          <c:h val="0.12847443815869652"/>
        </c:manualLayout>
      </c:layout>
      <c:overlay val="0"/>
      <c:spPr>
        <a:noFill/>
        <a:ln>
          <a:noFill/>
        </a:ln>
        <a:effectLst/>
      </c:spPr>
      <c:txPr>
        <a:bodyPr rot="0" spcFirstLastPara="1" vertOverflow="ellipsis" vert="horz" wrap="square" anchor="ctr" anchorCtr="1"/>
        <a:lstStyle/>
        <a:p>
          <a:pPr>
            <a:defRPr sz="8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850">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5972344920299595"/>
          <c:y val="5.7351407716371219E-2"/>
          <c:w val="0.69149606299212596"/>
          <c:h val="0.60881126173096978"/>
        </c:manualLayout>
      </c:layout>
      <c:barChart>
        <c:barDir val="col"/>
        <c:grouping val="clustered"/>
        <c:varyColors val="0"/>
        <c:ser>
          <c:idx val="0"/>
          <c:order val="0"/>
          <c:tx>
            <c:v>Opacity</c:v>
          </c:tx>
          <c:spPr>
            <a:solidFill>
              <a:srgbClr val="FFFF00"/>
            </a:solidFill>
            <a:ln w="19050">
              <a:solidFill>
                <a:schemeClr val="tx1"/>
              </a:solidFill>
            </a:ln>
            <a:effectLst/>
          </c:spPr>
          <c:invertIfNegative val="0"/>
          <c:errBars>
            <c:errBarType val="both"/>
            <c:errValType val="cust"/>
            <c:noEndCap val="0"/>
            <c:plus>
              <c:numRef>
                <c:f>'DPS+SS (KEBISINGAN)'!$C$11:$C$15</c:f>
                <c:numCache>
                  <c:formatCode>General</c:formatCode>
                  <c:ptCount val="5"/>
                  <c:pt idx="0">
                    <c:v>0.86216781042517299</c:v>
                  </c:pt>
                  <c:pt idx="1">
                    <c:v>0.702376916856845</c:v>
                  </c:pt>
                  <c:pt idx="2">
                    <c:v>0.6027713773341723</c:v>
                  </c:pt>
                  <c:pt idx="3">
                    <c:v>0.61101009266077344</c:v>
                  </c:pt>
                  <c:pt idx="4">
                    <c:v>0.47258156262525802</c:v>
                  </c:pt>
                </c:numCache>
              </c:numRef>
            </c:plus>
            <c:minus>
              <c:numRef>
                <c:f>'DPS+SS (KEBISINGAN)'!$C$11:$C$15</c:f>
                <c:numCache>
                  <c:formatCode>General</c:formatCode>
                  <c:ptCount val="5"/>
                  <c:pt idx="0">
                    <c:v>0.86216781042517299</c:v>
                  </c:pt>
                  <c:pt idx="1">
                    <c:v>0.702376916856845</c:v>
                  </c:pt>
                  <c:pt idx="2">
                    <c:v>0.6027713773341723</c:v>
                  </c:pt>
                  <c:pt idx="3">
                    <c:v>0.61101009266077344</c:v>
                  </c:pt>
                  <c:pt idx="4">
                    <c:v>0.47258156262525802</c:v>
                  </c:pt>
                </c:numCache>
              </c:numRef>
            </c:minus>
            <c:spPr>
              <a:noFill/>
              <a:ln w="19050" cap="flat" cmpd="sng" algn="ctr">
                <a:solidFill>
                  <a:sysClr val="windowText" lastClr="000000"/>
                </a:solidFill>
                <a:round/>
              </a:ln>
              <a:effectLst/>
            </c:spPr>
          </c:errBars>
          <c:cat>
            <c:strRef>
              <c:f>'DPS+SS (KEBISINGAN)'!$A$11:$A$15</c:f>
              <c:strCache>
                <c:ptCount val="5"/>
                <c:pt idx="0">
                  <c:v> Non DPF </c:v>
                </c:pt>
                <c:pt idx="1">
                  <c:v> DPF </c:v>
                </c:pt>
                <c:pt idx="2">
                  <c:v> DPF+SS50 </c:v>
                </c:pt>
                <c:pt idx="3">
                  <c:v> DPF+SS100 </c:v>
                </c:pt>
                <c:pt idx="4">
                  <c:v> DPF+SS150 </c:v>
                </c:pt>
              </c:strCache>
            </c:strRef>
          </c:cat>
          <c:val>
            <c:numRef>
              <c:f>'DPS+SS (KEBISINGAN)'!$B$11:$B$15</c:f>
              <c:numCache>
                <c:formatCode>_(* #,##0.0_);_(* \(#,##0.0\);_(* "-"??_);_(@_)</c:formatCode>
                <c:ptCount val="5"/>
                <c:pt idx="0">
                  <c:v>102.26666666666667</c:v>
                </c:pt>
                <c:pt idx="1">
                  <c:v>94.13333333333334</c:v>
                </c:pt>
                <c:pt idx="2">
                  <c:v>92.166666666666671</c:v>
                </c:pt>
                <c:pt idx="3">
                  <c:v>89.066666666666677</c:v>
                </c:pt>
                <c:pt idx="4">
                  <c:v>86.733333333333334</c:v>
                </c:pt>
              </c:numCache>
            </c:numRef>
          </c:val>
          <c:extLst>
            <c:ext xmlns:c16="http://schemas.microsoft.com/office/drawing/2014/chart" uri="{C3380CC4-5D6E-409C-BE32-E72D297353CC}">
              <c16:uniqueId val="{00000000-CBD5-4E7E-83D3-0CD6D9B8A98E}"/>
            </c:ext>
          </c:extLst>
        </c:ser>
        <c:dLbls>
          <c:showLegendKey val="0"/>
          <c:showVal val="0"/>
          <c:showCatName val="0"/>
          <c:showSerName val="0"/>
          <c:showPercent val="0"/>
          <c:showBubbleSize val="0"/>
        </c:dLbls>
        <c:gapWidth val="104"/>
        <c:overlap val="29"/>
        <c:axId val="958927872"/>
        <c:axId val="958927040"/>
      </c:barChart>
      <c:catAx>
        <c:axId val="958927872"/>
        <c:scaling>
          <c:orientation val="minMax"/>
        </c:scaling>
        <c:delete val="0"/>
        <c:axPos val="b"/>
        <c:title>
          <c:tx>
            <c:rich>
              <a:bodyPr rot="0" spcFirstLastPara="1" vertOverflow="ellipsis" vert="horz" wrap="square" anchor="ctr" anchorCtr="1"/>
              <a:lstStyle/>
              <a:p>
                <a:pPr>
                  <a:defRPr sz="850" b="0" i="0" u="none" strike="noStrike" kern="1200" baseline="0">
                    <a:solidFill>
                      <a:sysClr val="windowText" lastClr="000000"/>
                    </a:solidFill>
                    <a:latin typeface="Arial" panose="020B0604020202020204" pitchFamily="34" charset="0"/>
                    <a:ea typeface="Cambria" panose="02040503050406030204" pitchFamily="18" charset="0"/>
                    <a:cs typeface="Arial" panose="020B0604020202020204" pitchFamily="34" charset="0"/>
                  </a:defRPr>
                </a:pPr>
                <a:r>
                  <a:rPr lang="en-ID"/>
                  <a:t>Samples</a:t>
                </a:r>
              </a:p>
            </c:rich>
          </c:tx>
          <c:layout>
            <c:manualLayout>
              <c:xMode val="edge"/>
              <c:yMode val="edge"/>
              <c:x val="0.51885294271697191"/>
              <c:y val="0.92296642664192519"/>
            </c:manualLayout>
          </c:layout>
          <c:overlay val="0"/>
          <c:spPr>
            <a:noFill/>
            <a:ln>
              <a:noFill/>
            </a:ln>
            <a:effectLst/>
          </c:spPr>
          <c:txPr>
            <a:bodyPr rot="0" spcFirstLastPara="1" vertOverflow="ellipsis" vert="horz" wrap="square" anchor="ctr" anchorCtr="1"/>
            <a:lstStyle/>
            <a:p>
              <a:pPr>
                <a:defRPr sz="850" b="0" i="0" u="none" strike="noStrike" kern="1200" baseline="0">
                  <a:solidFill>
                    <a:sysClr val="windowText" lastClr="000000"/>
                  </a:solidFill>
                  <a:latin typeface="Arial" panose="020B0604020202020204" pitchFamily="34" charset="0"/>
                  <a:ea typeface="Cambria" panose="02040503050406030204" pitchFamily="18" charset="0"/>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850" b="0" i="0" u="none" strike="noStrike" kern="1200" baseline="0">
                <a:solidFill>
                  <a:sysClr val="windowText" lastClr="000000"/>
                </a:solidFill>
                <a:latin typeface="Arial" panose="020B0604020202020204" pitchFamily="34" charset="0"/>
                <a:ea typeface="Cambria" panose="02040503050406030204" pitchFamily="18" charset="0"/>
                <a:cs typeface="Arial" panose="020B0604020202020204" pitchFamily="34" charset="0"/>
              </a:defRPr>
            </a:pPr>
            <a:endParaRPr lang="en-US"/>
          </a:p>
        </c:txPr>
        <c:crossAx val="958927040"/>
        <c:crosses val="autoZero"/>
        <c:auto val="1"/>
        <c:lblAlgn val="ctr"/>
        <c:lblOffset val="100"/>
        <c:noMultiLvlLbl val="0"/>
      </c:catAx>
      <c:valAx>
        <c:axId val="958927040"/>
        <c:scaling>
          <c:orientation val="minMax"/>
          <c:max val="120"/>
          <c:min val="0"/>
        </c:scaling>
        <c:delete val="0"/>
        <c:axPos val="l"/>
        <c:title>
          <c:tx>
            <c:rich>
              <a:bodyPr rot="-5400000" spcFirstLastPara="1" vertOverflow="ellipsis" vert="horz" wrap="square" anchor="ctr" anchorCtr="1"/>
              <a:lstStyle/>
              <a:p>
                <a:pPr>
                  <a:defRPr sz="850" b="0" i="0" u="none" strike="noStrike" kern="1200" baseline="0">
                    <a:solidFill>
                      <a:sysClr val="windowText" lastClr="000000"/>
                    </a:solidFill>
                    <a:latin typeface="Arial" panose="020B0604020202020204" pitchFamily="34" charset="0"/>
                    <a:ea typeface="Cambria" panose="02040503050406030204" pitchFamily="18" charset="0"/>
                    <a:cs typeface="Arial" panose="020B0604020202020204" pitchFamily="34" charset="0"/>
                  </a:defRPr>
                </a:pPr>
                <a:r>
                  <a:rPr lang="en-ID"/>
                  <a:t>Noise  (dB)</a:t>
                </a:r>
              </a:p>
            </c:rich>
          </c:tx>
          <c:overlay val="0"/>
          <c:spPr>
            <a:noFill/>
            <a:ln>
              <a:noFill/>
            </a:ln>
            <a:effectLst/>
          </c:spPr>
          <c:txPr>
            <a:bodyPr rot="-5400000" spcFirstLastPara="1" vertOverflow="ellipsis" vert="horz" wrap="square" anchor="ctr" anchorCtr="1"/>
            <a:lstStyle/>
            <a:p>
              <a:pPr>
                <a:defRPr sz="850" b="0" i="0" u="none" strike="noStrike" kern="1200" baseline="0">
                  <a:solidFill>
                    <a:sysClr val="windowText" lastClr="000000"/>
                  </a:solidFill>
                  <a:latin typeface="Arial" panose="020B0604020202020204" pitchFamily="34" charset="0"/>
                  <a:ea typeface="Cambria" panose="02040503050406030204" pitchFamily="18" charset="0"/>
                  <a:cs typeface="Arial" panose="020B0604020202020204" pitchFamily="34" charset="0"/>
                </a:defRPr>
              </a:pPr>
              <a:endParaRPr lang="en-US"/>
            </a:p>
          </c:txPr>
        </c:title>
        <c:numFmt formatCode="_(* #,##0.0_);_(* \(#,##0.0\);_(* &quot;-&quot;??_);_(@_)" sourceLinked="1"/>
        <c:majorTickMark val="none"/>
        <c:minorTickMark val="none"/>
        <c:tickLblPos val="nextTo"/>
        <c:spPr>
          <a:noFill/>
          <a:ln>
            <a:noFill/>
          </a:ln>
          <a:effectLst/>
        </c:spPr>
        <c:txPr>
          <a:bodyPr rot="-60000000" spcFirstLastPara="1" vertOverflow="ellipsis" vert="horz" wrap="square" anchor="ctr" anchorCtr="1"/>
          <a:lstStyle/>
          <a:p>
            <a:pPr>
              <a:defRPr sz="850" b="0" i="0" u="none" strike="noStrike" kern="1200" baseline="0">
                <a:solidFill>
                  <a:sysClr val="windowText" lastClr="000000"/>
                </a:solidFill>
                <a:latin typeface="Arial" panose="020B0604020202020204" pitchFamily="34" charset="0"/>
                <a:ea typeface="Cambria" panose="02040503050406030204" pitchFamily="18" charset="0"/>
                <a:cs typeface="Arial" panose="020B0604020202020204" pitchFamily="34" charset="0"/>
              </a:defRPr>
            </a:pPr>
            <a:endParaRPr lang="en-US"/>
          </a:p>
        </c:txPr>
        <c:crossAx val="958927872"/>
        <c:crosses val="autoZero"/>
        <c:crossBetween val="between"/>
        <c:majorUnit val="20"/>
      </c:valAx>
      <c:spPr>
        <a:noFill/>
        <a:ln w="19050">
          <a:solidFill>
            <a:sysClr val="windowText" lastClr="000000"/>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850">
          <a:solidFill>
            <a:sysClr val="windowText" lastClr="000000"/>
          </a:solidFill>
          <a:latin typeface="Arial" panose="020B0604020202020204" pitchFamily="34" charset="0"/>
          <a:ea typeface="Cambria" panose="02040503050406030204" pitchFamily="18" charset="0"/>
          <a:cs typeface="Arial" panose="020B0604020202020204" pitchFamily="34" charset="0"/>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490886997715809"/>
          <c:y val="4.2528252814464672E-2"/>
          <c:w val="0.792389274866521"/>
          <c:h val="0.77781834068273081"/>
        </c:manualLayout>
      </c:layout>
      <c:scatterChart>
        <c:scatterStyle val="lineMarker"/>
        <c:varyColors val="0"/>
        <c:ser>
          <c:idx val="0"/>
          <c:order val="0"/>
          <c:tx>
            <c:strRef>
              <c:f>'DPS+SS (KEBISINGAN)'!$M$11</c:f>
              <c:strCache>
                <c:ptCount val="1"/>
                <c:pt idx="0">
                  <c:v>Noise (dB)</c:v>
                </c:pt>
              </c:strCache>
            </c:strRef>
          </c:tx>
          <c:spPr>
            <a:ln w="19050" cap="rnd">
              <a:noFill/>
              <a:round/>
            </a:ln>
            <a:effectLst/>
          </c:spPr>
          <c:marker>
            <c:symbol val="diamond"/>
            <c:size val="5"/>
            <c:spPr>
              <a:solidFill>
                <a:schemeClr val="tx1"/>
              </a:solidFill>
              <a:ln w="9525">
                <a:solidFill>
                  <a:schemeClr val="tx1"/>
                </a:solidFill>
              </a:ln>
              <a:effectLst/>
            </c:spPr>
          </c:marker>
          <c:trendline>
            <c:spPr>
              <a:ln w="19050" cap="rnd">
                <a:solidFill>
                  <a:schemeClr val="accent1"/>
                </a:solidFill>
                <a:prstDash val="sysDot"/>
              </a:ln>
              <a:effectLst/>
            </c:spPr>
            <c:trendlineType val="linear"/>
            <c:dispRSqr val="0"/>
            <c:dispEq val="0"/>
          </c:trendline>
          <c:trendline>
            <c:spPr>
              <a:ln w="19050" cap="rnd">
                <a:solidFill>
                  <a:srgbClr val="FF0000"/>
                </a:solidFill>
                <a:prstDash val="solid"/>
              </a:ln>
              <a:effectLst/>
            </c:spPr>
            <c:trendlineType val="linear"/>
            <c:forward val="50"/>
            <c:dispRSqr val="1"/>
            <c:dispEq val="1"/>
            <c:trendlineLbl>
              <c:layout>
                <c:manualLayout>
                  <c:x val="9.7860719162494308E-3"/>
                  <c:y val="-0.33794626069715239"/>
                </c:manualLayout>
              </c:layout>
              <c:numFmt formatCode="General" sourceLinked="0"/>
              <c:spPr>
                <a:noFill/>
                <a:ln>
                  <a:noFill/>
                </a:ln>
                <a:effectLst/>
              </c:spPr>
              <c:txPr>
                <a:bodyPr rot="0" spcFirstLastPara="1" vertOverflow="ellipsis" vert="horz" wrap="square" anchor="ctr" anchorCtr="1"/>
                <a:lstStyle/>
                <a:p>
                  <a:pPr>
                    <a:defRPr sz="8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rendlineLbl>
          </c:trendline>
          <c:errBars>
            <c:errDir val="x"/>
            <c:errBarType val="both"/>
            <c:errValType val="cust"/>
            <c:noEndCap val="0"/>
            <c:plus>
              <c:numRef>
                <c:f>'DPS+SS (KEBISINGAN)'!$N$12:$N$15</c:f>
                <c:numCache>
                  <c:formatCode>General</c:formatCode>
                  <c:ptCount val="4"/>
                  <c:pt idx="0">
                    <c:v>0.702376916856845</c:v>
                  </c:pt>
                  <c:pt idx="1">
                    <c:v>0.6027713773341723</c:v>
                  </c:pt>
                  <c:pt idx="2">
                    <c:v>0.61101009266077344</c:v>
                  </c:pt>
                  <c:pt idx="3">
                    <c:v>0.47258156262525802</c:v>
                  </c:pt>
                </c:numCache>
              </c:numRef>
            </c:plus>
            <c:minus>
              <c:numRef>
                <c:f>'DPS+SS (KEBISINGAN)'!$N$12:$N$15</c:f>
                <c:numCache>
                  <c:formatCode>General</c:formatCode>
                  <c:ptCount val="4"/>
                  <c:pt idx="0">
                    <c:v>0.702376916856845</c:v>
                  </c:pt>
                  <c:pt idx="1">
                    <c:v>0.6027713773341723</c:v>
                  </c:pt>
                  <c:pt idx="2">
                    <c:v>0.61101009266077344</c:v>
                  </c:pt>
                  <c:pt idx="3">
                    <c:v>0.47258156262525802</c:v>
                  </c:pt>
                </c:numCache>
              </c:numRef>
            </c:minus>
            <c:spPr>
              <a:noFill/>
              <a:ln w="9525" cap="flat" cmpd="sng" algn="ctr">
                <a:solidFill>
                  <a:schemeClr val="tx1">
                    <a:lumMod val="65000"/>
                    <a:lumOff val="35000"/>
                  </a:schemeClr>
                </a:solidFill>
                <a:round/>
              </a:ln>
              <a:effectLst/>
            </c:spPr>
          </c:errBars>
          <c:errBars>
            <c:errDir val="y"/>
            <c:errBarType val="both"/>
            <c:errValType val="cust"/>
            <c:noEndCap val="0"/>
            <c:plus>
              <c:numRef>
                <c:f>'DPS+SS (KEBISINGAN)'!$N$12:$N$15</c:f>
                <c:numCache>
                  <c:formatCode>General</c:formatCode>
                  <c:ptCount val="4"/>
                  <c:pt idx="0">
                    <c:v>0.702376916856845</c:v>
                  </c:pt>
                  <c:pt idx="1">
                    <c:v>0.6027713773341723</c:v>
                  </c:pt>
                  <c:pt idx="2">
                    <c:v>0.61101009266077344</c:v>
                  </c:pt>
                  <c:pt idx="3">
                    <c:v>0.47258156262525802</c:v>
                  </c:pt>
                </c:numCache>
              </c:numRef>
            </c:plus>
            <c:minus>
              <c:numRef>
                <c:f>'DPS+SS (KEBISINGAN)'!$N$12:$N$15</c:f>
                <c:numCache>
                  <c:formatCode>General</c:formatCode>
                  <c:ptCount val="4"/>
                  <c:pt idx="0">
                    <c:v>0.702376916856845</c:v>
                  </c:pt>
                  <c:pt idx="1">
                    <c:v>0.6027713773341723</c:v>
                  </c:pt>
                  <c:pt idx="2">
                    <c:v>0.61101009266077344</c:v>
                  </c:pt>
                  <c:pt idx="3">
                    <c:v>0.47258156262525802</c:v>
                  </c:pt>
                </c:numCache>
              </c:numRef>
            </c:minus>
            <c:spPr>
              <a:noFill/>
              <a:ln w="19050" cap="flat" cmpd="sng" algn="ctr">
                <a:solidFill>
                  <a:sysClr val="windowText" lastClr="000000"/>
                </a:solidFill>
                <a:round/>
              </a:ln>
              <a:effectLst/>
            </c:spPr>
          </c:errBars>
          <c:xVal>
            <c:numRef>
              <c:f>'DPS+SS (KEBISINGAN)'!$L$12:$L$15</c:f>
              <c:numCache>
                <c:formatCode>0</c:formatCode>
                <c:ptCount val="4"/>
                <c:pt idx="0">
                  <c:v>0</c:v>
                </c:pt>
                <c:pt idx="1">
                  <c:v>50</c:v>
                </c:pt>
                <c:pt idx="2">
                  <c:v>150</c:v>
                </c:pt>
                <c:pt idx="3">
                  <c:v>250</c:v>
                </c:pt>
              </c:numCache>
            </c:numRef>
          </c:xVal>
          <c:yVal>
            <c:numRef>
              <c:f>'DPS+SS (KEBISINGAN)'!$M$12:$M$15</c:f>
              <c:numCache>
                <c:formatCode>0.0</c:formatCode>
                <c:ptCount val="4"/>
                <c:pt idx="0">
                  <c:v>94.13333333333334</c:v>
                </c:pt>
                <c:pt idx="1">
                  <c:v>92.166666666666671</c:v>
                </c:pt>
                <c:pt idx="2">
                  <c:v>89.066666666666677</c:v>
                </c:pt>
                <c:pt idx="3">
                  <c:v>86.733333333333334</c:v>
                </c:pt>
              </c:numCache>
            </c:numRef>
          </c:yVal>
          <c:smooth val="0"/>
          <c:extLst>
            <c:ext xmlns:c16="http://schemas.microsoft.com/office/drawing/2014/chart" uri="{C3380CC4-5D6E-409C-BE32-E72D297353CC}">
              <c16:uniqueId val="{00000002-7C58-4492-9B72-6A95FDFE30A6}"/>
            </c:ext>
          </c:extLst>
        </c:ser>
        <c:dLbls>
          <c:showLegendKey val="0"/>
          <c:showVal val="0"/>
          <c:showCatName val="0"/>
          <c:showSerName val="0"/>
          <c:showPercent val="0"/>
          <c:showBubbleSize val="0"/>
        </c:dLbls>
        <c:axId val="2009301855"/>
        <c:axId val="2013946463"/>
      </c:scatterChart>
      <c:valAx>
        <c:axId val="2009301855"/>
        <c:scaling>
          <c:orientation val="minMax"/>
          <c:max val="300"/>
          <c:min val="0"/>
        </c:scaling>
        <c:delete val="0"/>
        <c:axPos val="b"/>
        <c:title>
          <c:tx>
            <c:rich>
              <a:bodyPr rot="0" spcFirstLastPara="1" vertOverflow="ellipsis" vert="horz" wrap="square" anchor="ctr" anchorCtr="1"/>
              <a:lstStyle/>
              <a:p>
                <a:pPr>
                  <a:defRPr sz="85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sz="850"/>
                  <a:t>DPF+SS (gr)</a:t>
                </a:r>
              </a:p>
            </c:rich>
          </c:tx>
          <c:overlay val="0"/>
          <c:spPr>
            <a:noFill/>
            <a:ln>
              <a:noFill/>
            </a:ln>
            <a:effectLst/>
          </c:spPr>
          <c:txPr>
            <a:bodyPr rot="0" spcFirstLastPara="1" vertOverflow="ellipsis" vert="horz" wrap="square" anchor="ctr" anchorCtr="1"/>
            <a:lstStyle/>
            <a:p>
              <a:pPr>
                <a:defRPr sz="8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0" sourceLinked="1"/>
        <c:majorTickMark val="out"/>
        <c:minorTickMark val="none"/>
        <c:tickLblPos val="nextTo"/>
        <c:spPr>
          <a:noFill/>
          <a:ln w="19050" cap="flat" cmpd="sng" algn="ctr">
            <a:solidFill>
              <a:sysClr val="windowText" lastClr="000000"/>
            </a:solidFill>
            <a:round/>
          </a:ln>
          <a:effectLst/>
        </c:spPr>
        <c:txPr>
          <a:bodyPr rot="-60000000" spcFirstLastPara="1" vertOverflow="ellipsis" vert="horz" wrap="square" anchor="ctr" anchorCtr="1"/>
          <a:lstStyle/>
          <a:p>
            <a:pPr>
              <a:defRPr sz="8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013946463"/>
        <c:crosses val="autoZero"/>
        <c:crossBetween val="midCat"/>
      </c:valAx>
      <c:valAx>
        <c:axId val="2013946463"/>
        <c:scaling>
          <c:orientation val="minMax"/>
          <c:max val="96"/>
          <c:min val="80"/>
        </c:scaling>
        <c:delete val="0"/>
        <c:axPos val="l"/>
        <c:title>
          <c:tx>
            <c:rich>
              <a:bodyPr rot="-540000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ID" sz="700" b="0" i="0" u="none" strike="noStrike" baseline="0"/>
                  <a:t>Noise </a:t>
                </a:r>
                <a:r>
                  <a:rPr lang="en-US" sz="700"/>
                  <a:t> (dB)</a:t>
                </a:r>
              </a:p>
            </c:rich>
          </c:tx>
          <c:overlay val="0"/>
          <c:spPr>
            <a:noFill/>
            <a:ln>
              <a:noFill/>
            </a:ln>
            <a:effectLst/>
          </c:spPr>
          <c:txPr>
            <a:bodyPr rot="-540000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0.0" sourceLinked="0"/>
        <c:majorTickMark val="out"/>
        <c:minorTickMark val="none"/>
        <c:tickLblPos val="nextTo"/>
        <c:spPr>
          <a:noFill/>
          <a:ln w="19050" cap="flat" cmpd="sng" algn="ctr">
            <a:solidFill>
              <a:sysClr val="windowText" lastClr="000000"/>
            </a:solidFill>
            <a:round/>
          </a:ln>
          <a:effectLst/>
        </c:spPr>
        <c:txPr>
          <a:bodyPr rot="-60000000" spcFirstLastPara="1" vertOverflow="ellipsis" vert="horz" wrap="square" anchor="ctr" anchorCtr="1"/>
          <a:lstStyle/>
          <a:p>
            <a:pPr>
              <a:defRPr sz="8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009301855"/>
        <c:crosses val="autoZero"/>
        <c:crossBetween val="midCat"/>
        <c:majorUnit val="2"/>
      </c:valAx>
      <c:spPr>
        <a:noFill/>
        <a:ln w="19050">
          <a:solidFill>
            <a:schemeClr val="tx1"/>
          </a:solidFill>
        </a:ln>
        <a:effectLst/>
      </c:spPr>
    </c:plotArea>
    <c:legend>
      <c:legendPos val="r"/>
      <c:legendEntry>
        <c:idx val="1"/>
        <c:delete val="1"/>
      </c:legendEntry>
      <c:layout>
        <c:manualLayout>
          <c:xMode val="edge"/>
          <c:yMode val="edge"/>
          <c:x val="0.17558037426925283"/>
          <c:y val="0.67807355647137579"/>
          <c:w val="0.43610295748028172"/>
          <c:h val="0.12847443815869652"/>
        </c:manualLayout>
      </c:layout>
      <c:overlay val="0"/>
      <c:spPr>
        <a:noFill/>
        <a:ln>
          <a:noFill/>
        </a:ln>
        <a:effectLst/>
      </c:spPr>
      <c:txPr>
        <a:bodyPr rot="0" spcFirstLastPara="1" vertOverflow="ellipsis" vert="horz" wrap="square" anchor="ctr" anchorCtr="1"/>
        <a:lstStyle/>
        <a:p>
          <a:pPr>
            <a:defRPr sz="8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19CCB458-2E01-4398-93EB-CB75F530786F}"/>
      </w:docPartPr>
      <w:docPartBody>
        <w:p w:rsidR="00000000" w:rsidRDefault="009F6E9C">
          <w:r w:rsidRPr="00ED705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6E9C"/>
    <w:rsid w:val="002064A3"/>
    <w:rsid w:val="009F6E9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F6E9C"/>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01"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03B0019-4778-4940-96B5-C2C78CB54CD6}">
  <we:reference id="wa104382081" version="1.55.1.0" store="en-US" storeType="OMEX"/>
  <we:alternateReferences>
    <we:reference id="WA104382081" version="1.55.1.0" store="en-US" storeType="OMEX"/>
  </we:alternateReferences>
  <we:properties>
    <we:property name="MENDELEY_CITATIONS" value="[{&quot;citationID&quot;:&quot;MENDELEY_CITATION_9e4be158-5b3d-45e3-9cef-600a5e447cfe&quot;,&quot;properties&quot;:{&quot;noteIndex&quot;:0},&quot;isEdited&quot;:false,&quot;manualOverride&quot;:{&quot;isManuallyOverridden&quot;:false,&quot;citeprocText&quot;:&quot;[1]&quot;,&quot;manualOverrideText&quot;:&quot;&quot;},&quot;citationTag&quot;:&quot;MENDELEY_CITATION_v3_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&quot;,&quot;citationItems&quot;:[{&quot;id&quot;:&quot;e29d7377-ea23-3de7-83b6-2d37976b0aaa&quot;,&quot;itemData&quot;:{&quot;type&quot;:&quot;webpage&quot;,&quot;id&quot;:&quot;e29d7377-ea23-3de7-83b6-2d37976b0aaa&quot;,&quot;title&quot;:&quot;Number of Motorized Vehicles by Province and Vehicle Type (units), 2023&quot;,&quot;author&quot;:[{&quot;family&quot;:&quot;Indonesia&quot;,&quot;given&quot;:&quot;Statistics&quot;,&quot;parse-names&quot;:false,&quot;dropping-particle&quot;:&quot;&quot;,&quot;non-dropping-particle&quot;:&quot;&quot;}],&quot;container-title&quot;:&quot;Statistics Indonesia&quot;,&quot;accessed&quot;:{&quot;date-parts&quot;:[[2024,11,8]]},&quot;URL&quot;:&quot;https://www.bps.go.id&quot;,&quot;issued&quot;:{&quot;date-parts&quot;:[[2024,2,20]]},&quot;container-title-short&quot;:&quot;&quot;},&quot;isTemporary&quot;:false}]},{&quot;citationID&quot;:&quot;MENDELEY_CITATION_f0f81a2c-e03f-4faf-8888-d1463a2bcabe&quot;,&quot;properties&quot;:{&quot;noteIndex&quot;:0},&quot;isEdited&quot;:false,&quot;manualOverride&quot;:{&quot;isManuallyOverridden&quot;:false,&quot;citeprocText&quot;:&quot;[2]&quot;,&quot;manualOverrideText&quot;:&quot;&quot;},&quot;citationTag&quot;:&quot;MENDELEY_CITATION_v3_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&quot;,&quot;citationItems&quot;:[{&quot;id&quot;:&quot;8bff758b-aad8-3e1d-8303-7231c4e0c581&quot;,&quot;itemData&quot;:{&quot;type&quot;:&quot;webpage&quot;,&quot;id&quot;:&quot;8bff758b-aad8-3e1d-8303-7231c4e0c581&quot;,&quot;title&quot;:&quot;Total Vehicle Data Per Regional Police&quot;,&quot;author&quot;:[{&quot;family&quot;:&quot;Corps&quot;,&quot;given&quot;:&quot;Indonesian National Police Traffic&quot;,&quot;parse-names&quot;:false,&quot;dropping-particle&quot;:&quot;&quot;,&quot;non-dropping-particle&quot;:&quot;&quot;}],&quot;container-title&quot;:&quot;http://rc.korlantas.polri.go.id&quot;,&quot;accessed&quot;:{&quot;date-parts&quot;:[[2025,1,7]]},&quot;URL&quot;:&quot;http://rc.korlantas.polri.go.id:8900/eri2017/laprekappolda.php&quot;,&quot;issued&quot;:{&quot;date-parts&quot;:[[2024,8,29]]},&quot;container-title-short&quot;:&quot;&quot;},&quot;isTemporary&quot;:false}]},{&quot;citationID&quot;:&quot;MENDELEY_CITATION_e0829229-545d-46b3-aac4-5d11ebd069b2&quot;,&quot;properties&quot;:{&quot;noteIndex&quot;:0},&quot;isEdited&quot;:false,&quot;manualOverride&quot;:{&quot;isManuallyOverridden&quot;:false,&quot;citeprocText&quot;:&quot;[3]&quot;,&quot;manualOverrideText&quot;:&quot;&quot;},&quot;citationTag&quot;:&quot;MENDELEY_CITATION_v3_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&quot;,&quot;citationItems&quot;:[{&quot;id&quot;:&quot;42747fb1-3e69-341d-947d-76ae9c67db59&quot;,&quot;itemData&quot;:{&quot;type&quot;:&quot;article-journal&quot;,&quot;id&quot;:&quot;42747fb1-3e69-341d-947d-76ae9c67db59&quot;,&quot;title&quot;:&quot;Vehicular air pollution based on traffic density - A case study&quot;,&quot;author&quot;:[{&quot;family&quot;:&quot;Sharmilaa&quot;,&quot;given&quot;:&quot;G&quot;,&quot;parse-names&quot;:false,&quot;dropping-particle&quot;:&quot;&quot;,&quot;non-dropping-particle&quot;:&quot;&quot;},{&quot;family&quot;:&quot;Ilango&quot;,&quot;given&quot;:&quot;T&quot;,&quot;parse-names&quot;:false,&quot;dropping-particle&quot;:&quot;&quot;,&quot;non-dropping-particle&quot;:&quot;&quot;}],&quot;container-title&quot;:&quot;Materials Today: Proceedings&quot;,&quot;container-title-short&quot;:&quot;Mater Today Proc&quot;,&quot;DOI&quot;:&quot;https://doi.org/10.1016/j.matpr.2021.09.278&quot;,&quot;ISSN&quot;:&quot;2214-7853&quot;,&quot;URL&quot;:&quot;https://www.sciencedirect.com/science/article/pii/S2214785321061459&quot;,&quot;issued&quot;:{&quot;date-parts&quot;:[[2022]]},&quot;page&quot;:&quot;532-536&quot;,&quot;abstract&quot;:&quot;Air pollution problems are the top environmental problems persisting. The urban transportation has drastically improved over the recent years contributing to more vehicular growth. Vehicular congestion and traffic has paved ways to increase in vehicular air pollution. This paper analyses the traffic volume data at three places in Chennai. From the study, comparing with the three locations, based on the vehicle count, among all other vehicles, motorcycles are the highest in count. The air pollutants carry significant risks for the people who live in the particular surroundings. This could be an evident that CO2 and Particulate matter are high in the cases of motor cycles when compared to the passenger cars. The centralizations of toxins near streets are all around connected to transportation, so these markers can be utilized as a pointer of density of residents and also they signify as the metropolitan toxic wastes which pollute the surroundings.&quot;,&quot;volume&quot;:&quot;52&quot;},&quot;isTemporary&quot;:false}]},{&quot;citationID&quot;:&quot;MENDELEY_CITATION_fd269c54-890b-4673-b398-56ddd1d4483a&quot;,&quot;properties&quot;:{&quot;noteIndex&quot;:0},&quot;isEdited&quot;:false,&quot;manualOverride&quot;:{&quot;isManuallyOverridden&quot;:false,&quot;citeprocText&quot;:&quot;[4]&quot;,&quot;manualOverrideText&quot;:&quot;&quot;},&quot;citationTag&quot;:&quot;MENDELEY_CITATION_v3_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&quot;,&quot;citationItems&quot;:[{&quot;id&quot;:&quot;ed751924-b3de-35e6-8d71-5947f10dd1a0&quot;,&quot;itemData&quot;:{&quot;type&quot;:&quot;report&quot;,&quot;id&quot;:&quot;ed751924-b3de-35e6-8d71-5947f10dd1a0&quot;,&quot;title&quot;:&quot;The Polluted Life Near the Highway A Review of National Scholarship and a Louisville Case Study&quot;,&quot;author&quot;:[{&quot;family&quot;:&quot;Samuels&quot;,&quot;given&quot;:&quot;Gabe&quot;,&quot;parse-names&quot;:false,&quot;dropping-particle&quot;:&quot;&quot;,&quot;non-dropping-particle&quot;:&quot;&quot;},{&quot;family&quot;:&quot;Freemark&quot;,&quot;given&quot;:&quot;Yonah&quot;,&quot;parse-names&quot;:false,&quot;dropping-particle&quot;:&quot;&quot;,&quot;non-dropping-particle&quot;:&quot;&quot;}],&quot;issued&quot;:{&quot;date-parts&quot;:[[2022]]},&quot;abstract&quot;:&quot;Roadways are a ubiquitous feature of life in the United States, being used by most Americans for most trips. Much of American society, including the jobs, housing, schools, and recreational centers in metropolitan areas, is clustered in neighborhoods close to highways. But life near roads-while convenient from a transportation perspective-has a major downside: constant exposure to air and noise pollution produced by the cars, trucks, and motorcycles that drive by all times of the day and night. In this report, we summarize research on the effects of exposure to air and noise pollution. We organize scholarly evidence that shows that people living, working, and learning within 150 to 300 meters (about 500 to 1,000 feet) of highways are disproportionately subject to dirty air and loud ambient noise. This, in turn, causes health problems, including lung disease, stroke, and premature birth. Roadways also tend to reduce the property values of nearby residences. In the United States, a disproportionate share of people of color and people with low incomes live near highways. Limiting exposure to highways could help extend life expectancy, improve quality of life, and increase social equity. Using Louisville, Kentucky, as a case study, we examine life near highways. About 13 percent of the area's residents live within 300 meters of federally designated Interstates-and almost 50 percent live within that distance of arterials, which are high-speed roads with at least four lanes. This overwhelming exposure of Louisvillians to highways is, to some degree, unremarkable: the reliance of most Americans on car travel means they often need to be near principal roadways. Yet it is also a damning indictment of local, state, and federal transportation and land-use planning. Current and past initiatives prioritized car access and higher densities along highways over communities built around walking, biking, and transit use-neighborhoods with minimal exposure to highway pollution.&quot;,&quot;container-title-short&quot;:&quot;&quot;},&quot;isTemporary&quot;:false}]},{&quot;citationID&quot;:&quot;MENDELEY_CITATION_c91b5a8c-0a1a-4eee-943d-dfa34eecc52d&quot;,&quot;properties&quot;:{&quot;noteIndex&quot;:0},&quot;isEdited&quot;:false,&quot;manualOverride&quot;:{&quot;isManuallyOverridden&quot;:false,&quot;citeprocText&quot;:&quot;[5]&quot;,&quot;manualOverrideText&quot;:&quot;&quot;},&quot;citationTag&quot;:&quot;MENDELEY_CITATION_v3_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&quot;,&quot;citationItems&quot;:[{&quot;id&quot;:&quot;dc79b271-64d4-3c34-aaa1-79ec69472134&quot;,&quot;itemData&quot;:{&quot;type&quot;:&quot;article-journal&quot;,&quot;id&quot;:&quot;dc79b271-64d4-3c34-aaa1-79ec69472134&quot;,&quot;title&quot;:&quot;A review of the effect of traffic-related air pollution around schools on student health and its mitigation&quot;,&quot;author&quot;:[{&quot;family&quot;:&quot;An&quot;,&quot;given&quot;:&quot;Farun&quot;,&quot;parse-names&quot;:false,&quot;dropping-particle&quot;:&quot;&quot;,&quot;non-dropping-particle&quot;:&quot;&quot;},{&quot;family&quot;:&quot;Liu&quot;,&quot;given&quot;:&quot;Jiying&quot;,&quot;parse-names&quot;:false,&quot;dropping-particle&quot;:&quot;&quot;,&quot;non-dropping-particle&quot;:&quot;&quot;},{&quot;family&quot;:&quot;Lu&quot;,&quot;given&quot;:&quot;Wanpeng&quot;,&quot;parse-names&quot;:false,&quot;dropping-particle&quot;:&quot;&quot;,&quot;non-dropping-particle&quot;:&quot;&quot;},{&quot;family&quot;:&quot;Jareemit&quot;,&quot;given&quot;:&quot;Daranee&quot;,&quot;parse-names&quot;:false,&quot;dropping-particle&quot;:&quot;&quot;,&quot;non-dropping-particle&quot;:&quot;&quot;}],&quot;container-title&quot;:&quot;Journal of Transport &amp; Health&quot;,&quot;container-title-short&quot;:&quot;J Transp Health&quot;,&quot;DOI&quot;:&quot;https://doi.org/10.1016/j.jth.2021.101249&quot;,&quot;ISSN&quot;:&quot;2214-1405&quot;,&quot;URL&quot;:&quot;https://www.sciencedirect.com/science/article/pii/S2214140521002796&quot;,&quot;issued&quot;:{&quot;date-parts&quot;:[[2021]]},&quot;page&quot;:&quot;101249&quot;,&quot;abstract&quot;:&quot;Introduction\nThe impact of traffic-related pollution around schools on student health has attracted increased attention in recent years. As students are exposed to pollutants around schools during their daily commute, the effect of pollutant exposure on students is substantial.\nMethods\nA literature review of the effects of traffic-related pollution around schools on student health and mitigation measures was conducted. A simple meta-analysis on the effects of PM2.5 and PM10 on respiratory health was also performed.\nResults\nTraffic-related pollutants have a great impact on student health. For example, NO2, elemental carbon, and particulate matter have a significant impact on the cognition and developmental nervous systems and respiratory system of students. When concentrations are high, the prevalence of respiratory infection, asthma, tracheitis, and other diseases in children increases. Traffic-related pollutants around schools affect the cardiovascular system and are associated with allergic symptoms. To reduce the effect of traffic-related pollution on student health, some mitigation measures are suggested. Suitable transport routes and walking routes to and from school should be planned based on the pollution levels around the school. Trees and hedges could be set up on the roads around the school to prevent the diffusion of PM. The influence of street form and building layout on pollutant diffusion should be considered in urban planning. In heavily polluted areas, pollutant filters can be used to clean the air. The government should actively reduce the number of vehicles near schools, strengthen infrastructure construction, and reduce congestion. At the social level, idle running time should be reduced.\nConclusions\nWe have a relatively strong understanding of the traffic pollution around schools and its impact on student health. The mitigation measures for reducing the effect of traffic pollution on student health were summarized. Future government policies and social initiatives that could be taken were proposed.&quot;,&quot;volume&quot;:&quot;23&quot;},&quot;isTemporary&quot;:false}]},{&quot;citationID&quot;:&quot;MENDELEY_CITATION_ef40c77e-b0b5-4769-bba8-4eb3f286a539&quot;,&quot;properties&quot;:{&quot;noteIndex&quot;:0},&quot;isEdited&quot;:false,&quot;manualOverride&quot;:{&quot;isManuallyOverridden&quot;:false,&quot;citeprocText&quot;:&quot;[6], [7]&quot;,&quot;manualOverrideText&quot;:&quot;&quot;},&quot;citationItems&quot;:[{&quot;id&quot;:&quot;6c17ba04-d794-3eb9-b8d3-6191a0624bba&quot;,&quot;itemData&quot;:{&quot;type&quot;:&quot;book&quot;,&quot;id&quot;:&quot;6c17ba04-d794-3eb9-b8d3-6191a0624bba&quot;,&quot;title&quot;:&quot;Air pollution from road vehicles&quot;,&quot;author&quot;:[{&quot;family&quot;:&quot;Watkins&quot;,&quot;given&quot;:&quot;L. H&quot;,&quot;parse-names&quot;:false,&quot;dropping-particle&quot;:&quot;&quot;,&quot;non-dropping-particle&quot;:&quot;&quot;}],&quot;accessed&quot;:{&quot;date-parts&quot;:[[2024,11,12]]},&quot;ISBN&quot;:&quot;0-11-551000-1&quot;,&quot;URL&quot;:&quot;https://trl.co.uk/uploads/trl/documents/SAR-01---Air-pollution-from-road-vehicles.pdf&quot;,&quot;issued&quot;:{&quot;date-parts&quot;:[[1991]]},&quot;publisher-place&quot;:&quot;London&quot;,&quot;number-of-pages&quot;:&quot;1-152&quot;,&quot;edition&quot;:&quot;1&quot;,&quot;publisher&quot;:&quot;HMSO&quot;,&quot;container-title-short&quot;:&quot;&quot;},&quot;isTemporary&quot;:false},{&quot;id&quot;:&quot;1a0d9df5-a950-3453-a69f-21936492b955&quot;,&quot;itemData&quot;:{&quot;type&quot;:&quot;article-journal&quot;,&quot;id&quot;:&quot;1a0d9df5-a950-3453-a69f-21936492b955&quot;,&quot;title&quot;:&quot;Towards zero pollution vehicles by advanced fuels and exhaust aftertreatment technologies&quot;,&quot;author&quot;:[{&quot;family&quot;:&quot;Saarikoski&quot;,&quot;given&quot;:&quot;Sanna&quot;,&quot;parse-names&quot;:false,&quot;dropping-particle&quot;:&quot;&quot;,&quot;non-dropping-particle&quot;:&quot;&quot;},{&quot;family&quot;:&quot;Järvinen&quot;,&quot;given&quot;:&quot;Anssi&quot;,&quot;parse-names&quot;:false,&quot;dropping-particle&quot;:&quot;&quot;,&quot;non-dropping-particle&quot;:&quot;&quot;},{&quot;family&quot;:&quot;Markkula&quot;,&quot;given&quot;:&quot;Lassi&quot;,&quot;parse-names&quot;:false,&quot;dropping-particle&quot;:&quot;&quot;,&quot;non-dropping-particle&quot;:&quot;&quot;},{&quot;family&quot;:&quot;Aurela&quot;,&quot;given&quot;:&quot;Minna&quot;,&quot;parse-names&quot;:false,&quot;dropping-particle&quot;:&quot;&quot;,&quot;non-dropping-particle&quot;:&quot;&quot;},{&quot;family&quot;:&quot;Kuittinen&quot;,&quot;given&quot;:&quot;Niina&quot;,&quot;parse-names&quot;:false,&quot;dropping-particle&quot;:&quot;&quot;,&quot;non-dropping-particle&quot;:&quot;&quot;},{&quot;family&quot;:&quot;Hoivala&quot;,&quot;given&quot;:&quot;Jussi&quot;,&quot;parse-names&quot;:false,&quot;dropping-particle&quot;:&quot;&quot;,&quot;non-dropping-particle&quot;:&quot;&quot;},{&quot;family&quot;:&quot;Barreira&quot;,&quot;given&quot;:&quot;Luis M F&quot;,&quot;parse-names&quot;:false,&quot;dropping-particle&quot;:&quot;&quot;,&quot;non-dropping-particle&quot;:&quot;&quot;},{&quot;family&quot;:&quot;Aakko-Saksa&quot;,&quot;given&quot;:&quot;Päivi&quot;,&quot;parse-names&quot;:false,&quot;dropping-particle&quot;:&quot;&quot;,&quot;non-dropping-particle&quot;:&quot;&quot;},{&quot;family&quot;:&quot;Lepistö&quot;,&quot;given&quot;:&quot;Teemu&quot;,&quot;parse-names&quot;:false,&quot;dropping-particle&quot;:&quot;&quot;,&quot;non-dropping-particle&quot;:&quot;&quot;},{&quot;family&quot;:&quot;Marjanen&quot;,&quot;given&quot;:&quot;Petteri&quot;,&quot;parse-names&quot;:false,&quot;dropping-particle&quot;:&quot;&quot;,&quot;non-dropping-particle&quot;:&quot;&quot;},{&quot;family&quot;:&quot;Timonen&quot;,&quot;given&quot;:&quot;Hilkka&quot;,&quot;parse-names&quot;:false,&quot;dropping-particle&quot;:&quot;&quot;,&quot;non-dropping-particle&quot;:&quot;&quot;},{&quot;family&quot;:&quot;Hakkarainen&quot;,&quot;given&quot;:&quot;Henri&quot;,&quot;parse-names&quot;:false,&quot;dropping-particle&quot;:&quot;&quot;,&quot;non-dropping-particle&quot;:&quot;&quot;},{&quot;family&quot;:&quot;Jalava&quot;,&quot;given&quot;:&quot;Pasi&quot;,&quot;parse-names&quot;:false,&quot;dropping-particle&quot;:&quot;&quot;,&quot;non-dropping-particle&quot;:&quot;&quot;},{&quot;family&quot;:&quot;Rönkkö&quot;,&quot;given&quot;:&quot;Topi&quot;,&quot;parse-names&quot;:false,&quot;dropping-particle&quot;:&quot;&quot;,&quot;non-dropping-particle&quot;:&quot;&quot;}],&quot;container-title&quot;:&quot;Environmental Pollution&quot;,&quot;DOI&quot;:&quot;https://doi.org/10.1016/j.envpol.2024.123665&quot;,&quot;ISSN&quot;:&quot;0269-7491&quot;,&quot;URL&quot;:&quot;https://www.sciencedirect.com/science/article/pii/S0269749124003798&quot;,&quot;issued&quot;:{&quot;date-parts&quot;:[[2024]]},&quot;page&quot;:&quot;123665&quot;,&quot;abstract&quot;:&quot;Vehicular emissions deteriorate air quality in urban areas notably. The aim of this study was to conduct an in-depth characterization of gaseous and particle emissions, and their potential to form secondary aerosol emissions, of the cars meeting the most recent emission Euro 6d standards, and to investigate the impact of fuel as well as engine and aftertreatment technologies on pollutants at warm and cold ambient temperatures. Studied vehicles were a diesel car with a diesel particulate filter (DPF), two gasoline cars (with and without a gasoline particulate filter (GPF)), and a car using compressed natural gas (CNG). The impact of fuel aromatic content was examined for the diesel car and the gasoline car without the GPF. The results showed that the utilization of exhaust particulate filter was important both in diesel and gasoline cars. The gasoline car without the GPF emitted relatively high concentrations of particles compared to the other technologies but the implementation of the GPF decreased particle emissions, and the potential to form secondary aerosols in atmospheric processes. The diesel car equipped with the DPF emitted low particle number concentrations except during the DPF regeneration events. Aromatic-free gasoline and diesel fuel efficiently reduced exhaust particles. Since the renewal of vehicle fleet is a relatively slow process, changing the fuel composition can be seen as a faster way to affect traffic emissions.&quot;,&quot;volume&quot;:&quot;347&quot;},&quot;isTemporary&quot;:false}],&quot;citationTag&quot;:&quot;MENDELEY_CITATION_v3_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&quot;},{&quot;citationID&quot;:&quot;MENDELEY_CITATION_6fcc0477-6edc-4af0-81fe-6a4b7d9f55fb&quot;,&quot;properties&quot;:{&quot;noteIndex&quot;:0},&quot;isEdited&quot;:false,&quot;manualOverride&quot;:{&quot;isManuallyOverridden&quot;:false,&quot;citeprocText&quot;:&quot;[8]&quot;,&quot;manualOverrideText&quot;:&quot;&quot;},&quot;citationTag&quot;:&quot;MENDELEY_CITATION_v3_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&quot;,&quot;citationItems&quot;:[{&quot;id&quot;:&quot;41f4b6fe-3d10-3271-ba80-c35aa5a95f61&quot;,&quot;itemData&quot;:{&quot;type&quot;:&quot;paper-conference&quot;,&quot;id&quot;:&quot;41f4b6fe-3d10-3271-ba80-c35aa5a95f61&quot;,&quot;title&quot;:&quot;Emission of soot particles from the combustion of various fuels in boilers&quot;,&quot;author&quot;:[{&quot;family&quot;:&quot;Lyubov&quot;,&quot;given&quot;:&quot;V. K.&quot;,&quot;parse-names&quot;:false,&quot;dropping-particle&quot;:&quot;&quot;,&quot;non-dropping-particle&quot;:&quot;&quot;},{&quot;family&quot;:&quot;Popov&quot;,&quot;given&quot;:&quot;A. N.&quot;,&quot;parse-names&quot;:false,&quot;dropping-particle&quot;:&quot;&quot;,&quot;non-dropping-particle&quot;:&quot;&quot;},{&quot;family&quot;:&quot;Popova&quot;,&quot;given&quot;:&quot;E. I.&quot;,&quot;parse-names&quot;:false,&quot;dropping-particle&quot;:&quot;&quot;,&quot;non-dropping-particle&quot;:&quot;&quot;}],&quot;container-title&quot;:&quot;IOP Conference Series: Earth and Environmental Science&quot;,&quot;container-title-short&quot;:&quot;IOP Conf Ser Earth Environ Sci&quot;,&quot;DOI&quot;:&quot;10.1088/1755-1315/866/1/012010&quot;,&quot;ISSN&quot;:&quot;17551315&quot;,&quot;issued&quot;:{&quot;date-parts&quot;:[[2021,10,25]]},&quot;abstract&quot;:&quot;According to modern estimates, the largest contribution to global warming is made by carbon dioxide, while its share is 60-70%. However, studies of the last decade also indicate a large impact on the planet's climate of \&quot;short-lived climate pollutants\&quot;, which mean forcing substances with \&quot;lifetimes\&quot;in the atmosphere from several days to several years. These pollutants include black carbon. In the Russian Federation, black carbon refers to the substance \&quot;carbon (soot)\&quot;, which is a dispersed carbon product of incomplete combustion or thermal decomposition of hydrocarbons, consisting of particles of various shapes and having a black color. Soot is a strong carcinogen. It is the 2nd class harmful substance and carried by winds for thousands of kilometres. It has been found that black carbon retains several hundred times more heat than carbon dioxide does. Therefore, reducing black carbon emissions is one of the most important challenges in the fight against climate change. Therefore, the task arises of a comprehensive study of all aspects related to black carbon emissions. Based on this, experimental studies of the emissions of soot particles formed in the combustion chambers of boilers of various capacities and designs were carried out during the combustion of various solid, liquid and gaseous fuels. The structure, size and quantitative composition of soot particles, as well as their constituent elements, were studied using scanning electron microscopy. The research results made it possible to propose a more extended approach for choosing the values of specific soot emissions from the combustion of various fuels in heat generators, which should be used in the inventory of emissions of this pollutant.&quot;,&quot;publisher&quot;:&quot;IOP Publishing Ltd&quot;,&quot;issue&quot;:&quot;1&quot;,&quot;volume&quot;:&quot;866&quot;},&quot;isTemporary&quot;:false}]},{&quot;citationID&quot;:&quot;MENDELEY_CITATION_e73b20db-fac8-474f-8a9e-1afff2fca424&quot;,&quot;properties&quot;:{&quot;noteIndex&quot;:0},&quot;isEdited&quot;:false,&quot;manualOverride&quot;:{&quot;isManuallyOverridden&quot;:false,&quot;citeprocText&quot;:&quot;[9]&quot;,&quot;manualOverrideText&quot;:&quot;&quot;},&quot;citationTag&quot;:&quot;MENDELEY_CITATION_v3_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&quot;,&quot;citationItems&quot;:[{&quot;id&quot;:&quot;3800e003-d49e-3ef1-a9d0-06321a66f248&quot;,&quot;itemData&quot;:{&quot;type&quot;:&quot;article&quot;,&quot;id&quot;:&quot;3800e003-d49e-3ef1-a9d0-06321a66f248&quot;,&quot;title&quot;:&quot;A systematic review of the health effects associated with the inhalation of particle-filtered and whole diesel exhaust&quot;,&quot;author&quot;:[{&quot;family&quot;:&quot;Weitekamp&quot;,&quot;given&quot;:&quot;Chelsea A.&quot;,&quot;parse-names&quot;:false,&quot;dropping-particle&quot;:&quot;&quot;,&quot;non-dropping-particle&quot;:&quot;&quot;},{&quot;family&quot;:&quot;Kerr&quot;,&quot;given&quot;:&quot;Lukas B.&quot;,&quot;parse-names&quot;:false,&quot;dropping-particle&quot;:&quot;&quot;,&quot;non-dropping-particle&quot;:&quot;&quot;},{&quot;family&quot;:&quot;Dishaw&quot;,&quot;given&quot;:&quot;Laura&quot;,&quot;parse-names&quot;:false,&quot;dropping-particle&quot;:&quot;&quot;,&quot;non-dropping-particle&quot;:&quot;&quot;},{&quot;family&quot;:&quot;Nichols&quot;,&quot;given&quot;:&quot;Jennifer&quot;,&quot;parse-names&quot;:false,&quot;dropping-particle&quot;:&quot;&quot;,&quot;non-dropping-particle&quot;:&quot;&quot;},{&quot;family&quot;:&quot;Lein&quot;,&quot;given&quot;:&quot;McKayla&quot;,&quot;parse-names&quot;:false,&quot;dropping-particle&quot;:&quot;&quot;,&quot;non-dropping-particle&quot;:&quot;&quot;},{&quot;family&quot;:&quot;Stewart&quot;,&quot;given&quot;:&quot;Michael J.&quot;,&quot;parse-names&quot;:false,&quot;dropping-particle&quot;:&quot;&quot;,&quot;non-dropping-particle&quot;:&quot;&quot;}],&quot;container-title&quot;:&quot;Inhalation Toxicology&quot;,&quot;container-title-short&quot;:&quot;Inhal Toxicol&quot;,&quot;DOI&quot;:&quot;10.1080/08958378.2020.1725187&quot;,&quot;ISSN&quot;:&quot;10917691&quot;,&quot;PMID&quot;:&quot;32100584&quot;,&quot;issued&quot;:{&quot;date-parts&quot;:[[2020,1,2]]},&quot;page&quot;:&quot;1-13&quot;,&quot;abstract&quot;:&quot;Background: Diesel exhaust is a complex mixture comprised of gases and particulate matter and is a contributor to ambient air pollution. To reduce health risks, recent changes in diesel engine technology have significantly altered the composition of diesel exhaust, primarily by lowering emissions of particulate matter. However, animal toxicological studies continue to report health effects following exposure to diesel exhaust from engines employing particulate filters. The cause of these effects remains unclear. Objective and methods: To gain an understanding of the role of both particle-filtered and whole diesel exhaust on specific health outcomes, we conducted a systematic review in which we examined animal toxicological and controlled human exposure studies that included a comparison between inhalation of particle-filtered and whole diesel exhaust on any health endpoint. Results: We identified 26 studies that met both the inclusion and study evaluation criteria. For most health outcomes, the particle filtration methods employed in the included studies did not appreciably attenuate the health effects associated with exposure to whole diesel exhaust. There were also several health endpoints for which significant effects were associated with exposure to either particle-filtered or whole diesel exhaust, but not to both. Conclusions: Overall, the results from this systematic review demonstrate that exposure to different components in diesel exhaust can have distinct and independent health effects. Thus, to better inform human health risk assessments, future studies aimed at elucidating the health effects from diesel exhaust should include exposure to both particle-filtered and whole diesel exhaust.&quot;,&quot;publisher&quot;:&quot;Taylor and Francis Ltd&quot;,&quot;issue&quot;:&quot;1&quot;,&quot;volume&quot;:&quot;32&quot;},&quot;isTemporary&quot;:false}]},{&quot;citationID&quot;:&quot;MENDELEY_CITATION_04a900a9-1ea6-439e-b2b1-a06cbf32f2a5&quot;,&quot;properties&quot;:{&quot;noteIndex&quot;:0},&quot;isEdited&quot;:false,&quot;manualOverride&quot;:{&quot;isManuallyOverridden&quot;:false,&quot;citeprocText&quot;:&quot;[10], [11]&quot;,&quot;manualOverrideText&quot;:&quot;&quot;},&quot;citationItems&quot;:[{&quot;id&quot;:&quot;db706501-fd9c-3c34-aafa-ba96c336a2e4&quot;,&quot;itemData&quot;:{&quot;type&quot;:&quot;article-journal&quot;,&quot;id&quot;:&quot;db706501-fd9c-3c34-aafa-ba96c336a2e4&quot;,&quot;title&quot;:&quot;Effect of PM2.5 air pollution on the global burden of lower respiratory infections, 1990–2019: A systematic analysis from the Global Burden of Disease Study 2019&quot;,&quot;author&quot;:[{&quot;family&quot;:&quot;Hu&quot;,&quot;given&quot;:&quot;Junjie&quot;,&quot;parse-names&quot;:false,&quot;dropping-particle&quot;:&quot;&quot;,&quot;non-dropping-particle&quot;:&quot;&quot;},{&quot;family&quot;:&quot;Zhou&quot;,&quot;given&quot;:&quot;Runxuan&quot;,&quot;parse-names&quot;:false,&quot;dropping-particle&quot;:&quot;&quot;,&quot;non-dropping-particle&quot;:&quot;&quot;},{&quot;family&quot;:&quot;Ding&quot;,&quot;given&quot;:&quot;Rong&quot;,&quot;parse-names&quot;:false,&quot;dropping-particle&quot;:&quot;&quot;,&quot;non-dropping-particle&quot;:&quot;&quot;},{&quot;family&quot;:&quot;Ye&quot;,&quot;given&quot;:&quot;Da-Wei&quot;,&quot;parse-names&quot;:false,&quot;dropping-particle&quot;:&quot;&quot;,&quot;non-dropping-particle&quot;:&quot;&quot;},{&quot;family&quot;:&quot;Su&quot;,&quot;given&quot;:&quot;Yanbing&quot;,&quot;parse-names&quot;:false,&quot;dropping-particle&quot;:&quot;&quot;,&quot;non-dropping-particle&quot;:&quot;&quot;}],&quot;container-title&quot;:&quot;Journal of Hazardous Materials&quot;,&quot;container-title-short&quot;:&quot;J Hazard Mater&quot;,&quot;DOI&quot;:&quot;https://doi.org/10.1016/j.jhazmat.2023.132215&quot;,&quot;ISSN&quot;:&quot;0304-3894&quot;,&quot;URL&quot;:&quot;https://www.sciencedirect.com/science/article/pii/S030438942301498X&quot;,&quot;issued&quot;:{&quot;date-parts&quot;:[[2023]]},&quot;page&quot;:&quot;132215&quot;,&quot;abstract&quot;:&quot;Particulate matter (PM) air pollution is closely related to lower respiratory infections (LRIs). However, the global LRI burden attributable to PM remains unclear. Here, we provide a comprehensive assessment of the PM2.5-attributable LRI burden using data from the Global Burden and Disease Study (GBD) 2019. We found that PM2.5 air pollution contributed to approximately 0.7 million deaths and 37.6 million disability-adjusted life years (DALYs) of LRIs in 2019. The LRI burden attributable to PM2.5 has decreased from 1990 to 2019, with a more pronounced decrease in household PM2.5 than in ambient PM2.5. Unlike the decreasing trend in LRI burden due to household PM2.5 worldwide, nearly one fifth of countries experienced an increase of LRI burden due to ambient PM2.5. The burden was unevenly distributed to less developed countries, mainly in Sub-Saharan Africa. All age groups experienced a decrease in the PM2.5-attributable burden, with the most significant decrease in children younger than 10 years. Notably, individuals aged 20–84 years experienced an increase in the LRI burden attributable to ambient PM2.5. Males had higher burden than females in the elder age and higher SDI regions. This study provided an evidence-based guidance for the prevention of LRIs and control of PM2.5 air pollution.&quot;,&quot;volume&quot;:&quot;459&quot;},&quot;isTemporary&quot;:false},{&quot;id&quot;:&quot;f34e7878-4cc4-3334-9a91-35280aef2b01&quot;,&quot;itemData&quot;:{&quot;type&quot;:&quot;article&quot;,&quot;id&quot;:&quot;f34e7878-4cc4-3334-9a91-35280aef2b01&quot;,&quot;title&quot;:&quot;Recent Insights into Particulate Matter (PM2.5)-Mediated Toxicity in Humans: An Overview&quot;,&quot;author&quot;:[{&quot;family&quot;:&quot;Thangavel&quot;,&quot;given&quot;:&quot;Prakash&quot;,&quot;parse-names&quot;:false,&quot;dropping-particle&quot;:&quot;&quot;,&quot;non-dropping-particle&quot;:&quot;&quot;},{&quot;family&quot;:&quot;Park&quot;,&quot;given&quot;:&quot;Duckshin&quot;,&quot;parse-names&quot;:false,&quot;dropping-particle&quot;:&quot;&quot;,&quot;non-dropping-particle&quot;:&quot;&quot;},{&quot;family&quot;:&quot;Lee&quot;,&quot;given&quot;:&quot;Young Chul&quot;,&quot;parse-names&quot;:false,&quot;dropping-particle&quot;:&quot;&quot;,&quot;non-dropping-particle&quot;:&quot;&quot;}],&quot;container-title&quot;:&quot;International Journal of Environmental Research and Public Health&quot;,&quot;container-title-short&quot;:&quot;Int J Environ Res Public Health&quot;,&quot;DOI&quot;:&quot;10.3390/ijerph19127511&quot;,&quot;ISSN&quot;:&quot;16604601&quot;,&quot;PMID&quot;:&quot;35742761&quot;,&quot;issued&quot;:{&quot;date-parts&quot;:[[2022,6,1]]},&quot;abstract&quot;:&quot;Several epidemiologic and toxicological studies have commonly viewed ambient fine particulate matter (PM2.5 ), defined as particles having an aerodynamic diameter of less than 2.5 µm, as a significant potential danger to human health. PM2.5 is mostly absorbed through the respiratory system, where it can infiltrate the lung alveoli and reach the bloodstream. In the respiratory system, reactive oxygen or nitrogen species (ROS, RNS) and oxidative stress stimulate the generation of mediators of pulmonary inflammation and begin or promote numerous illnesses. According to the most recent data, fine particulate matter, or PM2.5, is responsible for nearly 4 million deaths globally from cardiopulmonary illnesses such as heart disease, respiratory infections, chronic lung disease, cancers, preterm births, and other illnesses. There has been increased worry in recent years about the negative impacts of this worldwide danger. The causal associations between PM2.5 and human health, the toxic effects and potential mechanisms of PM2.5, and molecular pathways have been described in this review.&quot;,&quot;publisher&quot;:&quot;MDPI&quot;,&quot;issue&quot;:&quot;12&quot;,&quot;volume&quot;:&quot;19&quot;},&quot;isTemporary&quot;:false}],&quot;citationTag&quot;:&quot;MENDELEY_CITATION_v3_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&quot;},{&quot;citationID&quot;:&quot;MENDELEY_CITATION_99eaea36-8e8b-40c7-9d4f-bd3a8e36cb53&quot;,&quot;properties&quot;:{&quot;noteIndex&quot;:0},&quot;isEdited&quot;:false,&quot;manualOverride&quot;:{&quot;isManuallyOverridden&quot;:false,&quot;citeprocText&quot;:&quot;[9], [12], [13]&quot;,&quot;manualOverrideText&quot;:&quot;&quot;},&quot;citationItems&quot;:[{&quot;id&quot;:&quot;3800e003-d49e-3ef1-a9d0-06321a66f248&quot;,&quot;itemData&quot;:{&quot;type&quot;:&quot;article&quot;,&quot;id&quot;:&quot;3800e003-d49e-3ef1-a9d0-06321a66f248&quot;,&quot;title&quot;:&quot;A systematic review of the health effects associated with the inhalation of particle-filtered and whole diesel exhaust&quot;,&quot;author&quot;:[{&quot;family&quot;:&quot;Weitekamp&quot;,&quot;given&quot;:&quot;Chelsea A.&quot;,&quot;parse-names&quot;:false,&quot;dropping-particle&quot;:&quot;&quot;,&quot;non-dropping-particle&quot;:&quot;&quot;},{&quot;family&quot;:&quot;Kerr&quot;,&quot;given&quot;:&quot;Lukas B.&quot;,&quot;parse-names&quot;:false,&quot;dropping-particle&quot;:&quot;&quot;,&quot;non-dropping-particle&quot;:&quot;&quot;},{&quot;family&quot;:&quot;Dishaw&quot;,&quot;given&quot;:&quot;Laura&quot;,&quot;parse-names&quot;:false,&quot;dropping-particle&quot;:&quot;&quot;,&quot;non-dropping-particle&quot;:&quot;&quot;},{&quot;family&quot;:&quot;Nichols&quot;,&quot;given&quot;:&quot;Jennifer&quot;,&quot;parse-names&quot;:false,&quot;dropping-particle&quot;:&quot;&quot;,&quot;non-dropping-particle&quot;:&quot;&quot;},{&quot;family&quot;:&quot;Lein&quot;,&quot;given&quot;:&quot;McKayla&quot;,&quot;parse-names&quot;:false,&quot;dropping-particle&quot;:&quot;&quot;,&quot;non-dropping-particle&quot;:&quot;&quot;},{&quot;family&quot;:&quot;Stewart&quot;,&quot;given&quot;:&quot;Michael J.&quot;,&quot;parse-names&quot;:false,&quot;dropping-particle&quot;:&quot;&quot;,&quot;non-dropping-particle&quot;:&quot;&quot;}],&quot;container-title&quot;:&quot;Inhalation Toxicology&quot;,&quot;container-title-short&quot;:&quot;Inhal Toxicol&quot;,&quot;DOI&quot;:&quot;10.1080/08958378.2020.1725187&quot;,&quot;ISSN&quot;:&quot;10917691&quot;,&quot;PMID&quot;:&quot;32100584&quot;,&quot;issued&quot;:{&quot;date-parts&quot;:[[2020,1,2]]},&quot;page&quot;:&quot;1-13&quot;,&quot;abstract&quot;:&quot;Background: Diesel exhaust is a complex mixture comprised of gases and particulate matter and is a contributor to ambient air pollution. To reduce health risks, recent changes in diesel engine technology have significantly altered the composition of diesel exhaust, primarily by lowering emissions of particulate matter. However, animal toxicological studies continue to report health effects following exposure to diesel exhaust from engines employing particulate filters. The cause of these effects remains unclear. Objective and methods: To gain an understanding of the role of both particle-filtered and whole diesel exhaust on specific health outcomes, we conducted a systematic review in which we examined animal toxicological and controlled human exposure studies that included a comparison between inhalation of particle-filtered and whole diesel exhaust on any health endpoint. Results: We identified 26 studies that met both the inclusion and study evaluation criteria. For most health outcomes, the particle filtration methods employed in the included studies did not appreciably attenuate the health effects associated with exposure to whole diesel exhaust. There were also several health endpoints for which significant effects were associated with exposure to either particle-filtered or whole diesel exhaust, but not to both. Conclusions: Overall, the results from this systematic review demonstrate that exposure to different components in diesel exhaust can have distinct and independent health effects. Thus, to better inform human health risk assessments, future studies aimed at elucidating the health effects from diesel exhaust should include exposure to both particle-filtered and whole diesel exhaust.&quot;,&quot;publisher&quot;:&quot;Taylor and Francis Ltd&quot;,&quot;issue&quot;:&quot;1&quot;,&quot;volume&quot;:&quot;32&quot;},&quot;isTemporary&quot;:false},{&quot;id&quot;:&quot;f3432775-43a3-30f8-9566-446029253c9a&quot;,&quot;itemData&quot;:{&quot;type&quot;:&quot;article&quot;,&quot;id&quot;:&quot;f3432775-43a3-30f8-9566-446029253c9a&quot;,&quot;title&quot;:&quot;Diesel particulate filter regeneration mechanism of modern automobile engines and methods of reducing PM emissions: a review&quot;,&quot;author&quot;:[{&quot;family&quot;:&quot;Zhang&quot;,&quot;given&quot;:&quot;Zhiqing&quot;,&quot;parse-names&quot;:false,&quot;dropping-particle&quot;:&quot;&quot;,&quot;non-dropping-particle&quot;:&quot;&quot;},{&quot;family&quot;:&quot;Dong&quot;,&quot;given&quot;:&quot;Rui&quot;,&quot;parse-names&quot;:false,&quot;dropping-particle&quot;:&quot;&quot;,&quot;non-dropping-particle&quot;:&quot;&quot;},{&quot;family&quot;:&quot;Lan&quot;,&quot;given&quot;:&quot;Guanglin&quot;,&quot;parse-names&quot;:false,&quot;dropping-particle&quot;:&quot;&quot;,&quot;non-dropping-particle&quot;:&quot;&quot;},{&quot;family&quot;:&quot;Yuan&quot;,&quot;given&quot;:&quot;Tao&quot;,&quot;parse-names&quot;:false,&quot;dropping-particle&quot;:&quot;&quot;,&quot;non-dropping-particle&quot;:&quot;&quot;},{&quot;family&quot;:&quot;Tan&quot;,&quot;given&quot;:&quot;Dongli&quot;,&quot;parse-names&quot;:false,&quot;dropping-particle&quot;:&quot;&quot;,&quot;non-dropping-particle&quot;:&quot;&quot;}],&quot;container-title&quot;:&quot;Environmental Science and Pollution Research&quot;,&quot;DOI&quot;:&quot;10.1007/s11356-023-25579-4&quot;,&quot;ISSN&quot;:&quot;16147499&quot;,&quot;PMID&quot;:&quot;36750514&quot;,&quot;issued&quot;:{&quot;date-parts&quot;:[[2023,3,1]]},&quot;page&quot;:&quot;39338-39376&quot;,&quot;abstract&quot;:&quot;Diesel particulate filter (DPF) is considered as an effective method to control particulate matter (PM) emissions from diesel engines, which is included in the mandatory installation list by more and more national/regional laws and regulations, such as CHINA VI, Euro VI, and EPA Tier3. Due to the limited capacity of DPF to contain PM, the manufacturer introduced a method of treating deposited PM by oxidation, which is called regeneration. This paper comprehensively summarizes the most advanced regeneration technology, including filter structure, new catalyst formula, accurate soot prediction, safe and reliable regeneration strategy, uncontrolled regeneration and its control methods. In addition, due to the change of working conditions in the regeneration process, the additional emissions during regeneration are discussed in this paper. The DPF is not only the aftertreatment device but also can be combined with diesel oxidation catalyst (DOC), selective catalytic reduction (SCR) and exhaust recirculation (EGR). In addition, the impact of DPF modification on the original system of some old models has been reasonably discussed in order to achieve emission targets.&quot;,&quot;publisher&quot;:&quot;Springer Science and Business Media Deutschland GmbH&quot;,&quot;issue&quot;:&quot;14&quot;,&quot;volume&quot;:&quot;30&quot;},&quot;isTemporary&quot;:false},{&quot;id&quot;:&quot;bb2b0ae1-c9b1-3806-89bb-0d5bd1eba54c&quot;,&quot;itemData&quot;:{&quot;type&quot;:&quot;article-journal&quot;,&quot;id&quot;:&quot;bb2b0ae1-c9b1-3806-89bb-0d5bd1eba54c&quot;,&quot;title&quot;:&quot;Particulate emissions of heavy duty diesel engines measured from the tailpipe and the dilution tunnel&quot;,&quot;author&quot;:[{&quot;family&quot;:&quot;Su&quot;,&quot;given&quot;:&quot;Sheng&quot;,&quot;parse-names&quot;:false,&quot;dropping-particle&quot;:&quot;&quot;,&quot;non-dropping-particle&quot;:&quot;&quot;},{&quot;family&quot;:&quot;Lv&quot;,&quot;given&quot;:&quot;Tao&quot;,&quot;parse-names&quot;:false,&quot;dropping-particle&quot;:&quot;&quot;,&quot;non-dropping-particle&quot;:&quot;&quot;},{&quot;family&quot;:&quot;Lai&quot;,&quot;given&quot;:&quot;Yitu&quot;,&quot;parse-names&quot;:false,&quot;dropping-particle&quot;:&quot;&quot;,&quot;non-dropping-particle&quot;:&quot;&quot;},{&quot;family&quot;:&quot;Mu&quot;,&quot;given&quot;:&quot;Jinsong&quot;,&quot;parse-names&quot;:false,&quot;dropping-particle&quot;:&quot;&quot;,&quot;non-dropping-particle&quot;:&quot;&quot;},{&quot;family&quot;:&quot;Ge&quot;,&quot;given&quot;:&quot;Yunshan&quot;,&quot;parse-names&quot;:false,&quot;dropping-particle&quot;:&quot;&quot;,&quot;non-dropping-particle&quot;:&quot;&quot;},{&quot;family&quot;:&quot;Giechaskiel&quot;,&quot;given&quot;:&quot;Barouch&quot;,&quot;parse-names&quot;:false,&quot;dropping-particle&quot;:&quot;&quot;,&quot;non-dropping-particle&quot;:&quot;&quot;}],&quot;container-title&quot;:&quot;Journal of Aerosol Science&quot;,&quot;container-title-short&quot;:&quot;J Aerosol Sci&quot;,&quot;DOI&quot;:&quot;https://doi.org/10.1016/j.jaerosci.2021.105799&quot;,&quot;ISSN&quot;:&quot;0021-8502&quot;,&quot;URL&quot;:&quot;https://www.sciencedirect.com/science/article/pii/S0021850221005310&quot;,&quot;issued&quot;:{&quot;date-parts&quot;:[[2021]]},&quot;page&quot;:&quot;105799&quot;,&quot;abstract&quot;:&quot;In China particulate matter (PM) is the leading environmental risk factor to morbidity and mortality, with transport being the main source of PM pollution in cities. China VI emission limit standards, which are one of the most stringent worldwide, have only recently been introduced and there is lack of studies assessing the PM emissions of new engines. In Europe, there are discussions ongoing to permit sampling directly from the tailpipe with fixed dilution for determining the solid particle number (SPN) emissions during type approval of heavy duty engines; something that is practically allowed for on-road testing. In this study the particulate emissions of seven engines were measured. Three of them were fulfilling the China VI limits, two China V, while two of them were China III engines retrofitted with diesel particulate filters (DPFs). One system with evaporation tube was installed at the full dilution tunnel, as prescribed in the regulation, and another one with catalytic stripper was sampling from the tailpipe, both measuring &gt;23 nm and &gt;10 nm particles. The results showed a wide range of particulate emission levels depending on the engine, the existence of a DPF, the connection point of the crankcase ventilation, and the occurrence of active or passive regeneration. The system at the tailpipe measured on average 20% lower than the system at the dilution tunnel. The system at the dilution tunnel measured much higher during one regeneration due to re-nucleation of volatiles downstream of the evaporation tube. For one engine, the emissions of the evaporation tube system were more than double when the crankcase ventilation was connected downstream of the aftertreatment devices. The main message from this study is that a catalytic stripper is necessary for sub-23 nm measurements and tailpipe sampling with fixed dilution is a plausible option.&quot;,&quot;volume&quot;:&quot;156&quot;},&quot;isTemporary&quot;:false}],&quot;citationTag&quot;:&quot;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&quot;},{&quot;citationID&quot;:&quot;MENDELEY_CITATION_cc2dfa73-4fb3-42cf-baf4-756a0a8bc7eb&quot;,&quot;properties&quot;:{&quot;noteIndex&quot;:0},&quot;isEdited&quot;:false,&quot;manualOverride&quot;:{&quot;isManuallyOverridden&quot;:false,&quot;citeprocText&quot;:&quot;[12]&quot;,&quot;manualOverrideText&quot;:&quot;&quot;},&quot;citationTag&quot;:&quot;MENDELEY_CITATION_v3_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&quot;,&quot;citationItems&quot;:[{&quot;id&quot;:&quot;f3432775-43a3-30f8-9566-446029253c9a&quot;,&quot;itemData&quot;:{&quot;type&quot;:&quot;article&quot;,&quot;id&quot;:&quot;f3432775-43a3-30f8-9566-446029253c9a&quot;,&quot;title&quot;:&quot;Diesel particulate filter regeneration mechanism of modern automobile engines and methods of reducing PM emissions: a review&quot;,&quot;author&quot;:[{&quot;family&quot;:&quot;Zhang&quot;,&quot;given&quot;:&quot;Zhiqing&quot;,&quot;parse-names&quot;:false,&quot;dropping-particle&quot;:&quot;&quot;,&quot;non-dropping-particle&quot;:&quot;&quot;},{&quot;family&quot;:&quot;Dong&quot;,&quot;given&quot;:&quot;Rui&quot;,&quot;parse-names&quot;:false,&quot;dropping-particle&quot;:&quot;&quot;,&quot;non-dropping-particle&quot;:&quot;&quot;},{&quot;family&quot;:&quot;Lan&quot;,&quot;given&quot;:&quot;Guanglin&quot;,&quot;parse-names&quot;:false,&quot;dropping-particle&quot;:&quot;&quot;,&quot;non-dropping-particle&quot;:&quot;&quot;},{&quot;family&quot;:&quot;Yuan&quot;,&quot;given&quot;:&quot;Tao&quot;,&quot;parse-names&quot;:false,&quot;dropping-particle&quot;:&quot;&quot;,&quot;non-dropping-particle&quot;:&quot;&quot;},{&quot;family&quot;:&quot;Tan&quot;,&quot;given&quot;:&quot;Dongli&quot;,&quot;parse-names&quot;:false,&quot;dropping-particle&quot;:&quot;&quot;,&quot;non-dropping-particle&quot;:&quot;&quot;}],&quot;container-title&quot;:&quot;Environmental Science and Pollution Research&quot;,&quot;DOI&quot;:&quot;10.1007/s11356-023-25579-4&quot;,&quot;ISSN&quot;:&quot;16147499&quot;,&quot;PMID&quot;:&quot;36750514&quot;,&quot;issued&quot;:{&quot;date-parts&quot;:[[2023,3,1]]},&quot;page&quot;:&quot;39338-39376&quot;,&quot;abstract&quot;:&quot;Diesel particulate filter (DPF) is considered as an effective method to control particulate matter (PM) emissions from diesel engines, which is included in the mandatory installation list by more and more national/regional laws and regulations, such as CHINA VI, Euro VI, and EPA Tier3. Due to the limited capacity of DPF to contain PM, the manufacturer introduced a method of treating deposited PM by oxidation, which is called regeneration. This paper comprehensively summarizes the most advanced regeneration technology, including filter structure, new catalyst formula, accurate soot prediction, safe and reliable regeneration strategy, uncontrolled regeneration and its control methods. In addition, due to the change of working conditions in the regeneration process, the additional emissions during regeneration are discussed in this paper. The DPF is not only the aftertreatment device but also can be combined with diesel oxidation catalyst (DOC), selective catalytic reduction (SCR) and exhaust recirculation (EGR). In addition, the impact of DPF modification on the original system of some old models has been reasonably discussed in order to achieve emission targets.&quot;,&quot;publisher&quot;:&quot;Springer Science and Business Media Deutschland GmbH&quot;,&quot;issue&quot;:&quot;14&quot;,&quot;volume&quot;:&quot;30&quot;,&quot;container-title-short&quot;:&quot;&quot;},&quot;isTemporary&quot;:false}]},{&quot;citationID&quot;:&quot;MENDELEY_CITATION_59edc95d-0be5-491f-956b-ec72e44fdc5c&quot;,&quot;properties&quot;:{&quot;noteIndex&quot;:0},&quot;isEdited&quot;:false,&quot;manualOverride&quot;:{&quot;isManuallyOverridden&quot;:false,&quot;citeprocText&quot;:&quot;[14]&quot;,&quot;manualOverrideText&quot;:&quot;&quot;},&quot;citationTag&quot;:&quot;MENDELEY_CITATION_v3_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&quot;,&quot;citationItems&quot;:[{&quot;id&quot;:&quot;64c8beed-cc4c-3c72-8594-81c104e240cd&quot;,&quot;itemData&quot;:{&quot;type&quot;:&quot;article-journal&quot;,&quot;id&quot;:&quot;64c8beed-cc4c-3c72-8594-81c104e240cd&quot;,&quot;title&quot;:&quot;Experimental investigation of metallic partial-flow particulate filter on a diesel engine's combustion pressure and particle emission&quot;,&quot;author&quot;:[{&quot;family&quot;:&quot;Mon Phyo&quot;,&quot;given&quot;:&quot;Mi Zwe&quot;,&quot;parse-names&quot;:false,&quot;dropping-particle&quot;:&quot;&quot;,&quot;non-dropping-particle&quot;:&quot;&quot;},{&quot;family&quot;:&quot;Wai&quot;,&quot;given&quot;:&quot;Phyo&quot;,&quot;parse-names&quot;:false,&quot;dropping-particle&quot;:&quot;&quot;,&quot;non-dropping-particle&quot;:&quot;&quot;},{&quot;family&quot;:&quot;Thin&quot;,&quot;given&quot;:&quot;Myat Hsu&quot;,&quot;parse-names&quot;:false,&quot;dropping-particle&quot;:&quot;&quot;,&quot;non-dropping-particle&quot;:&quot;&quot;},{&quot;family&quot;:&quot;Oh&quot;,&quot;given&quot;:&quot;Ban Seok&quot;,&quot;parse-names&quot;:false,&quot;dropping-particle&quot;:&quot;&quot;,&quot;non-dropping-particle&quot;:&quot;&quot;},{&quot;family&quot;:&quot;Phairote&quot;,&quot;given&quot;:&quot;Watanyoo&quot;,&quot;parse-names&quot;:false,&quot;dropping-particle&quot;:&quot;&quot;,&quot;non-dropping-particle&quot;:&quot;&quot;},{&quot;family&quot;:&quot;Srilomsak&quot;,&quot;given&quot;:&quot;Mek&quot;,&quot;parse-names&quot;:false,&quot;dropping-particle&quot;:&quot;&quot;,&quot;non-dropping-particle&quot;:&quot;&quot;},{&quot;family&quot;:&quot;Charoenphonphanich&quot;,&quot;given&quot;:&quot;Chinda&quot;,&quot;parse-names&quot;:false,&quot;dropping-particle&quot;:&quot;&quot;,&quot;non-dropping-particle&quot;:&quot;&quot;},{&quot;family&quot;:&quot;Masomtob&quot;,&quot;given&quot;:&quot;Manop&quot;,&quot;parse-names&quot;:false,&quot;dropping-particle&quot;:&quot;&quot;,&quot;non-dropping-particle&quot;:&quot;&quot;},{&quot;family&quot;:&quot;Srimanosaowapak&quot;,&quot;given&quot;:&quot;Sompong&quot;,&quot;parse-names&quot;:false,&quot;dropping-particle&quot;:&quot;&quot;,&quot;non-dropping-particle&quot;:&quot;&quot;},{&quot;family&quot;:&quot;Kosaka&quot;,&quot;given&quot;:&quot;Hidenori&quot;,&quot;parse-names&quot;:false,&quot;dropping-particle&quot;:&quot;&quot;,&quot;non-dropping-particle&quot;:&quot;&quot;},{&quot;family&quot;:&quot;Karin&quot;,&quot;given&quot;:&quot;Preechar&quot;,&quot;parse-names&quot;:false,&quot;dropping-particle&quot;:&quot;&quot;,&quot;non-dropping-particle&quot;:&quot;&quot;}],&quot;container-title&quot;:&quot;Case Studies in Thermal Engineering&quot;,&quot;DOI&quot;:&quot;10.1016/j.csite.2023.103188&quot;,&quot;ISSN&quot;:&quot;2214157X&quot;,&quot;issued&quot;:{&quot;date-parts&quot;:[[2023,9,1]]},&quot;abstract&quot;:&quot;The study aims to present the combustion and exhaust behaviors of a 3 L, four-cylinder common rail diesel engine with three different kinds of conventional B7 diesel fuels with and without a platinum diesel oxidation catalyst (DOC) system and non-catalytic partial flow through a diesel particulate filter (P-DPF). Testing is performed under the three different operating conditions, idle to medium engine loading at 1000, 1500, and 2000 engine revolutions per minute with four different engine torques of 84, 112, 140 and 160 Nm. The surface morphology and agglomerate size of particulate matter (PM), single primary particle analysis as well as the fringe length of the carbon crystallite structure were also examined using scanning electron microscopy (SEM), transmission electron microscopy (TEM) and energy dispersive x-ray spectroscopy (EDS) to achieve a better understanding through image processing. The P-DPF system does not have a significant effect on an engine's in-cylinder combustion characteristics and brake thermal efficiency. The diesel engine's particle emissions are reduced by trapping them on the metallic micro-fibers of a P-DPF. CO2, NO, and O2 levels show that the carbonaceous particle emissions on the micro-structure of the P-DPF passively react with NO2 and O2. Consequently, diesel engine particle emissions can be reduced by around 50% using a P-DPF system under the experimental conditions of the current study.&quot;,&quot;publisher&quot;:&quot;Elsevier Ltd&quot;,&quot;volume&quot;:&quot;49&quot;,&quot;container-title-short&quot;:&quot;&quot;},&quot;isTemporary&quot;:false}]},{&quot;citationID&quot;:&quot;MENDELEY_CITATION_ccec5f4a-d6a3-44bf-b312-c2f208eea8b5&quot;,&quot;properties&quot;:{&quot;noteIndex&quot;:0},&quot;isEdited&quot;:false,&quot;manualOverride&quot;:{&quot;isManuallyOverridden&quot;:false,&quot;citeprocText&quot;:&quot;[15]&quot;,&quot;manualOverrideText&quot;:&quot;&quot;},&quot;citationTag&quot;:&quot;MENDELEY_CITATION_v3_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&quot;,&quot;citationItems&quot;:[{&quot;id&quot;:&quot;d5313196-c98c-38b9-ac94-0524c67d0a71&quot;,&quot;itemData&quot;:{&quot;type&quot;:&quot;article-journal&quot;,&quot;id&quot;:&quot;d5313196-c98c-38b9-ac94-0524c67d0a71&quot;,&quot;title&quot;:&quot;A technical review on low temperature combustion alternatives for ultra-low emission vehicles&quot;,&quot;author&quot;:[{&quot;family&quot;:&quot;Bakhchin&quot;,&quot;given&quot;:&quot;Dikra&quot;,&quot;parse-names&quot;:false,&quot;dropping-particle&quot;:&quot;&quot;,&quot;non-dropping-particle&quot;:&quot;&quot;},{&quot;family&quot;:&quot;Ravi&quot;,&quot;given&quot;:&quot;Rajesh&quot;,&quot;parse-names&quot;:false,&quot;dropping-particle&quot;:&quot;&quot;,&quot;non-dropping-particle&quot;:&quot;&quot;},{&quot;family&quot;:&quot;Faqir&quot;,&quot;given&quot;:&quot;Mustapha&quot;,&quot;parse-names&quot;:false,&quot;dropping-particle&quot;:&quot;&quot;,&quot;non-dropping-particle&quot;:&quot;&quot;},{&quot;family&quot;:&quot;Essadiqi&quot;,&quot;given&quot;:&quot;Elhachmi&quot;,&quot;parse-names&quot;:false,&quot;dropping-particle&quot;:&quot;&quot;,&quot;non-dropping-particle&quot;:&quot;&quot;}],&quot;container-title&quot;:&quot;Journal of the Energy Institute&quot;,&quot;DOI&quot;:&quot;https://doi.org/10.1016/j.joei.2023.101410&quot;,&quot;ISSN&quot;:&quot;1743-9671&quot;,&quot;URL&quot;:&quot;https://www.sciencedirect.com/science/article/pii/S1743967123002398&quot;,&quot;issued&quot;:{&quot;date-parts&quot;:[[2023]]},&quot;page&quot;:&quot;101410&quot;,&quot;abstract&quot;:&quot;Oxides of nitrogen (NOx) emissions have always been considered as the primary concern for the development of diesel engines. Several post-treatment technologies have also been developed to fulfil the stringent standards for NOx emissions that cannot be controlled by fuel composition and combustion reaction. At present, the after-treatment technologies employed include Selective Catalytic Reduction (SCR), Lean NOx Traps and SCR filtering. The current review article summarizes the investigations conducted earlier about the reduction of NOx emissions from lean-burn engines and discusses the benefits and limitations of different types of SCRs. Among the available technologies, the urea SCR process is ultimately the most efficient process using Ad blue technology. Urea SCR process uses NH3 reduction agents to achieve 98% conversion efficiency. The article discussed some of the operating parameters such as the nature of catalytic material, the range temperature of the catalyst and the mixing of NH3 and NOx. Hybrid SCR such as the metals-impregnated SCR (M-SCR, HC- SCR, SCR + LNT) moderately increases the catalytic activity and converts the exhaust gas into less harmful gases even at low temperature. The novelty of the work, debates about the outrivaling importance of oxidation catalyst of the modern diesel exhaust purification systems, techniques for enhancement and the optimization of oxidation catalysts that are aimed at NOx and hydrocarbon conversion and the methods for reducing the Platinum Group Metal (PGM) content in these catalytic systems via combination devices for thermal energy and further optimization and material cost attenuation. There exists a requisite for continuous investigation of PM control technology that comprises of regenerating systems to reduce the complexity of these systems and concomitant fuel economic penalties. Future research works should be conducted extensively with different additives, substrate materials, regenerating systems, and controls to develop optimal devices that are capable of reducing the diesel particulate emissions levels.&quot;,&quot;volume&quot;:&quot;111&quot;,&quot;container-title-short&quot;:&quot;&quot;},&quot;isTemporary&quot;:false}]},{&quot;citationID&quot;:&quot;MENDELEY_CITATION_bc183ea2-7fdb-4297-94d1-f757ff8ca024&quot;,&quot;properties&quot;:{&quot;noteIndex&quot;:0},&quot;isEdited&quot;:false,&quot;manualOverride&quot;:{&quot;isManuallyOverridden&quot;:false,&quot;citeprocText&quot;:&quot;[16]&quot;,&quot;manualOverrideText&quot;:&quot;&quot;},&quot;citationTag&quot;:&quot;MENDELEY_CITATION_v3_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&quot;,&quot;citationItems&quot;:[{&quot;id&quot;:&quot;69a945cd-5650-31a7-b73e-3cceafe06ac5&quot;,&quot;itemData&quot;:{&quot;type&quot;:&quot;book&quot;,&quot;id&quot;:&quot;69a945cd-5650-31a7-b73e-3cceafe06ac5&quot;,&quot;title&quot;:&quot;Research Design: Qualitative, Quantitative, and Mixed Methods Approaches. Fifth Edition&quot;,&quot;author&quot;:[{&quot;family&quot;:&quot;Cresswell&quot;,&quot;given&quot;:&quot;John W&quot;,&quot;parse-names&quot;:false,&quot;dropping-particle&quot;:&quot;&quot;,&quot;non-dropping-particle&quot;:&quot;&quot;},{&quot;family&quot;:&quot;Cresswell&quot;,&quot;given&quot;:&quot;J. David&quot;,&quot;parse-names&quot;:false,&quot;dropping-particle&quot;:&quot;&quot;,&quot;non-dropping-particle&quot;:&quot;&quot;}],&quot;issued&quot;:{&quot;date-parts&quot;:[[2018]]},&quot;volume&quot;:&quot;5&quot;,&quot;container-title-short&quot;:&quot;&quot;},&quot;isTemporary&quot;:false}]},{&quot;citationID&quot;:&quot;MENDELEY_CITATION_7407d55f-eb56-486b-88ec-7958aa725157&quot;,&quot;properties&quot;:{&quot;noteIndex&quot;:0},&quot;isEdited&quot;:false,&quot;manualOverride&quot;:{&quot;isManuallyOverridden&quot;:false,&quot;citeprocText&quot;:&quot;[17]&quot;,&quot;manualOverrideText&quot;:&quot;&quot;},&quot;citationTag&quot;:&quot;MENDELEY_CITATION_v3_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&quot;,&quot;citationItems&quot;:[{&quot;id&quot;:&quot;73ee1d18-47b6-3958-814c-7e20712940de&quot;,&quot;itemData&quot;:{&quot;type&quot;:&quot;article-journal&quot;,&quot;id&quot;:&quot;73ee1d18-47b6-3958-814c-7e20712940de&quot;,&quot;title&quot;:&quot;Optimization of Metallic Catalytic Converters to Reduce CO Emissions and Increase Engine Power&quot;,&quot;author&quot;:[{&quot;family&quot;:&quot;Rizki Ariyanto&quot;,&quot;given&quot;:&quot;Sudirman&quot;,&quot;parse-names&quot;:false,&quot;dropping-particle&quot;:&quot;&quot;,&quot;non-dropping-particle&quot;:&quot;&quot;},{&quot;family&quot;:&quot;Yandi Pratama&quot;,&quot;given&quot;:&quot;Muhammad&quot;,&quot;parse-names&quot;:false,&quot;dropping-particle&quot;:&quot;&quot;,&quot;non-dropping-particle&quot;:&quot;&quot;},{&quot;family&quot;:&quot;Refa Haratama&quot;,&quot;given&quot;:&quot;Kusuma&quot;,&quot;parse-names&quot;:false,&quot;dropping-particle&quot;:&quot;&quot;,&quot;non-dropping-particle&quot;:&quot;&quot;}],&quot;DOI&quot;:&quot;10.31603/ae.11567&quot;,&quot;ISSN&quot;:&quot;2615-6636&quot;,&quot;URL&quot;:&quot;https://doi.org/10.31603/ae.11567&quot;,&quot;issued&quot;:{&quot;date-parts&quot;:[[2024]]},&quot;page&quot;:&quot;299-309&quot;,&quot;abstract&quot;:&quot;Article Info Metallic catalytic converter (MCC) is one of the technologies widely applied to motorcycle exhausts which aims to improve exhaust emission to be more environmentally friendly. However, even though many studies have been conducted, optimal design has not been achieved compared to other designs. Through this research, the Taguchi method is proposed as an alternative method to find the optimum parameters of MCC. The Taguchi method was chosen because of its ability to find a robust combination of parameters. There are four MCC parameters used as inputs while each parameter consists of three levels, thus the design used is the L18 Orthogonal Array (OA) which each combination is tested on three types of motorcycles, namely Moped, Automatic, and Sports. The signal-to-noise ratio (S/N) was adopted as one of the quality indicators of each combination. The optimization results showed that the best MCC design to reduce CO emissions is STD PGM. However, the optimum CO design can be used as an alternative because the difference in the S/N ratio is only-0.372. Meanwhile, the optimum CO design has another advantage over the STD PGM, namely the S/N value of the power ratio which tends to be higher with a difference of 5.037 compared to the STD PGM. Then, the best MCC design capable of increasing power is the optimum power design. The optimum power design has a superior S/N ratio with a difference of 5.404. In terms of emission, the optimum power design tends to be lower by a difference of-1.875 compared to the STD PGM.&quot;,&quot;issue&quot;:&quot;2&quot;,&quot;volume&quot;:&quot;7&quot;,&quot;container-title-short&quot;:&quot;&quot;},&quot;isTemporary&quot;:false}]},{&quot;citationID&quot;:&quot;MENDELEY_CITATION_7dffb36c-818c-4923-a624-1ada476bc71a&quot;,&quot;properties&quot;:{&quot;noteIndex&quot;:0},&quot;isEdited&quot;:false,&quot;manualOverride&quot;:{&quot;isManuallyOverridden&quot;:false,&quot;citeprocText&quot;:&quot;[18]&quot;,&quot;manualOverrideText&quot;:&quot;&quot;},&quot;citationTag&quot;:&quot;MENDELEY_CITATION_v3_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&quot;,&quot;citationItems&quot;:[{&quot;id&quot;:&quot;ce2e5352-9045-3668-931b-46f5775d44c3&quot;,&quot;itemData&quot;:{&quot;type&quot;:&quot;article-journal&quot;,&quot;id&quot;:&quot;ce2e5352-9045-3668-931b-46f5775d44c3&quot;,&quot;title&quot;:&quot;Scaling-up of the catalytic stacked wire mesh filters for the abatement of diesel soot&quot;,&quot;author&quot;:[{&quot;family&quot;:&quot;Godoy&quot;,&quot;given&quot;:&quot;María Laura&quot;,&quot;parse-names&quot;:false,&quot;dropping-particle&quot;:&quot;&quot;,&quot;non-dropping-particle&quot;:&quot;&quot;},{&quot;family&quot;:&quot;Milt&quot;,&quot;given&quot;:&quot;Viviana G&quot;,&quot;parse-names&quot;:false,&quot;dropping-particle&quot;:&quot;&quot;,&quot;non-dropping-particle&quot;:&quot;&quot;},{&quot;family&quot;:&quot;Miró&quot;,&quot;given&quot;:&quot;Eduardo E&quot;,&quot;parse-names&quot;:false,&quot;dropping-particle&quot;:&quot;&quot;,&quot;non-dropping-particle&quot;:&quot;&quot;},{&quot;family&quot;:&quot;Banús&quot;,&quot;given&quot;:&quot;Ezequiel D&quot;,&quot;parse-names&quot;:false,&quot;dropping-particle&quot;:&quot;&quot;,&quot;non-dropping-particle&quot;:&quot;&quot;}],&quot;container-title&quot;:&quot;Catalysis Today&quot;,&quot;container-title-short&quot;:&quot;Catal Today&quot;,&quot;DOI&quot;:&quot;https://doi.org/10.1016/j.cattod.2021.07.010&quot;,&quot;ISSN&quot;:&quot;0920-5861&quot;,&quot;URL&quot;:&quot;https://www.sciencedirect.com/science/article/pii/S0920586121003151&quot;,&quot;issued&quot;:{&quot;date-parts&quot;:[[2022]]},&quot;page&quot;:&quot;434-444&quot;,&quot;abstract&quot;:&quot;This work is based on the development of a stacked AISI 304 stainless steel wire meshes structure with oxidizing and filtering capacity, where the Co and Ce oxide catalysts were deposited on the surface of the metallic fibres as a novel alternative to the current DOC – DPF system. The system was scaled up encouraged by the results obtained at lab scale, going from 16 mm filter diameter to 130 mm. The coated meshes were stacked inside a metallic case in order to conform a catalysed diesel particulate filter (CDPF). A Fiat Palio diesel engine mounted on a test bench was used to evaluate the filtering capacity of the scaled-up wire mesh cartridge. The systems developed were able to reduce particulate matter emitted by diesel engines below limits restrained by laws. The good activity, pressure drop, robustness, versatility and low cost of the designed structures, along with the good adhesion of the catalytic coating, makes them very promising for the development of catalytic filters.&quot;,&quot;volume&quot;:&quot;394-396&quot;},&quot;isTemporary&quot;:false}]},{&quot;citationID&quot;:&quot;MENDELEY_CITATION_1747272d-dcec-44a5-8423-22bcf55fd4e6&quot;,&quot;properties&quot;:{&quot;noteIndex&quot;:0},&quot;isEdited&quot;:false,&quot;manualOverride&quot;:{&quot;isManuallyOverridden&quot;:false,&quot;citeprocText&quot;:&quot;[19]&quot;,&quot;manualOverrideText&quot;:&quot;&quot;},&quot;citationTag&quot;:&quot;MENDELEY_CITATION_v3_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&quot;,&quot;citationItems&quot;:[{&quot;id&quot;:&quot;d29f0d05-9ba3-3300-950d-8334ab6897f8&quot;,&quot;itemData&quot;:{&quot;type&quot;:&quot;article-journal&quot;,&quot;id&quot;:&quot;d29f0d05-9ba3-3300-950d-8334ab6897f8&quot;,&quot;title&quot;:&quot;Performance of Transition Metal Supported Al2O3 Coated on Honeycomb Catalysts and Its Segmentation on Exhaust Gasses Oxidation&quot;,&quot;author&quot;:[{&quot;family&quot;:&quot;Buwono&quot;,&quot;given&quot;:&quot;Haris Puspito&quot;,&quot;parse-names&quot;:false,&quot;dropping-particle&quot;:&quot;&quot;,&quot;non-dropping-particle&quot;:&quot;&quot;},{&quot;family&quot;:&quot;Wicaksana&quot;,&quot;given&quot;:&quot;Hangga&quot;,&quot;parse-names&quot;:false,&quot;dropping-particle&quot;:&quot;&quot;,&quot;non-dropping-particle&quot;:&quot;&quot;},{&quot;family&quot;:&quot;Hartono&quot;,&quot;given&quot;:&quot;Moh&quot;,&quot;parse-names&quot;:false,&quot;dropping-particle&quot;:&quot;&quot;,&quot;non-dropping-particle&quot;:&quot;&quot;},{&quot;family&quot;:&quot;Waluyo&quot;,&quot;given&quot;:&quot;Joko&quot;,&quot;parse-names&quot;:false,&quot;dropping-particle&quot;:&quot;&quot;,&quot;non-dropping-particle&quot;:&quot;&quot;},{&quot;family&quot;:&quot;Fauzun Daroini&quot;,&quot;given&quot;:&quot;Moch&quot;,&quot;parse-names&quot;:false,&quot;dropping-particle&quot;:&quot;&quot;,&quot;non-dropping-particle&quot;:&quot;&quot;},{&quot;family&quot;:&quot;Muslim&quot;,&quot;given&quot;:&quot;Ilham Taufik&quot;,&quot;parse-names&quot;:false,&quot;dropping-particle&quot;:&quot;&quot;,&quot;non-dropping-particle&quot;:&quot;&quot;},{&quot;family&quot;:&quot;Machida&quot;,&quot;given&quot;:&quot;Masato&quot;,&quot;parse-names&quot;:false,&quot;dropping-particle&quot;:&quot;&quot;,&quot;non-dropping-particle&quot;:&quot;&quot;}],&quot;container-title&quot;:&quot;Automotive Experiences&quot;,&quot;DOI&quot;:&quot;10.31603/ae.10686&quot;,&quot;ISSN&quot;:&quot;26156636&quot;,&quot;issued&quot;:{&quot;date-parts&quot;:[[2024,1,1]]},&quot;page&quot;:&quot;86-96&quot;,&quot;abstract&quot;:&quot;The oxidation of carbon monoxide (CO) and unburnt hydrocarbons (HC) under segmented honeycomb catalysts was investigated using actual exhaust gas mixtures from a gasoline-fueled internal combustion engine of a motorcycle. The honeycomb catalysts were prepared through a wet process, resulting in four types coated with transition metals (Cu, Cr, Fe, and Ni) supported on Al2O3. The oxidation of CO and HC was monitored using an exhaust gas analyzer across a range of air-to-fuel ratios (AFR), from lean to rich, under stationary conditions. The results demonstrate that the honeycomb catalysts effectively decreased CO and HC concentrations in the exhaust gas. Among the transition metal oxide honeycomb catalysts, Cr and Ni exhibited high CO and HC conversion rates, surpassing those observed with Cu. The average CO and HC conversion calculations, spanning from lean to rich air-to-fuel ratios, were consistent with the actual conversion rates achieved. Furthermore, the study investigated the effect of honeycomb segmentation on CO and HC conversion. Surprisingly, the catalytic performance of Cr and Ni remained high even with longer gaps in the honeycomb. Interestingly, the conversion of CO and HC over the iron oxide honeycomb catalyst increased as the gap in the honeycomb became longer. This is likely due to an increase in the gap size and enhanced re-mixing of reactants (CO, HC, and O2) caused by recirculation. Thus, this study provides valuable elucidation on the potential application of segmented honeycomb catalysts for reducing CO and HC emissions in exhaust gases.&quot;,&quot;publisher&quot;:&quot;Universitas Muhammadiyah Magelang&quot;,&quot;issue&quot;:&quot;1&quot;,&quot;volume&quot;:&quot;7&quot;,&quot;container-title-short&quot;:&quot;&quot;},&quot;isTemporary&quot;:false}]},{&quot;citationID&quot;:&quot;MENDELEY_CITATION_5c4f9c0a-fe15-4375-a51b-6ba1d62fdd6d&quot;,&quot;properties&quot;:{&quot;noteIndex&quot;:0},&quot;isEdited&quot;:false,&quot;manualOverride&quot;:{&quot;isManuallyOverridden&quot;:false,&quot;citeprocText&quot;:&quot;[20]&quot;,&quot;manualOverrideText&quot;:&quot;&quot;},&quot;citationTag&quot;:&quot;MENDELEY_CITATION_v3_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&quot;,&quot;citationItems&quot;:[{&quot;id&quot;:&quot;5179861a-9311-3e4a-9b24-ad185054c1b3&quot;,&quot;itemData&quot;:{&quot;type&quot;:&quot;report&quot;,&quot;id&quot;:&quot;5179861a-9311-3e4a-9b24-ad185054c1b3&quot;,&quot;title&quot;:&quot;Regulation of the Minister of Environment and Forestry of the Republic of Indonesia Number 8 of 2023&quot;,&quot;author&quot;:[{&quot;family&quot;:&quot;Indonesia&quot;,&quot;given&quot;:&quot;Minister of Environment and Forestry of the Republic of&quot;,&quot;parse-names&quot;:false,&quot;dropping-particle&quot;:&quot;&quot;,&quot;non-dropping-particle&quot;:&quot;&quot;}],&quot;accessed&quot;:{&quot;date-parts&quot;:[[2024,11,12]]},&quot;URL&quot;:&quot;https://jdih.menlhk.go.id&quot;,&quot;issued&quot;:{&quot;date-parts&quot;:[[2023]]},&quot;publisher-place&quot;:&quot;Jakarta&quot;,&quot;container-title-short&quot;:&quot;&quot;},&quot;isTemporary&quot;:false}]},{&quot;citationID&quot;:&quot;MENDELEY_CITATION_dd4ec268-4b66-4966-937c-6781a293ddea&quot;,&quot;properties&quot;:{&quot;noteIndex&quot;:0},&quot;isEdited&quot;:false,&quot;manualOverride&quot;:{&quot;isManuallyOverridden&quot;:false,&quot;citeprocText&quot;:&quot;[21]&quot;,&quot;manualOverrideText&quot;:&quot;&quot;},&quot;citationTag&quot;:&quot;MENDELEY_CITATION_v3_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&quot;,&quot;citationItems&quot;:[{&quot;id&quot;:&quot;5724d4e5-6773-394e-9d85-ff748d9de7c9&quot;,&quot;itemData&quot;:{&quot;type&quot;:&quot;report&quot;,&quot;id&quot;:&quot;5724d4e5-6773-394e-9d85-ff748d9de7c9&quot;,&quot;title&quot;:&quot;Regulation of the Minister of Transportation of the Republic of Indonesia Number PM 23 of 2021 concerning the Second Amendment to the Regulation of the Minister of Transportation Number PM 33 of 2018 concerning Motor Vehicle Type Testing&quot;,&quot;author&quot;:[{&quot;family&quot;:&quot;Indonesia&quot;,&quot;given&quot;:&quot;Minister of Transportation of the Republic of&quot;,&quot;parse-names&quot;:false,&quot;dropping-particle&quot;:&quot;&quot;,&quot;non-dropping-particle&quot;:&quot;&quot;}],&quot;accessed&quot;:{&quot;date-parts&quot;:[[2024,11,12]]},&quot;URL&quot;:&quot;https://jdih.kemenhub.go.id&quot;,&quot;issued&quot;:{&quot;date-parts&quot;:[[2021]]},&quot;publisher-place&quot;:&quot;Jakarta&quot;,&quot;number-of-pages&quot;:&quot;1-27&quot;,&quot;container-title-short&quot;:&quot;&quot;},&quot;isTemporary&quot;:false}]},{&quot;citationID&quot;:&quot;MENDELEY_CITATION_6d3e7e6f-356b-4183-b314-f61a85a4d4a3&quot;,&quot;properties&quot;:{&quot;noteIndex&quot;:0},&quot;isEdited&quot;:false,&quot;manualOverride&quot;:{&quot;isManuallyOverridden&quot;:false,&quot;citeprocText&quot;:&quot;[22]&quot;,&quot;manualOverrideText&quot;:&quot;&quot;},&quot;citationTag&quot;:&quot;MENDELEY_CITATION_v3_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&quot;,&quot;citationItems&quot;:[{&quot;id&quot;:&quot;517e0b5d-fd75-379f-8328-68ff1cce0204&quot;,&quot;itemData&quot;:{&quot;type&quot;:&quot;report&quot;,&quot;id&quot;:&quot;517e0b5d-fd75-379f-8328-68ff1cce0204&quot;,&quot;title&quot;:&quot;Society of Automotive Engineers (SAE) J1667 Recommended Practice Snap Acceleration Smoke Test Procedure for Heavy-Duty Powered Vehicles&quot;,&quot;author&quot;:[{&quot;family&quot;:&quot;Unknown&quot;,&quot;given&quot;:&quot;&quot;,&quot;parse-names&quot;:false,&quot;dropping-particle&quot;:&quot;&quot;,&quot;non-dropping-particle&quot;:&quot;&quot;}],&quot;URL&quot;:&quot;http://www.sae.org&quot;,&quot;issued&quot;:{&quot;date-parts&quot;:[[1998]]},&quot;container-title-short&quot;:&quot;&quot;},&quot;isTemporary&quot;:false}]},{&quot;citationID&quot;:&quot;MENDELEY_CITATION_8b3a7afa-5744-4e3e-91c5-d8f4ab93f5c7&quot;,&quot;properties&quot;:{&quot;noteIndex&quot;:0},&quot;isEdited&quot;:false,&quot;manualOverride&quot;:{&quot;isManuallyOverridden&quot;:false,&quot;citeprocText&quot;:&quot;[23]&quot;,&quot;manualOverrideText&quot;:&quot;&quot;},&quot;citationTag&quot;:&quot;MENDELEY_CITATION_v3_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&quot;,&quot;citationItems&quot;:[{&quot;id&quot;:&quot;3cda2914-3beb-3034-a2ed-8dabc73545e1&quot;,&quot;itemData&quot;:{&quot;type&quot;:&quot;report&quot;,&quot;id&quot;:&quot;3cda2914-3beb-3034-a2ed-8dabc73545e1&quot;,&quot;title&quot;:&quot;ISO/FDIS 5130 Acoustics-Measurements of sound pressure level emitted by stationary road vehicles Acoustique-Mesurages du niveau de pression acoustique émis par les véhicules routiers en stationnement&quot;,&quot;URL&quot;:&quot;www.iso.org&quot;,&quot;issued&quot;:{&quot;date-parts&quot;:[[2006]]},&quot;container-title-short&quot;:&quot;&quot;},&quot;isTemporary&quot;:false}]},{&quot;citationID&quot;:&quot;MENDELEY_CITATION_f2ee2d9e-61ca-461c-97da-d80ce73187c3&quot;,&quot;properties&quot;:{&quot;noteIndex&quot;:0},&quot;isEdited&quot;:false,&quot;manualOverride&quot;:{&quot;isManuallyOverridden&quot;:false,&quot;citeprocText&quot;:&quot;[24], [25]&quot;,&quot;manualOverrideText&quot;:&quot;&quot;},&quot;citationItems&quot;:[{&quot;id&quot;:&quot;ce5ea557-b8fa-3e80-a941-033670bfe9ea&quot;,&quot;itemData&quot;:{&quot;type&quot;:&quot;report&quot;,&quot;id&quot;:&quot;ce5ea557-b8fa-3e80-a941-033670bfe9ea&quot;,&quot;title&quot;:&quot;COMPARISON OF PM PRODUCTION IN DIESEL ENGINE EXHAUST GASES: WITH AND WITHOUT DIESEL PARTICULATE FILTER&quot;,&quot;author&quot;:[{&quot;family&quot;:&quot;Drašković&quot;,&quot;given&quot;:&quot;Slobodan&quot;,&quot;parse-names&quot;:false,&quot;dropping-particle&quot;:&quot;&quot;,&quot;non-dropping-particle&quot;:&quot;&quot;},{&quot;family&quot;:&quot;Vukić&quot;,&quot;given&quot;:&quot;Dalibor&quot;,&quot;parse-names&quot;:false,&quot;dropping-particle&quot;:&quot;&quot;,&quot;non-dropping-particle&quot;:&quot;&quot;},{&quot;family&quot;:&quot;Petrović&quot;,&quot;given&quot;:&quot;Vera&quot;,&quot;parse-names&quot;:false,&quot;dropping-particle&quot;:&quot;&quot;,&quot;non-dropping-particle&quot;:&quot;&quot;},{&quot;family&quot;:&quot;Dikić&quot;,&quot;given&quot;:&quot;Goran&quot;,&quot;parse-names&quot;:false,&quot;dropping-particle&quot;:&quot;&quot;,&quot;non-dropping-particle&quot;:&quot;&quot;}],&quot;accessed&quot;:{&quot;date-parts&quot;:[[2024,11,12]]},&quot;ISBN&quot;:&quot;978-86-6022-594-0&quot;,&quot;URL&quot;:&quot;https://engineering-conference.rs/EC2023/Engineering%20Conference%202023%20Budva/zbornik_radova_Budva2023.html&quot;,&quot;issued&quot;:{&quot;date-parts&quot;:[[2021,8,28]]},&quot;publisher-place&quot;:&quot;Serbia&quot;,&quot;number-of-pages&quot;:&quot;285-290&quot;,&quot;abstract&quot;:&quot;Air pollution is becoming a major health problem that affects millions of people worldwide. The World Health Organization estimates that every year, 2.4 million people die because of the effects of air pollution on health, and according to official data from the same source, a large number of people in Serbia die as a result of poor air quality. The particulate matter (PM) is a mixture of liquid droplets and solid particles such as smoke, soot, and acid, as well as heavy metals found in the air. One of the significant generators of PM particles are the exhaust gasses from diesel engines. This paper provides the comparison of PM production in diesel engine exhaust gases in cases when the engine runs with working diesel particulate filter, without diesel particulate filter and with damaged diesel particulate filter.&quot;,&quot;container-title-short&quot;:&quot;&quot;},&quot;isTemporary&quot;:false},{&quot;id&quot;:&quot;ff45b81a-77af-3ac9-8788-73760c1ad90c&quot;,&quot;itemData&quot;:{&quot;type&quot;:&quot;book&quot;,&quot;id&quot;:&quot;ff45b81a-77af-3ac9-8788-73760c1ad90c&quot;,&quot;title&quot;:&quot;Internal Combustion Engine Fundamentals&quot;,&quot;author&quot;:[{&quot;family&quot;:&quot;Heywood&quot;,&quot;given&quot;:&quot;John B&quot;,&quot;parse-names&quot;:false,&quot;dropping-particle&quot;:&quot;&quot;,&quot;non-dropping-particle&quot;:&quot;&quot;}],&quot;ISBN&quot;:&quot;9781260116106&quot;,&quot;URL&quot;:&quot;https://www.accessengineeringlibrary.com/content/book/9781260116106&quot;,&quot;issued&quot;:{&quot;date-parts&quot;:[[2018]]},&quot;publisher-place&quot;:&quot;New York&quot;,&quot;language&quot;:&quot;en&quot;,&quot;abstract&quot;:&quot;The long-awaited revision of the most respected resource on internal combustion engines—covering the basics through advanced operation of spark-ignition and diesel engines. Written by one of the most recognized and highly regarded names in internal combustion engines, this trusted educational resource and professional reference covers the key physical and chemical processes that govern internal combustion engine operation and design. Internal Combustion Engine Fundamentals, Second Edition, has been thoroughly revised to cover recent advances, including performance enhancement, efficiency improvements, and emission reduction technologies. Highly illustrated and cross-referenced, the book includes discussions of these engines' environmental impacts and requirements. You will get complete explanations of spark-ignition and compression-ignition (diesel) engine operating characteristics as well as of engine flow and combustion phenomena and fuel requirements. Coverage includes: • Engine types and their operation • Engine design and operating parameters • Thermochemistry of fuel-air mixtures • Properties of working fluids • Ideal models of engine cycles • Gas exchange processes • Mixture preparation in spark-ignition engines • Charge motion within the cylinder • Combustion in spark-ignition engines • Combustion in compression-ignition engines • Pollutant formation and control • Engine heat transfer • Engine friction and lubrication • Modeling real engine flow and combustion processes • Engine operating characteristics&quot;,&quot;edition&quot;:&quot;2nd Edition&quot;,&quot;publisher&quot;:&quot;McGraw-Hill Education&quot;},&quot;isTemporary&quot;:false}],&quot;citationTag&quot;:&quot;MENDELEY_CITATION_v3_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&quot;},{&quot;citationID&quot;:&quot;MENDELEY_CITATION_1afccd61-4b99-42b1-b371-a546760e99af&quot;,&quot;properties&quot;:{&quot;noteIndex&quot;:0},&quot;isEdited&quot;:false,&quot;manualOverride&quot;:{&quot;isManuallyOverridden&quot;:false,&quot;citeprocText&quot;:&quot;[26]&quot;,&quot;manualOverrideText&quot;:&quot;&quot;},&quot;citationTag&quot;:&quot;MENDELEY_CITATION_v3_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&quot;,&quot;citationItems&quot;:[{&quot;id&quot;:&quot;3726c177-b509-388f-aa7c-bf1b07c66f1c&quot;,&quot;itemData&quot;:{&quot;type&quot;:&quot;article-journal&quot;,&quot;id&quot;:&quot;3726c177-b509-388f-aa7c-bf1b07c66f1c&quot;,&quot;title&quot;:&quot;A Study on the Impact of DPF Failure on Diesel Vehicles Emissions of Particulate Matter&quot;,&quot;author&quot;:[{&quot;family&quot;:&quot;Park&quot;,&quot;given&quot;:&quot;Giyoung&quot;,&quot;parse-names&quot;:false,&quot;dropping-particle&quot;:&quot;&quot;,&quot;non-dropping-particle&quot;:&quot;&quot;},{&quot;family&quot;:&quot;Park&quot;,&quot;given&quot;:&quot;Saewoong&quot;,&quot;parse-names&quot;:false,&quot;dropping-particle&quot;:&quot;&quot;,&quot;non-dropping-particle&quot;:&quot;&quot;},{&quot;family&quot;:&quot;Hwang&quot;,&quot;given&quot;:&quot;Taewon&quot;,&quot;parse-names&quot;:false,&quot;dropping-particle&quot;:&quot;&quot;,&quot;non-dropping-particle&quot;:&quot;&quot;},{&quot;family&quot;:&quot;Oh&quot;,&quot;given&quot;:&quot;Sangki&quot;,&quot;parse-names&quot;:false,&quot;dropping-particle&quot;:&quot;&quot;,&quot;non-dropping-particle&quot;:&quot;&quot;},{&quot;family&quot;:&quot;Lee&quot;,&quot;given&quot;:&quot;Seangwock&quot;,&quot;parse-names&quot;:false,&quot;dropping-particle&quot;:&quot;&quot;,&quot;non-dropping-particle&quot;:&quot;&quot;}],&quot;container-title&quot;:&quot;Applied Sciences (Switzerland)&quot;,&quot;DOI&quot;:&quot;10.3390/app13137592&quot;,&quot;ISSN&quot;:&quot;20763417&quot;,&quot;issued&quot;:{&quot;date-parts&quot;:[[2023,7,1]]},&quot;abstract&quot;:&quot;A diesel particulate filter (DPF) is an after-treatment device designed to capture and store exhaust particulate matter emitted by diesel vehicles. DPFs are damaged owing to complex reasons, such as regeneration processes and loads generated during driving. While DPFs can be damaged, they can also be manipulated, especially DPFs with hollow damage. In such cases, the filtration performance deteriorates significantly, and excessive amounts of smoke and ash are emitted during driving, resulting in environmental pollution. In this study, DPF damage types were observed using the CR X-ray imaging technique without removing the DPF. In addition, it was experimentally determined that the five types of DPF shapes (normal, crack, melt, plug, and hollow) caused increases in the particle number (PN) and smoke concentration. Experiments were conducted in the Korea Diesel 147 (KD-147) vehicle driving mode, and the PN and smoke concentration were measured using a nanoparticle emission tester 3795 (NPET-3795-HC) and opacimeter (OPA-102). The experiment was conducted 10 times for each type of DPF damage. As a result of the experiment, no significant difference was found between the normal DPF and crack-damaged DPF in terms of smoke emission, but there was a definite difference in the smoke concentration relative to the other DPF damage types. DPF of all damage types satisfied Korea’s smoke concentration regulation. In addition, the PN emission characteristics differed clearly in terms of the values measured for each damage type, and, unlike the smoke concentration characteristics, there was a clear difference in the PN emission characteristics of various DPF damage types. In addition, the PN concentration tended to increase in the rapid acceleration section of the KD-147 vehicle driving mode for all DPF damage types.&quot;,&quot;publisher&quot;:&quot;Multidisciplinary Digital Publishing Institute (MDPI)&quot;,&quot;issue&quot;:&quot;13&quot;,&quot;volume&quot;:&quot;13&quot;,&quot;container-title-short&quot;:&quot;&quot;},&quot;isTemporary&quot;:false}]},{&quot;citationID&quot;:&quot;MENDELEY_CITATION_aa45ae43-66e5-49ba-bb96-daa3941787c4&quot;,&quot;properties&quot;:{&quot;noteIndex&quot;:0},&quot;isEdited&quot;:false,&quot;manualOverride&quot;:{&quot;isManuallyOverridden&quot;:false,&quot;citeprocText&quot;:&quot;[20]&quot;,&quot;manualOverrideText&quot;:&quot;&quot;},&quot;citationTag&quot;:&quot;MENDELEY_CITATION_v3_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&quot;,&quot;citationItems&quot;:[{&quot;id&quot;:&quot;5179861a-9311-3e4a-9b24-ad185054c1b3&quot;,&quot;itemData&quot;:{&quot;type&quot;:&quot;report&quot;,&quot;id&quot;:&quot;5179861a-9311-3e4a-9b24-ad185054c1b3&quot;,&quot;title&quot;:&quot;Regulation of the Minister of Environment and Forestry of the Republic of Indonesia Number 8 of 2023&quot;,&quot;author&quot;:[{&quot;family&quot;:&quot;Indonesia&quot;,&quot;given&quot;:&quot;Minister of Environment and Forestry of the Republic of&quot;,&quot;parse-names&quot;:false,&quot;dropping-particle&quot;:&quot;&quot;,&quot;non-dropping-particle&quot;:&quot;&quot;}],&quot;accessed&quot;:{&quot;date-parts&quot;:[[2024,11,12]]},&quot;URL&quot;:&quot;https://jdih.menlhk.go.id&quot;,&quot;issued&quot;:{&quot;date-parts&quot;:[[2023]]},&quot;publisher-place&quot;:&quot;Jakarta&quot;,&quot;container-title-short&quot;:&quot;&quot;},&quot;isTemporary&quot;:false}]},{&quot;citationID&quot;:&quot;MENDELEY_CITATION_96574c95-6aab-4789-9c07-9e1c637e9467&quot;,&quot;properties&quot;:{&quot;noteIndex&quot;:0},&quot;isEdited&quot;:false,&quot;manualOverride&quot;:{&quot;isManuallyOverridden&quot;:false,&quot;citeprocText&quot;:&quot;[26], [27], [28], [29]&quot;,&quot;manualOverrideText&quot;:&quot;&quot;},&quot;citationItems&quot;:[{&quot;id&quot;:&quot;3726c177-b509-388f-aa7c-bf1b07c66f1c&quot;,&quot;itemData&quot;:{&quot;type&quot;:&quot;article-journal&quot;,&quot;id&quot;:&quot;3726c177-b509-388f-aa7c-bf1b07c66f1c&quot;,&quot;title&quot;:&quot;A Study on the Impact of DPF Failure on Diesel Vehicles Emissions of Particulate Matter&quot;,&quot;author&quot;:[{&quot;family&quot;:&quot;Park&quot;,&quot;given&quot;:&quot;Giyoung&quot;,&quot;parse-names&quot;:false,&quot;dropping-particle&quot;:&quot;&quot;,&quot;non-dropping-particle&quot;:&quot;&quot;},{&quot;family&quot;:&quot;Park&quot;,&quot;given&quot;:&quot;Saewoong&quot;,&quot;parse-names&quot;:false,&quot;dropping-particle&quot;:&quot;&quot;,&quot;non-dropping-particle&quot;:&quot;&quot;},{&quot;family&quot;:&quot;Hwang&quot;,&quot;given&quot;:&quot;Taewon&quot;,&quot;parse-names&quot;:false,&quot;dropping-particle&quot;:&quot;&quot;,&quot;non-dropping-particle&quot;:&quot;&quot;},{&quot;family&quot;:&quot;Oh&quot;,&quot;given&quot;:&quot;Sangki&quot;,&quot;parse-names&quot;:false,&quot;dropping-particle&quot;:&quot;&quot;,&quot;non-dropping-particle&quot;:&quot;&quot;},{&quot;family&quot;:&quot;Lee&quot;,&quot;given&quot;:&quot;Seangwock&quot;,&quot;parse-names&quot;:false,&quot;dropping-particle&quot;:&quot;&quot;,&quot;non-dropping-particle&quot;:&quot;&quot;}],&quot;container-title&quot;:&quot;Applied Sciences (Switzerland)&quot;,&quot;DOI&quot;:&quot;10.3390/app13137592&quot;,&quot;ISSN&quot;:&quot;20763417&quot;,&quot;issued&quot;:{&quot;date-parts&quot;:[[2023,7,1]]},&quot;abstract&quot;:&quot;A diesel particulate filter (DPF) is an after-treatment device designed to capture and store exhaust particulate matter emitted by diesel vehicles. DPFs are damaged owing to complex reasons, such as regeneration processes and loads generated during driving. While DPFs can be damaged, they can also be manipulated, especially DPFs with hollow damage. In such cases, the filtration performance deteriorates significantly, and excessive amounts of smoke and ash are emitted during driving, resulting in environmental pollution. In this study, DPF damage types were observed using the CR X-ray imaging technique without removing the DPF. In addition, it was experimentally determined that the five types of DPF shapes (normal, crack, melt, plug, and hollow) caused increases in the particle number (PN) and smoke concentration. Experiments were conducted in the Korea Diesel 147 (KD-147) vehicle driving mode, and the PN and smoke concentration were measured using a nanoparticle emission tester 3795 (NPET-3795-HC) and opacimeter (OPA-102). The experiment was conducted 10 times for each type of DPF damage. As a result of the experiment, no significant difference was found between the normal DPF and crack-damaged DPF in terms of smoke emission, but there was a definite difference in the smoke concentration relative to the other DPF damage types. DPF of all damage types satisfied Korea’s smoke concentration regulation. In addition, the PN emission characteristics differed clearly in terms of the values measured for each damage type, and, unlike the smoke concentration characteristics, there was a clear difference in the PN emission characteristics of various DPF damage types. In addition, the PN concentration tended to increase in the rapid acceleration section of the KD-147 vehicle driving mode for all DPF damage types.&quot;,&quot;publisher&quot;:&quot;Multidisciplinary Digital Publishing Institute (MDPI)&quot;,&quot;issue&quot;:&quot;13&quot;,&quot;volume&quot;:&quot;13&quot;,&quot;container-title-short&quot;:&quot;&quot;},&quot;isTemporary&quot;:false},{&quot;id&quot;:&quot;01456858-0fce-36c7-a8ce-098805b0059e&quot;,&quot;itemData&quot;:{&quot;type&quot;:&quot;paper-conference&quot;,&quot;id&quot;:&quot;01456858-0fce-36c7-a8ce-098805b0059e&quot;,&quot;title&quot;:&quot;Experimental study of filtration behavior of diesel particulate filter in a diesel engine to meet BS-VI emission norms in INDIA&quot;,&quot;author&quot;:[{&quot;family&quot;:&quot;Nain Singh&quot;,&quot;given&quot;:&quot;Gurkamal&quot;,&quot;parse-names&quot;:false,&quot;dropping-particle&quot;:&quot;&quot;,&quot;non-dropping-particle&quot;:&quot;&quot;},{&quot;family&quot;:&quot;Singh Bharj&quot;,&quot;given&quot;:&quot;Rabinder&quot;,&quot;parse-names&quot;:false,&quot;dropping-particle&quot;:&quot;&quot;,&quot;non-dropping-particle&quot;:&quot;&quot;}],&quot;container-title&quot;:&quot;Journal of Physics: Conference Series&quot;,&quot;container-title-short&quot;:&quot;J Phys Conf Ser&quot;,&quot;DOI&quot;:&quot;10.1088/1742-6596/1276/1/012078&quot;,&quot;ISSN&quot;:&quot;17426596&quot;,&quot;issued&quot;:{&quot;date-parts&quot;:[[2019,8,23]]},&quot;abstract&quot;:&quot;Due to upcoming Bharat Stage-VI emission norms, emission control has to become mandatory for every vehicle in India. Bharat Stage-VI are the stringent emission norms to be introduced by the Indian government for controlling the vehicle exhaust emissions. Diesel powered vehicles are more popular because of its high thermal efficiency, lower fuel consumption, and lower CO2 emission compared to the petrol engine. Although, diesel-powered vehicles produce more oxides of nitrogen and particulate matter. Diesel particulate filter (DPF) is the new technology to abate the particulate matter. In this paper, a DPF was installed into the exhaust of a single cylinder direct injection diesel engine. In order to investigate the filtration efficiency of DPF and its effect on fuel economy, indicated power and emission characteristics, experiments were conducted on a single cylinder diesel engine test rig. Results showed that after installing the DPF on the engine exhaust there was more than 90% reduction in particulate matter, while specific fuel consumption was increased by about 4% and indicated power was decreased by approximate 2KW.&quot;,&quot;publisher&quot;:&quot;Institute of Physics Publishing&quot;,&quot;issue&quot;:&quot;1&quot;,&quot;volume&quot;:&quot;1276&quot;},&quot;isTemporary&quot;:false},{&quot;id&quot;:&quot;b757222d-3a40-36df-8a5d-00208c9b3d63&quot;,&quot;itemData&quot;:{&quot;type&quot;:&quot;article&quot;,&quot;id&quot;:&quot;b757222d-3a40-36df-8a5d-00208c9b3d63&quot;,&quot;title&quot;:&quot;A Review of Thermal Energy Management of Diesel Exhaust after-Treatment Systems Technology and Efficiency Enhancement Approaches&quot;,&quot;author&quot;:[{&quot;family&quot;:&quot;Wu&quot;,&quot;given&quot;:&quot;Gang&quot;,&quot;parse-names&quot;:false,&quot;dropping-particle&quot;:&quot;&quot;,&quot;non-dropping-particle&quot;:&quot;&quot;},{&quot;family&quot;:&quot;Feng&quot;,&quot;given&quot;:&quot;Guoda&quot;,&quot;parse-names&quot;:false,&quot;dropping-particle&quot;:&quot;&quot;,&quot;non-dropping-particle&quot;:&quot;&quot;},{&quot;family&quot;:&quot;Li&quot;,&quot;given&quot;:&quot;Yuelin&quot;,&quot;parse-names&quot;:false,&quot;dropping-particle&quot;:&quot;&quot;,&quot;non-dropping-particle&quot;:&quot;&quot;},{&quot;family&quot;:&quot;Ling&quot;,&quot;given&quot;:&quot;Tao&quot;,&quot;parse-names&quot;:false,&quot;dropping-particle&quot;:&quot;&quot;,&quot;non-dropping-particle&quot;:&quot;&quot;},{&quot;family&quot;:&quot;Peng&quot;,&quot;given&quot;:&quot;Xuejun&quot;,&quot;parse-names&quot;:false,&quot;dropping-particle&quot;:&quot;&quot;,&quot;non-dropping-particle&quot;:&quot;&quot;},{&quot;family&quot;:&quot;Su&quot;,&quot;given&quot;:&quot;Zhilai&quot;,&quot;parse-names&quot;:false,&quot;dropping-particle&quot;:&quot;&quot;,&quot;non-dropping-particle&quot;:&quot;&quot;},{&quot;family&quot;:&quot;Zhao&quot;,&quot;given&quot;:&quot;Xiaohuan&quot;,&quot;parse-names&quot;:false,&quot;dropping-particle&quot;:&quot;&quot;,&quot;non-dropping-particle&quot;:&quot;&quot;}],&quot;container-title&quot;:&quot;Energies&quot;,&quot;container-title-short&quot;:&quot;Energies (Basel)&quot;,&quot;DOI&quot;:&quot;10.3390/en17030584&quot;,&quot;ISSN&quot;:&quot;19961073&quot;,&quot;issued&quot;:{&quot;date-parts&quot;:[[2024,2,1]]},&quot;abstract&quot;:&quot;The DOC (diesel oxidation catalyst), DPF (diesel particulate filter), SCR (selective catalytic reduction), and ASC (ammonia slip catalyst) are widely used in diesel exhaust after-treatment systems. The thermal management of after-treatment systems using DOC, DPF, SCR, and ASC were investigated to improve the efficiency of these devices. This paper aims to identify the challenges of this topic and seek novel methods to control the temperature. Insulation methods and catalysts decrease the energy required for thermal management, which improves the efficiency of thermal management. Thermal insulation decreases the heat loss of the exhaust gas, which can reduce the after-treatment light-off time. The DOC light-off time was reduced by 75% under adiabatic conditions. A 400 W microwave can heat the DPF to the soot oxidation temperature of 873 K at a regeneration time of 150 s. An SCR burner can decrease NOx emissions by 93.5%. Electrically heated catalysts can decrease CO, HC, and NOx emissions by 80%, 80%, and 66%, respectively. Phase-change materials can control the SCR temperature with a two-thirds reduction in NOx emissions. Pt-Pd application in the catalyst can decrease the CO light-off temperature to 113 °C. Approaches of catalysts can enhance the efficiency of the after-treatment systems and reduce the energy consumption of thermal management.&quot;,&quot;publisher&quot;:&quot;Multidisciplinary Digital Publishing Institute (MDPI)&quot;,&quot;issue&quot;:&quot;3&quot;,&quot;volume&quot;:&quot;17&quot;},&quot;isTemporary&quot;:false},{&quot;id&quot;:&quot;08969873-cda7-3527-8633-f704965d5005&quot;,&quot;itemData&quot;:{&quot;type&quot;:&quot;article-journal&quot;,&quot;id&quot;:&quot;08969873-cda7-3527-8633-f704965d5005&quot;,&quot;title&quot;:&quot;PERFORMANCE AND EXHAUST GAS TEMPERATURE INVESTIGATION OF CERAMIC, METALLIC AND FeCrAl CATALYTIC CONVERTER IN GASOLINE ENGINE&quot;,&quot;author&quot;:[{&quot;family&quot;:&quot;Pranoto&quot;,&quot;given&quot;:&quot;Hadi&quot;,&quot;parse-names&quot;:false,&quot;dropping-particle&quot;:&quot;&quot;,&quot;non-dropping-particle&quot;:&quot;&quot;},{&quot;family&quot;:&quot;Feriyanto&quot;,&quot;given&quot;:&quot;Dafit&quot;,&quot;parse-names&quot;:false,&quot;dropping-particle&quot;:&quot;&quot;,&quot;non-dropping-particle&quot;:&quot;&quot;},{&quot;family&quot;:&quot;Zakaria&quot;,&quot;given&quot;:&quot;Supaat&quot;,&quot;parse-names&quot;:false,&quot;dropping-particle&quot;:&quot;&quot;,&quot;non-dropping-particle&quot;:&quot;&quot;}],&quot;container-title&quot;:&quot;SINERGI&quot;,&quot;DOI&quot;:&quot;10.22441/sinergi.2019.1.002&quot;,&quot;ISSN&quot;:&quot;14102331&quot;,&quot;issued&quot;:{&quot;date-parts&quot;:[[2019,2,27]]},&quot;page&quot;:&quot;11&quot;,&quot;abstract&quot;:&quot;Catalytic converter (CATCO) and its effect on engine performance and exhaust gas temperature became an exciting field in automotive research. In this study purposed to compare existing CATCO which is ceramic and metallic with FeCrAl CATCO that treated with a combination of ultrasonic bath and electroplating technique in 30 minutes holding time (UB+EL 30 min). This study proposed to select an appropriate CATCO that used in a gasoline engine to increase the performance and to reduce the exhaust gas temperature as well as its potential to reduce the exhaust gas emission. Mitsubishi 4G93 conducted this analysis with 1.8 L and 10.5 compression ratio with a variable speed of 100, 2000 and 3000 rpm and different engine load of 10, 20 and 30%. The result shows that the FeCrAl CATCO was more useful to reduce fuel consumption up to 66.42% and increase torque up to 15.79% as well as reduce exhaust gas temperature up to 30.11% as compared to ceramic and metallic CATCO. It can be concluded that FeCrAl CATCO coated by UB+EL 30 min was recommended to increase engine performance and to reduce exhaust gas emission.&quot;,&quot;publisher&quot;:&quot;Universitas Mercu Buana&quot;,&quot;issue&quot;:&quot;1&quot;,&quot;volume&quot;:&quot;23&quot;},&quot;isTemporary&quot;:false}],&quot;citationTag&quot;:&quot;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&quot;},{&quot;citationID&quot;:&quot;MENDELEY_CITATION_f742c90d-1cf0-4f0e-a6cd-1d1a3cdea052&quot;,&quot;properties&quot;:{&quot;noteIndex&quot;:0},&quot;isEdited&quot;:false,&quot;manualOverride&quot;:{&quot;isManuallyOverridden&quot;:false,&quot;citeprocText&quot;:&quot;[30]&quot;,&quot;manualOverrideText&quot;:&quot;&quot;},&quot;citationTag&quot;:&quot;MENDELEY_CITATION_v3_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&quot;,&quot;citationItems&quot;:[{&quot;id&quot;:&quot;5d94cf8f-8fb1-3abc-912e-65e931071cd1&quot;,&quot;itemData&quot;:{&quot;type&quot;:&quot;report&quot;,&quot;id&quot;:&quot;5d94cf8f-8fb1-3abc-912e-65e931071cd1&quot;,&quot;title&quot;:&quot;A technical summary of Euro 6/VI vehicle emission standards&quot;,&quot;author&quot;:[{&quot;family&quot;:&quot;Williams&quot;,&quot;given&quot;:&quot;Martin&quot;,&quot;parse-names&quot;:false,&quot;dropping-particle&quot;:&quot;&quot;,&quot;non-dropping-particle&quot;:&quot;&quot;},{&quot;family&quot;:&quot;Minjares&quot;,&quot;given&quot;:&quot;Ray&quot;,&quot;parse-names&quot;:false,&quot;dropping-particle&quot;:&quot;&quot;,&quot;non-dropping-particle&quot;:&quot;&quot;}],&quot;URL&quot;:&quot;www.theicct.org&quot;,&quot;issued&quot;:{&quot;date-parts&quot;:[[2016]]},&quot;container-title-short&quot;:&quot;&quot;},&quot;isTemporary&quot;:false}]},{&quot;citationID&quot;:&quot;MENDELEY_CITATION_1a90eeac-fae1-4a27-9b42-72e05b8d12b0&quot;,&quot;properties&quot;:{&quot;noteIndex&quot;:0},&quot;isEdited&quot;:false,&quot;manualOverride&quot;:{&quot;isManuallyOverridden&quot;:false,&quot;citeprocText&quot;:&quot;[31]&quot;,&quot;manualOverrideText&quot;:&quot;&quot;},&quot;citationTag&quot;:&quot;MENDELEY_CITATION_v3_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&quot;,&quot;citationItems&quot;:[{&quot;id&quot;:&quot;a4773dcb-2e40-329c-8b06-ff7d3a31abd6&quot;,&quot;itemData&quot;:{&quot;type&quot;:&quot;article-journal&quot;,&quot;id&quot;:&quot;a4773dcb-2e40-329c-8b06-ff7d3a31abd6&quot;,&quot;title&quot;:&quot;The Role of The Carbon Filter (Catalyst) in Cars and The Effect of Its Removal&quot;,&quot;author&quot;:[{&quot;family&quot;:&quot;Almahdi&quot;,&quot;given&quot;:&quot;Rabia&quot;,&quot;parse-names&quot;:false,&quot;dropping-particle&quot;:&quot;&quot;,&quot;non-dropping-particle&quot;:&quot;&quot;},{&quot;family&quot;:&quot;Khalil&quot;,&quot;given&quot;:&quot;Ali&quot;,&quot;parse-names&quot;:false,&quot;dropping-particle&quot;:&quot;&quot;,&quot;non-dropping-particle&quot;:&quot;&quot;},{&quot;family&quot;:&quot;Eshtiwi&quot;,&quot;given&quot;:&quot;Ali S&quot;,&quot;parse-names&quot;:false,&quot;dropping-particle&quot;:&quot;&quot;,&quot;non-dropping-particle&quot;:&quot;&quot;},{&quot;family&quot;:&quot;Tantoush&quot;,&quot;given&quot;:&quot;Amna Alajily&quot;,&quot;parse-names&quot;:false,&quot;dropping-particle&quot;:&quot;&quot;,&quot;non-dropping-particle&quot;:&quot;&quot;}],&quot;container-title&quot;:&quot;Acta Mechanica Malaysia&quot;,&quot;DOI&quot;:&quot;10.26480/amm.01.2024.23.27&quot;,&quot;ISSN&quot;:&quot;2616-4302&quot;,&quot;URL&quot;:&quot;http://doi.org/10.26480/amm.01.2024.23.27&quot;,&quot;issued&quot;:{&quot;date-parts&quot;:[[2024]]},&quot;page&quot;:&quot;23-27&quot;,&quot;abstract&quot;:&quot;This research paper aims to study the role of the carbon filter in internal combustion cars (catalytic converter), its importance and the effect of its removal. A carbon filter is an essential part of an automobile's exhaust system and is intended to remove harmful pollutants associated with the combustion process. The negative effects of carbon emissions and other pollutants emanating from internal combustion cars were reviewed. Studies show that these harmful compounds can cause air pollution and negative public health impacts, including increased levels of greenhouse gases and deteriorating air quality. The importance of the carbon filter in improving air quality and protecting public health was reviewed. The carbon filter adsorbs and adsorbs organic pollutants and harmful gases, such as nitrogen oxides and volatile hydrocarbons, thus reducing vehicle emissions and improving the quality of breathable air and overall health. The study finds that a carbon filter is a key component to improving air quality and reducing vehicle emissions. The carbon filter can play a crucial role in reducing automobile pollution and improving public health and the environment .&quot;,&quot;issue&quot;:&quot;1&quot;,&quot;volume&quot;:&quot;7&quot;,&quot;container-title-short&quot;:&quot;&quot;},&quot;isTemporary&quot;:false}]},{&quot;citationID&quot;:&quot;MENDELEY_CITATION_84bc97cb-c43c-42e2-995a-f0f04ffe5c9d&quot;,&quot;properties&quot;:{&quot;noteIndex&quot;:0},&quot;isEdited&quot;:false,&quot;manualOverride&quot;:{&quot;isManuallyOverridden&quot;:false,&quot;citeprocText&quot;:&quot;[32]&quot;,&quot;manualOverrideText&quot;:&quot;&quot;},&quot;citationTag&quot;:&quot;MENDELEY_CITATION_v3_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&quot;,&quot;citationItems&quot;:[{&quot;id&quot;:&quot;fa3d13d7-d6c3-382f-8c41-9ee9f3fd768e&quot;,&quot;itemData&quot;:{&quot;type&quot;:&quot;article-journal&quot;,&quot;id&quot;:&quot;fa3d13d7-d6c3-382f-8c41-9ee9f3fd768e&quot;,&quot;title&quot;:&quot;Design and Modelling of Diesel Particulate Filter to Reduce the Emissions from CI Engine&quot;,&quot;author&quot;:[{&quot;family&quot;:&quot;Khasim Sharif&quot;,&quot;given&quot;:&quot;SK&quot;,&quot;parse-names&quot;:false,&quot;dropping-particle&quot;:&quot;&quot;,&quot;non-dropping-particle&quot;:&quot;&quot;},{&quot;family&quot;:&quot;Nagarjun&quot;,&quot;given&quot;:&quot;Jana&quot;,&quot;parse-names&quot;:false,&quot;dropping-particle&quot;:&quot;&quot;,&quot;non-dropping-particle&quot;:&quot;&quot;}],&quot;container-title&quot;:&quot;International Journal of Mechanical Engineering and Technology (IJMET)&quot;,&quot;ISSN&quot;:&quot;0976-6359&quot;,&quot;issued&quot;:{&quot;date-parts&quot;:[[2019]]},&quot;page&quot;:&quot;2133-2140&quot;,&quot;abstract&quot;:&quot;The present study deals with modelling of a catalytic converter system for a compression ignition engine. Many models fabricated and tried to fit with an existing diesel engine. Since the compatibility of a diesel engine, exhaust with DPF is essential as the pressure gradient need to be maintained. The size of the diesel particulate filter is also important since the fabricated model size need to be sufficient to handle the gasses without affecting the flow and engine performance. This work consists of checking the fuel emission after changing the existing catalytic converter with disc mesh coated with titanium oxide, copper nitrate and cerium oxide. Since these are readily available, are cheap, and fabrication is also easy. Hence, the cost is reduced. The engine test results showed that the emissions reduced with the new fabricated catalytic converter comparing with diesel and Algae biodiesel blends.&quot;,&quot;issue&quot;:&quot;1&quot;,&quot;volume&quot;:&quot;10&quot;,&quot;container-title-short&quot;:&quot;&quot;},&quot;isTemporary&quot;:false}]},{&quot;citationID&quot;:&quot;MENDELEY_CITATION_ea05fabe-7080-4671-b542-a4c119842536&quot;,&quot;properties&quot;:{&quot;noteIndex&quot;:0},&quot;isEdited&quot;:false,&quot;manualOverride&quot;:{&quot;isManuallyOverridden&quot;:false,&quot;citeprocText&quot;:&quot;[33]&quot;,&quot;manualOverrideText&quot;:&quot;&quot;},&quot;citationTag&quot;:&quot;MENDELEY_CITATION_v3_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&quot;,&quot;citationItems&quot;:[{&quot;id&quot;:&quot;5787abfe-669e-3f94-9b83-8685b8d11b8e&quot;,&quot;itemData&quot;:{&quot;type&quot;:&quot;article-journal&quot;,&quot;id&quot;:&quot;5787abfe-669e-3f94-9b83-8685b8d11b8e&quot;,&quot;title&quot;:&quot;Mechanical properties of a diamond–copper composite with high thermal conductivity&quot;,&quot;author&quot;:[{&quot;family&quot;:&quot;Abyzov&quot;,&quot;given&quot;:&quot;Andrey M.&quot;,&quot;parse-names&quot;:false,&quot;dropping-particle&quot;:&quot;&quot;,&quot;non-dropping-particle&quot;:&quot;&quot;},{&quot;family&quot;:&quot;Shakhov&quot;,&quot;given&quot;:&quot;Fedor M.&quot;,&quot;parse-names&quot;:false,&quot;dropping-particle&quot;:&quot;&quot;,&quot;non-dropping-particle&quot;:&quot;&quot;},{&quot;family&quot;:&quot;Averkin&quot;,&quot;given&quot;:&quot;Andrey I.&quot;,&quot;parse-names&quot;:false,&quot;dropping-particle&quot;:&quot;&quot;,&quot;non-dropping-particle&quot;:&quot;&quot;},{&quot;family&quot;:&quot;Nikolaev&quot;,&quot;given&quot;:&quot;Vladimir I.&quot;,&quot;parse-names&quot;:false,&quot;dropping-particle&quot;:&quot;&quot;,&quot;non-dropping-particle&quot;:&quot;&quot;}],&quot;container-title&quot;:&quot;Materials &amp; Design&quot;,&quot;container-title-short&quot;:&quot;Mater Des&quot;,&quot;DOI&quot;:&quot;10.1016/j.matdes.2015.08.048&quot;,&quot;ISSN&quot;:&quot;02641275&quot;,&quot;issued&quot;:{&quot;date-parts&quot;:[[2015,12]]},&quot;page&quot;:&quot;527-539&quot;,&quot;volume&quot;:&quot;87&quot;},&quot;isTemporary&quot;:false}]},{&quot;citationID&quot;:&quot;MENDELEY_CITATION_33517062-32f2-49dc-97ff-9f56c7f66254&quot;,&quot;properties&quot;:{&quot;noteIndex&quot;:0},&quot;isEdited&quot;:false,&quot;manualOverride&quot;:{&quot;isManuallyOverridden&quot;:false,&quot;citeprocText&quot;:&quot;[34]&quot;,&quot;manualOverrideText&quot;:&quot;&quot;},&quot;citationTag&quot;:&quot;MENDELEY_CITATION_v3_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&quot;,&quot;citationItems&quot;:[{&quot;id&quot;:&quot;21b5d0fc-724b-3e0f-8eba-b4b378eaa61e&quot;,&quot;itemData&quot;:{&quot;type&quot;:&quot;article-journal&quot;,&quot;id&quot;:&quot;21b5d0fc-724b-3e0f-8eba-b4b378eaa61e&quot;,&quot;title&quot;:&quot;Thermal Expansion Challenges and Solution Strategies for Phase Change Material Encapsulation: A Comprehensive Review&quot;,&quot;author&quot;:[{&quot;family&quot;:&quot;Xu&quot;,&quot;given&quot;:&quot;Mingjian&quot;,&quot;parse-names&quot;:false,&quot;dropping-particle&quot;:&quot;&quot;,&quot;non-dropping-particle&quot;:&quot;&quot;},{&quot;family&quot;:&quot;Shi&quot;,&quot;given&quot;:&quot;Chenwu&quot;,&quot;parse-names&quot;:false,&quot;dropping-particle&quot;:&quot;&quot;,&quot;non-dropping-particle&quot;:&quot;&quot;},{&quot;family&quot;:&quot;Li&quot;,&quot;given&quot;:&quot;Peihang&quot;,&quot;parse-names&quot;:false,&quot;dropping-particle&quot;:&quot;&quot;,&quot;non-dropping-particle&quot;:&quot;&quot;},{&quot;family&quot;:&quot;Guo&quot;,&quot;given&quot;:&quot;Xiaojie&quot;,&quot;parse-names&quot;:false,&quot;dropping-particle&quot;:&quot;&quot;,&quot;non-dropping-particle&quot;:&quot;&quot;},{&quot;family&quot;:&quot;Wang&quot;,&quot;given&quot;:&quot;Binghui&quot;,&quot;parse-names&quot;:false,&quot;dropping-particle&quot;:&quot;&quot;,&quot;non-dropping-particle&quot;:&quot;&quot;},{&quot;family&quot;:&quot;Zou&quot;,&quot;given&quot;:&quot;Deqiu&quot;,&quot;parse-names&quot;:false,&quot;dropping-particle&quot;:&quot;&quot;,&quot;non-dropping-particle&quot;:&quot;&quot;}],&quot;container-title&quot;:&quot;Advanced Functional Materials&quot;,&quot;container-title-short&quot;:&quot;Adv Funct Mater&quot;,&quot;DOI&quot;:&quot;10.1002/adfm.202409884&quot;,&quot;ISSN&quot;:&quot;1616-301X&quot;,&quot;issued&quot;:{&quot;date-parts&quot;:[[2024,12,15]]},&quot;abstract&quot;:&quot;&lt;p&gt;Phase change materials (PCMs) have attracted increasing attention due to their efficient heat storage capability and small temperature fluctuation. And encapsulation has been recognized as an effective method to solve issues such as corrosion and leakage. For a long time, restricted by thermal expansion, encapsulation of PCMs has remained in the low‐temperature field and liquid‐state coating. In recent years, with the expansion of PCMs encapsulation into the medium and high temperature field and the development of solid‐state coating technology, encapsulation methods that consider thermal expansion have greatly improved the cycle life of encapsulated PCMs and make solid‐state coating of medium and high temperature PCMs possible. Herein, first, this paper summarizes the thermal expansion rates of common core and shell materials, as well as the thermal expansion behavior and stress analysis within confined spaces, proposing the necessity to solve thermal expansion issues. Subsequently, the solution strategies for solving thermal expansion issues in both macrocapsules and microcapsules are introduced. On this basis, the advantages and disadvantages of each strategy have been compared, and the applications of encapsulated PCMs after resolving thermal expansion issues have been introduced. Finally, the current issues, corresponding solutions, and future research directions have been put forward.&lt;/p&gt;&quot;,&quot;issue&quot;:&quot;51&quot;,&quot;volume&quot;:&quot;34&quot;},&quot;isTemporary&quot;:false}]},{&quot;citationID&quot;:&quot;MENDELEY_CITATION_d58f7847-f60c-4ab4-a635-fd66a8d3f366&quot;,&quot;properties&quot;:{&quot;noteIndex&quot;:0},&quot;isEdited&quot;:false,&quot;manualOverride&quot;:{&quot;isManuallyOverridden&quot;:false,&quot;citeprocText&quot;:&quot;[35]&quot;,&quot;manualOverrideText&quot;:&quot;&quot;},&quot;citationTag&quot;:&quot;MENDELEY_CITATION_v3_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&quot;,&quot;citationItems&quot;:[{&quot;id&quot;:&quot;8433503c-8c5e-3d70-b56d-c6c0914bf697&quot;,&quot;itemData&quot;:{&quot;type&quot;:&quot;article-journal&quot;,&quot;id&quot;:&quot;8433503c-8c5e-3d70-b56d-c6c0914bf697&quot;,&quot;title&quot;:&quot;Heat absorption properties of CuO/TiO2/SiO2 trihybrid nanofluids and its potential future direction towards solar thermal applications&quot;,&quot;author&quot;:[{&quot;family&quot;:&quot;Muzaidi&quot;,&quot;given&quot;:&quot;Nur Alya Syamimie&quot;,&quot;parse-names&quot;:false,&quot;dropping-particle&quot;:&quot;&quot;,&quot;non-dropping-particle&quot;:&quot;&quot;},{&quot;family&quot;:&quot;Fikri&quot;,&quot;given&quot;:&quot;Mohd Amiruddin&quot;,&quot;parse-names&quot;:false,&quot;dropping-particle&quot;:&quot;&quot;,&quot;non-dropping-particle&quot;:&quot;&quot;},{&quot;family&quot;:&quot;Wan Salihin Wong&quot;,&quot;given&quot;:&quot;Khairul Nizar Syazwan&quot;,&quot;parse-names&quot;:false,&quot;dropping-particle&quot;:&quot;&quot;,&quot;non-dropping-particle&quot;:&quot;&quot;},{&quot;family&quot;:&quot;Mohammad Sofi&quot;,&quot;given&quot;:&quot;Azfi Zaidi&quot;,&quot;parse-names&quot;:false,&quot;dropping-particle&quot;:&quot;&quot;,&quot;non-dropping-particle&quot;:&quot;&quot;},{&quot;family&quot;:&quot;Mamat&quot;,&quot;given&quot;:&quot;Rizalman&quot;,&quot;parse-names&quot;:false,&quot;dropping-particle&quot;:&quot;&quot;,&quot;non-dropping-particle&quot;:&quot;&quot;},{&quot;family&quot;:&quot;Mohd Adenam&quot;,&quot;given&quot;:&quot;Norfatihah&quot;,&quot;parse-names&quot;:false,&quot;dropping-particle&quot;:&quot;&quot;,&quot;non-dropping-particle&quot;:&quot;&quot;},{&quot;family&quot;:&quot;Mat Yunin&quot;,&quot;given&quot;:&quot;Muhamad Yuzaini Azrai&quot;,&quot;parse-names&quot;:false,&quot;dropping-particle&quot;:&quot;&quot;,&quot;non-dropping-particle&quot;:&quot;&quot;},{&quot;family&quot;:&quot;Adli&quot;,&quot;given&quot;:&quot;Hasyiya Karimah&quot;,&quot;parse-names&quot;:false,&quot;dropping-particle&quot;:&quot;&quot;,&quot;non-dropping-particle&quot;:&quot;&quot;}],&quot;container-title&quot;:&quot;Arabian Journal of Chemistry&quot;,&quot;DOI&quot;:&quot;https://doi.org/10.1016/j.arabjc.2021.103059&quot;,&quot;ISSN&quot;:&quot;1878-5352&quot;,&quot;URL&quot;:&quot;https://www.sciencedirect.com/science/article/pii/S1878535221000745&quot;,&quot;issued&quot;:{&quot;date-parts&quot;:[[2021]]},&quot;page&quot;:&quot;103059&quot;,&quot;abstract&quot;:&quot;In this study, we investigated the physical properties of CuO/TiO2/SiO2 trihybrid nanofluids. The physical properties that were investigated included density, crystallite size, and surface morphology. The trihybrid nanofluid density was observed to increase at higher volume concentration, with t1 exhibiting the highest density (2.26 gml−1). X-Ray Diffraction (XRD) spectra showed the main diffraction peaks of individual nanoparticles (CuO, TiO2 and SiO2), highlighting the successful formation of trihybrid nanoparticles. The nanofluid's calculated crystallite size showed the formation of smaller trihybrid nanofluid crystallites (5.2 nm) compared to the original nanoparticles. The crystallite size is in good agreement with the SEM surface morphology, which shows the appearance of small particles. The trihybrid solution (t1) had the best thermal properties, based on temperature output, at around 55 °C, as the highest volume concentration of nanofluids was used. The heat absorption of t1 also demonstrated increased temperature output at higher solar radiations with a maximum temperature output at 73 °C under 700 W/m2. This study is the first to report on the thermal properties CuO/TiO2/SiO2 trihybrid nanofluids for future solar thermal application.&quot;,&quot;issue&quot;:&quot;4&quot;,&quot;volume&quot;:&quot;14&quot;,&quot;container-title-short&quot;:&quot;&quot;},&quot;isTemporary&quot;:false}]},{&quot;citationID&quot;:&quot;MENDELEY_CITATION_cb9d0759-62d6-4955-a54c-c912d43bd6ae&quot;,&quot;properties&quot;:{&quot;noteIndex&quot;:0},&quot;isEdited&quot;:false,&quot;manualOverride&quot;:{&quot;isManuallyOverridden&quot;:false,&quot;citeprocText&quot;:&quot;[36]&quot;,&quot;manualOverrideText&quot;:&quot;&quot;},&quot;citationTag&quot;:&quot;MENDELEY_CITATION_v3_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&quot;,&quot;citationItems&quot;:[{&quot;id&quot;:&quot;aaba4aa2-75c6-3421-b537-64c4c2551eb2&quot;,&quot;itemData&quot;:{&quot;type&quot;:&quot;article-journal&quot;,&quot;id&quot;:&quot;aaba4aa2-75c6-3421-b537-64c4c2551eb2&quot;,&quot;title&quot;:&quot;Experimental study on regeneration performance and particle emission characteristics of DPF with different inlet transition sections lengths&quot;,&quot;author&quot;:[{&quot;family&quot;:&quot;Meng&quot;,&quot;given&quot;:&quot;Zhongwei&quot;,&quot;parse-names&quot;:false,&quot;dropping-particle&quot;:&quot;&quot;,&quot;non-dropping-particle&quot;:&quot;&quot;},{&quot;family&quot;:&quot;Li&quot;,&quot;given&quot;:&quot;Jiansong&quot;,&quot;parse-names&quot;:false,&quot;dropping-particle&quot;:&quot;&quot;,&quot;non-dropping-particle&quot;:&quot;&quot;},{&quot;family&quot;:&quot;Fang&quot;,&quot;given&quot;:&quot;Jia&quot;,&quot;parse-names&quot;:false,&quot;dropping-particle&quot;:&quot;&quot;,&quot;non-dropping-particle&quot;:&quot;&quot;},{&quot;family&quot;:&quot;Tan&quot;,&quot;given&quot;:&quot;Jie&quot;,&quot;parse-names&quot;:false,&quot;dropping-particle&quot;:&quot;&quot;,&quot;non-dropping-particle&quot;:&quot;&quot;},{&quot;family&quot;:&quot;Qin&quot;,&quot;given&quot;:&quot;Yuan&quot;,&quot;parse-names&quot;:false,&quot;dropping-particle&quot;:&quot;&quot;,&quot;non-dropping-particle&quot;:&quot;&quot;},{&quot;family&quot;:&quot;Jiang&quot;,&quot;given&quot;:&quot;Yuan&quot;,&quot;parse-names&quot;:false,&quot;dropping-particle&quot;:&quot;&quot;,&quot;non-dropping-particle&quot;:&quot;&quot;},{&quot;family&quot;:&quot;Qin&quot;,&quot;given&quot;:&quot;Zihan&quot;,&quot;parse-names&quot;:false,&quot;dropping-particle&quot;:&quot;&quot;,&quot;non-dropping-particle&quot;:&quot;&quot;},{&quot;family&quot;:&quot;Bai&quot;,&quot;given&quot;:&quot;Weilian&quot;,&quot;parse-names&quot;:false,&quot;dropping-particle&quot;:&quot;&quot;,&quot;non-dropping-particle&quot;:&quot;&quot;},{&quot;family&quot;:&quot;Liang&quot;,&quot;given&quot;:&quot;Kun&quot;,&quot;parse-names&quot;:false,&quot;dropping-particle&quot;:&quot;&quot;,&quot;non-dropping-particle&quot;:&quot;&quot;}],&quot;container-title&quot;:&quot;Fuel&quot;,&quot;DOI&quot;:&quot;https://doi.org/10.1016/j.fuel.2019.116487&quot;,&quot;ISSN&quot;:&quot;0016-2361&quot;,&quot;URL&quot;:&quot;https://www.sciencedirect.com/science/article/pii/S0016236119318411&quot;,&quot;issued&quot;:{&quot;date-parts&quot;:[[2020]]},&quot;page&quot;:&quot;116487&quot;,&quot;abstract&quot;:&quot;In order to efficiently control and optimize the diesel particulate filter (DPF) for internal combustion engines, it is necessary to have a thorough understanding of its regeneration performance and particle emission characteristics. A particle loading system and a DPF regeneration test benches are built to investigate the impact of inlet transition section length (LT) of particle loading system on the DPF regeneration process. Five different transition lengths which lead to different particle distributions inside DPF are tested as well as the different regeneration performance and particle emission characteristics. The maximum temperature peaks during regeneration process are found when LT is below 40 cm, while they disappear when LT is 40 cm or 50 cm. The longer the LT is, the more uniform the particle deposition is obtained. The 2500 s, 1500 s and 1000 s are the transition time values for 525 °C, 550 °C and 575 °C when LT is 50 cm, respectively. Before this transition value, it is economical to prolong the regeneration time to promote regeneration efficiency. During the heating up stage, the emitted particle concentration peaks are observed with the concentration increasing by 1–2 orders of magnitude for both 0 cm and 50 cm transaction lengths. During the regeneration stage, the maximum temperature peaks (hot spot) appears and the emitted particle concentration increases by 2–3 orders of magnitude. The mean particle diameter rises from 10 to 20 nm to 300 nm when the LT is 0 cm. The mean diameter about 20 nm is observed when the LT is 50 cm. The results from this study can be used to lay a foundation for optimizing DPF system structure and controlling DPF outlet particle emission.&quot;,&quot;volume&quot;:&quot;262&quot;,&quot;container-title-short&quot;:&quot;&quot;},&quot;isTemporary&quot;:false}]},{&quot;citationID&quot;:&quot;MENDELEY_CITATION_72bce405-b740-43dc-b05e-9f03840296b8&quot;,&quot;properties&quot;:{&quot;noteIndex&quot;:0},&quot;isEdited&quot;:false,&quot;manualOverride&quot;:{&quot;isManuallyOverridden&quot;:false,&quot;citeprocText&quot;:&quot;[37]&quot;,&quot;manualOverrideText&quot;:&quot;&quot;},&quot;citationTag&quot;:&quot;MENDELEY_CITATION_v3_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&quot;,&quot;citationItems&quot;:[{&quot;id&quot;:&quot;df21c9ac-dd86-3619-80e4-e81d9bf79784&quot;,&quot;itemData&quot;:{&quot;type&quot;:&quot;report&quot;,&quot;id&quot;:&quot;df21c9ac-dd86-3619-80e4-e81d9bf79784&quot;,&quot;title&quot;:&quot;Regulation Of The Minister Of Environment Number 07 Of 2009 Concerning The Noise Threshold Of New Type Motor Vehicles&quot;,&quot;author&quot;:[{&quot;family&quot;:&quot;Witoelar&quot;,&quot;given&quot;:&quot;Rachmat&quot;,&quot;parse-names&quot;:false,&quot;dropping-particle&quot;:&quot;&quot;,&quot;non-dropping-particle&quot;:&quot;&quot;}],&quot;accessed&quot;:{&quot;date-parts&quot;:[[2025,1,9]]},&quot;URL&quot;:&quot;https://ppkl.menlhk.go.id/website/filebox/751/190930173417permen_lh_07_2009_ambang_batas_kebisingan_kendaraan_baru.pdf&quot;,&quot;issued&quot;:{&quot;date-parts&quot;:[[2009]]},&quot;publisher-place&quot;:&quot;Jakarta&quot;,&quot;container-title-short&quot;:&quot;&quot;},&quot;isTemporary&quot;:false}]},{&quot;citationID&quot;:&quot;MENDELEY_CITATION_bfecd84f-11c5-4088-8309-c59c5aa1b45d&quot;,&quot;properties&quot;:{&quot;noteIndex&quot;:0},&quot;isEdited&quot;:false,&quot;manualOverride&quot;:{&quot;isManuallyOverridden&quot;:false,&quot;citeprocText&quot;:&quot;[38]&quot;,&quot;manualOverrideText&quot;:&quot;&quot;},&quot;citationTag&quot;:&quot;MENDELEY_CITATION_v3_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&quot;,&quot;citationItems&quot;:[{&quot;id&quot;:&quot;17bbf83d-b8c6-3f16-9ffd-4b76f5b9829b&quot;,&quot;itemData&quot;:{&quot;type&quot;:&quot;article-journal&quot;,&quot;id&quot;:&quot;17bbf83d-b8c6-3f16-9ffd-4b76f5b9829b&quot;,&quot;title&quot;:&quot;Multiscale simulation for sound transmission loss of a particulate filter in an exhaust system using a homogenization method&quot;,&quot;author&quot;:[{&quot;family&quot;:&quot;Yamamoto&quot;,&quot;given&quot;:&quot;Takashi&quot;,&quot;parse-names&quot;:false,&quot;dropping-particle&quot;:&quot;&quot;,&quot;non-dropping-particle&quot;:&quot;&quot;},{&quot;family&quot;:&quot;Akimoto&quot;,&quot;given&quot;:&quot;Yusuke&quot;,&quot;parse-names&quot;:false,&quot;dropping-particle&quot;:&quot;&quot;,&quot;non-dropping-particle&quot;:&quot;&quot;},{&quot;family&quot;:&quot;Hosomi&quot;,&quot;given&quot;:&quot;Naoki&quot;,&quot;parse-names&quot;:false,&quot;dropping-particle&quot;:&quot;&quot;,&quot;non-dropping-particle&quot;:&quot;&quot;}],&quot;container-title&quot;:&quot;Applied Acoustics&quot;,&quot;DOI&quot;:&quot;https://doi.org/10.1016/j.apacoust.2024.109939&quot;,&quot;ISSN&quot;:&quot;0003-682X&quot;,&quot;URL&quot;:&quot;https://www.sciencedirect.com/science/article/pii/S0003682X24000902&quot;,&quot;issued&quot;:{&quot;date-parts&quot;:[[2024]]},&quot;page&quot;:&quot;109939&quot;,&quot;abstract&quot;:&quot;Most vehicles have diesel or gasoline particulate filters to remove particulate matter contained in gas from internal combustion engines. On the other hand, regulations have been in effect for vehicle-noise emission, with several studies conducted on reducing noise from the exhaust systems of automobiles. Generally, mufflers with expansion chambers and sound-absorbing materials have been used to reduce noise emissions; however, diesel or gasoline particulate filters have also been observed to reduce noise transmitted through the filter. Herein, a novel approach based on a microstructure model is proposed to predict the sound transmission loss through a diesel/gasoline particulate filter, the wall of which is made of a ceramic porous material. In this approach, a homogenization method for sound-absorbing poroelastic materials based on the asymptotic expansion approach is applied. The method was originally developed by one of the authors of this study. Microscopic structural images are obtained through μX-ray computed tomography, and a pore network model that consists of spherical pores and cylindrical throats is constructed to represent the characteristics of the porous filter wall. A microscopic unit cell model is derived from the expected values of the pore- and throat-size distributions obtained using the pore network model. Homogenized properties, such as permeability, equivalent density, and equivalent bulk modulus, are obtained through microscopic calculations using the unit cell model. Finally, the sound transmission loss is predicted through macroscopic calculations using the homogenized properties. The calculated sound transmission loss agreed well with the values measured using an acoustic tube and simplified exhaust systems.&quot;,&quot;volume&quot;:&quot;219&quot;,&quot;container-title-short&quot;:&quot;&quot;},&quot;isTemporary&quot;:false}]},{&quot;citationID&quot;:&quot;MENDELEY_CITATION_a5a028e9-ad63-4cdb-9b1d-d99fee9f572b&quot;,&quot;properties&quot;:{&quot;noteIndex&quot;:0},&quot;isEdited&quot;:false,&quot;manualOverride&quot;:{&quot;isManuallyOverridden&quot;:false,&quot;citeprocText&quot;:&quot;[38]&quot;,&quot;manualOverrideText&quot;:&quot;&quot;},&quot;citationTag&quot;:&quot;MENDELEY_CITATION_v3_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&quot;,&quot;citationItems&quot;:[{&quot;id&quot;:&quot;17bbf83d-b8c6-3f16-9ffd-4b76f5b9829b&quot;,&quot;itemData&quot;:{&quot;type&quot;:&quot;article-journal&quot;,&quot;id&quot;:&quot;17bbf83d-b8c6-3f16-9ffd-4b76f5b9829b&quot;,&quot;title&quot;:&quot;Multiscale simulation for sound transmission loss of a particulate filter in an exhaust system using a homogenization method&quot;,&quot;author&quot;:[{&quot;family&quot;:&quot;Yamamoto&quot;,&quot;given&quot;:&quot;Takashi&quot;,&quot;parse-names&quot;:false,&quot;dropping-particle&quot;:&quot;&quot;,&quot;non-dropping-particle&quot;:&quot;&quot;},{&quot;family&quot;:&quot;Akimoto&quot;,&quot;given&quot;:&quot;Yusuke&quot;,&quot;parse-names&quot;:false,&quot;dropping-particle&quot;:&quot;&quot;,&quot;non-dropping-particle&quot;:&quot;&quot;},{&quot;family&quot;:&quot;Hosomi&quot;,&quot;given&quot;:&quot;Naoki&quot;,&quot;parse-names&quot;:false,&quot;dropping-particle&quot;:&quot;&quot;,&quot;non-dropping-particle&quot;:&quot;&quot;}],&quot;container-title&quot;:&quot;Applied Acoustics&quot;,&quot;DOI&quot;:&quot;https://doi.org/10.1016/j.apacoust.2024.109939&quot;,&quot;ISSN&quot;:&quot;0003-682X&quot;,&quot;URL&quot;:&quot;https://www.sciencedirect.com/science/article/pii/S0003682X24000902&quot;,&quot;issued&quot;:{&quot;date-parts&quot;:[[2024]]},&quot;page&quot;:&quot;109939&quot;,&quot;abstract&quot;:&quot;Most vehicles have diesel or gasoline particulate filters to remove particulate matter contained in gas from internal combustion engines. On the other hand, regulations have been in effect for vehicle-noise emission, with several studies conducted on reducing noise from the exhaust systems of automobiles. Generally, mufflers with expansion chambers and sound-absorbing materials have been used to reduce noise emissions; however, diesel or gasoline particulate filters have also been observed to reduce noise transmitted through the filter. Herein, a novel approach based on a microstructure model is proposed to predict the sound transmission loss through a diesel/gasoline particulate filter, the wall of which is made of a ceramic porous material. In this approach, a homogenization method for sound-absorbing poroelastic materials based on the asymptotic expansion approach is applied. The method was originally developed by one of the authors of this study. Microscopic structural images are obtained through μX-ray computed tomography, and a pore network model that consists of spherical pores and cylindrical throats is constructed to represent the characteristics of the porous filter wall. A microscopic unit cell model is derived from the expected values of the pore- and throat-size distributions obtained using the pore network model. Homogenized properties, such as permeability, equivalent density, and equivalent bulk modulus, are obtained through microscopic calculations using the unit cell model. Finally, the sound transmission loss is predicted through macroscopic calculations using the homogenized properties. The calculated sound transmission loss agreed well with the values measured using an acoustic tube and simplified exhaust systems.&quot;,&quot;volume&quot;:&quot;219&quot;,&quot;container-title-short&quot;:&quot;&quot;},&quot;isTemporary&quot;:false}]},{&quot;citationID&quot;:&quot;MENDELEY_CITATION_cfe7a79e-5065-42b7-9657-73d60b3148c6&quot;,&quot;properties&quot;:{&quot;noteIndex&quot;:0},&quot;isEdited&quot;:false,&quot;manualOverride&quot;:{&quot;isManuallyOverridden&quot;:false,&quot;citeprocText&quot;:&quot;[39]&quot;,&quot;manualOverrideText&quot;:&quot;&quot;},&quot;citationTag&quot;:&quot;MENDELEY_CITATION_v3_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&quot;,&quot;citationItems&quot;:[{&quot;id&quot;:&quot;670a6b49-b295-3195-8985-de19b033fcf7&quot;,&quot;itemData&quot;:{&quot;type&quot;:&quot;paper-conference&quot;,&quot;id&quot;:&quot;670a6b49-b295-3195-8985-de19b033fcf7&quot;,&quot;title&quot;:&quot;DES-Based Solution for Regenerating Diesel Particulate Filters of Euro V/VI Diesel Vehicles †&quot;,&quot;author&quot;:[{&quot;family&quot;:&quot;Papadopoulou&quot;,&quot;given&quot;:&quot;Hara&quot;,&quot;parse-names&quot;:false,&quot;dropping-particle&quot;:&quot;&quot;,&quot;non-dropping-particle&quot;:&quot;&quot;},{&quot;family&quot;:&quot;Papagianni&quot;,&quot;given&quot;:&quot;Sotiria&quot;,&quot;parse-names&quot;:false,&quot;dropping-particle&quot;:&quot;&quot;,&quot;non-dropping-particle&quot;:&quot;&quot;},{&quot;family&quot;:&quot;Moschovi&quot;,&quot;given&quot;:&quot;Anastasia Maria&quot;,&quot;parse-names&quot;:false,&quot;dropping-particle&quot;:&quot;&quot;,&quot;non-dropping-particle&quot;:&quot;&quot;},{&quot;family&quot;:&quot;Sakkas&quot;,&quot;given&quot;:&quot;Konstantinos Miltiadis&quot;,&quot;parse-names&quot;:false,&quot;dropping-particle&quot;:&quot;&quot;,&quot;non-dropping-particle&quot;:&quot;&quot;},{&quot;family&quot;:&quot;Yakoumis&quot;,&quot;given&quot;:&quot;Iakovos&quot;,&quot;parse-names&quot;:false,&quot;dropping-particle&quot;:&quot;&quot;,&quot;non-dropping-particle&quot;:&quot;&quot;}],&quot;container-title&quot;:&quot;International Conference on Raw Materials and Circular Economy&quot;,&quot;DOI&quot;:&quot;10.3390/materproc2021005107&quot;,&quot;issued&quot;:{&quot;date-parts&quot;:[[2022,1,18]]},&quot;publisher-place&quot;:&quot;Basel Switzerland&quot;,&quot;page&quot;:&quot;107&quot;,&quot;publisher&quot;:&quot;MDPI&quot;,&quot;container-title-short&quot;:&quot;&quot;},&quot;isTemporary&quot;:false}]},{&quot;citationID&quot;:&quot;MENDELEY_CITATION_c48ad10a-5fa6-4fe1-a284-6ba55fb3c8e4&quot;,&quot;properties&quot;:{&quot;noteIndex&quot;:0},&quot;isEdited&quot;:false,&quot;manualOverride&quot;:{&quot;isManuallyOverridden&quot;:false,&quot;citeprocText&quot;:&quot;[40]&quot;,&quot;manualOverrideText&quot;:&quot;&quot;},&quot;citationTag&quot;:&quot;MENDELEY_CITATION_v3_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&quot;,&quot;citationItems&quot;:[{&quot;id&quot;:&quot;0a5633a1-35bf-34f4-b052-8da99e861e05&quot;,&quot;itemData&quot;:{&quot;type&quot;:&quot;article-journal&quot;,&quot;id&quot;:&quot;0a5633a1-35bf-34f4-b052-8da99e861e05&quot;,&quot;title&quot;:&quot;Methods for evaluating in-duct noise attenuation performance in a muffler design problem&quot;,&quot;author&quot;:[{&quot;family&quot;:&quot;Lee&quot;,&quot;given&quot;:&quot;Jong Kyeom&quot;,&quot;parse-names&quot;:false,&quot;dropping-particle&quot;:&quot;&quot;,&quot;non-dropping-particle&quot;:&quot;&quot;},{&quot;family&quot;:&quot;Oh&quot;,&quot;given&quot;:&quot;Kee Seung&quot;,&quot;parse-names&quot;:false,&quot;dropping-particle&quot;:&quot;&quot;,&quot;non-dropping-particle&quot;:&quot;&quot;},{&quot;family&quot;:&quot;Lee&quot;,&quot;given&quot;:&quot;Jin Woo&quot;,&quot;parse-names&quot;:false,&quot;dropping-particle&quot;:&quot;&quot;,&quot;non-dropping-particle&quot;:&quot;&quot;}],&quot;container-title&quot;:&quot;Journal of Sound and Vibration&quot;,&quot;container-title-short&quot;:&quot;J Sound Vib&quot;,&quot;DOI&quot;:&quot;https://doi.org/10.1016/j.jsv.2019.114982&quot;,&quot;ISSN&quot;:&quot;0022-460X&quot;,&quot;URL&quot;:&quot;https://www.sciencedirect.com/science/article/pii/S0022460X19305449&quot;,&quot;issued&quot;:{&quot;date-parts&quot;:[[2020]]},&quot;page&quot;:&quot;114982&quot;,&quot;abstract&quot;:&quot;In this study, methods for evaluating the noise attenuation performance of a muffler in a muffler design problem are investigated, and a proper evaluation method is suggested for actual noise reduction in a duct when an optimally designed muffler is mounted on a duct. Mathematical expressions of the transmission loss, insertion loss, and level difference for a simple expansion chamber muffler are developed from basic acoustic equations. The effects of the locations of the measurement points, tailpipe length, and impedance at the end of the duct on the noise attenuation performance calculated using the three evaluation methods are discussed. The TL and IL maximization problems formulated using topology optimization are solved for a muffler unit, and the noise attenuation performances of the optimally designed mufflers are compared when mounted on a duct. Another acoustical topology optimization problem, a partition volume minimization problem for a muffler design, is formulated to reduce the in-duct broadband noise, and the noise attenuation performance of the optimal muffler obtained using this formulation is experimentally validated. These research results will contribute to the development of a muffler design method with high accuracy by reducing the discrepancy between the noise attenuation performances of a muffler unit and a muffler mounted on a duct.&quot;,&quot;volume&quot;:&quot;464&quot;},&quot;isTemporary&quot;:false}]},{&quot;citationID&quot;:&quot;MENDELEY_CITATION_d17ef6f9-2729-4a51-8023-1d5cd1fe69f5&quot;,&quot;properties&quot;:{&quot;noteIndex&quot;:0},&quot;isEdited&quot;:false,&quot;manualOverride&quot;:{&quot;isManuallyOverridden&quot;:false,&quot;citeprocText&quot;:&quot;[40]&quot;,&quot;manualOverrideText&quot;:&quot;&quot;},&quot;citationTag&quot;:&quot;MENDELEY_CITATION_v3_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&quot;,&quot;citationItems&quot;:[{&quot;id&quot;:&quot;0a5633a1-35bf-34f4-b052-8da99e861e05&quot;,&quot;itemData&quot;:{&quot;type&quot;:&quot;article-journal&quot;,&quot;id&quot;:&quot;0a5633a1-35bf-34f4-b052-8da99e861e05&quot;,&quot;title&quot;:&quot;Methods for evaluating in-duct noise attenuation performance in a muffler design problem&quot;,&quot;author&quot;:[{&quot;family&quot;:&quot;Lee&quot;,&quot;given&quot;:&quot;Jong Kyeom&quot;,&quot;parse-names&quot;:false,&quot;dropping-particle&quot;:&quot;&quot;,&quot;non-dropping-particle&quot;:&quot;&quot;},{&quot;family&quot;:&quot;Oh&quot;,&quot;given&quot;:&quot;Kee Seung&quot;,&quot;parse-names&quot;:false,&quot;dropping-particle&quot;:&quot;&quot;,&quot;non-dropping-particle&quot;:&quot;&quot;},{&quot;family&quot;:&quot;Lee&quot;,&quot;given&quot;:&quot;Jin Woo&quot;,&quot;parse-names&quot;:false,&quot;dropping-particle&quot;:&quot;&quot;,&quot;non-dropping-particle&quot;:&quot;&quot;}],&quot;container-title&quot;:&quot;Journal of Sound and Vibration&quot;,&quot;container-title-short&quot;:&quot;J Sound Vib&quot;,&quot;DOI&quot;:&quot;https://doi.org/10.1016/j.jsv.2019.114982&quot;,&quot;ISSN&quot;:&quot;0022-460X&quot;,&quot;URL&quot;:&quot;https://www.sciencedirect.com/science/article/pii/S0022460X19305449&quot;,&quot;issued&quot;:{&quot;date-parts&quot;:[[2020]]},&quot;page&quot;:&quot;114982&quot;,&quot;abstract&quot;:&quot;In this study, methods for evaluating the noise attenuation performance of a muffler in a muffler design problem are investigated, and a proper evaluation method is suggested for actual noise reduction in a duct when an optimally designed muffler is mounted on a duct. Mathematical expressions of the transmission loss, insertion loss, and level difference for a simple expansion chamber muffler are developed from basic acoustic equations. The effects of the locations of the measurement points, tailpipe length, and impedance at the end of the duct on the noise attenuation performance calculated using the three evaluation methods are discussed. The TL and IL maximization problems formulated using topology optimization are solved for a muffler unit, and the noise attenuation performances of the optimally designed mufflers are compared when mounted on a duct. Another acoustical topology optimization problem, a partition volume minimization problem for a muffler design, is formulated to reduce the in-duct broadband noise, and the noise attenuation performance of the optimal muffler obtained using this formulation is experimentally validated. These research results will contribute to the development of a muffler design method with high accuracy by reducing the discrepancy between the noise attenuation performances of a muffler unit and a muffler mounted on a duct.&quot;,&quot;volume&quot;:&quot;464&quot;},&quot;isTemporary&quot;:false}]},{&quot;citationID&quot;:&quot;MENDELEY_CITATION_cc32ab6d-c252-4cf7-860e-db205f215744&quot;,&quot;properties&quot;:{&quot;noteIndex&quot;:0},&quot;isEdited&quot;:false,&quot;manualOverride&quot;:{&quot;isManuallyOverridden&quot;:false,&quot;citeprocText&quot;:&quot;[38], [40]&quot;,&quot;manualOverrideText&quot;:&quot;&quot;},&quot;citationItems&quot;:[{&quot;id&quot;:&quot;17bbf83d-b8c6-3f16-9ffd-4b76f5b9829b&quot;,&quot;itemData&quot;:{&quot;type&quot;:&quot;article-journal&quot;,&quot;id&quot;:&quot;17bbf83d-b8c6-3f16-9ffd-4b76f5b9829b&quot;,&quot;title&quot;:&quot;Multiscale simulation for sound transmission loss of a particulate filter in an exhaust system using a homogenization method&quot;,&quot;author&quot;:[{&quot;family&quot;:&quot;Yamamoto&quot;,&quot;given&quot;:&quot;Takashi&quot;,&quot;parse-names&quot;:false,&quot;dropping-particle&quot;:&quot;&quot;,&quot;non-dropping-particle&quot;:&quot;&quot;},{&quot;family&quot;:&quot;Akimoto&quot;,&quot;given&quot;:&quot;Yusuke&quot;,&quot;parse-names&quot;:false,&quot;dropping-particle&quot;:&quot;&quot;,&quot;non-dropping-particle&quot;:&quot;&quot;},{&quot;family&quot;:&quot;Hosomi&quot;,&quot;given&quot;:&quot;Naoki&quot;,&quot;parse-names&quot;:false,&quot;dropping-particle&quot;:&quot;&quot;,&quot;non-dropping-particle&quot;:&quot;&quot;}],&quot;container-title&quot;:&quot;Applied Acoustics&quot;,&quot;DOI&quot;:&quot;https://doi.org/10.1016/j.apacoust.2024.109939&quot;,&quot;ISSN&quot;:&quot;0003-682X&quot;,&quot;URL&quot;:&quot;https://www.sciencedirect.com/science/article/pii/S0003682X24000902&quot;,&quot;issued&quot;:{&quot;date-parts&quot;:[[2024]]},&quot;page&quot;:&quot;109939&quot;,&quot;abstract&quot;:&quot;Most vehicles have diesel or gasoline particulate filters to remove particulate matter contained in gas from internal combustion engines. On the other hand, regulations have been in effect for vehicle-noise emission, with several studies conducted on reducing noise from the exhaust systems of automobiles. Generally, mufflers with expansion chambers and sound-absorbing materials have been used to reduce noise emissions; however, diesel or gasoline particulate filters have also been observed to reduce noise transmitted through the filter. Herein, a novel approach based on a microstructure model is proposed to predict the sound transmission loss through a diesel/gasoline particulate filter, the wall of which is made of a ceramic porous material. In this approach, a homogenization method for sound-absorbing poroelastic materials based on the asymptotic expansion approach is applied. The method was originally developed by one of the authors of this study. Microscopic structural images are obtained through μX-ray computed tomography, and a pore network model that consists of spherical pores and cylindrical throats is constructed to represent the characteristics of the porous filter wall. A microscopic unit cell model is derived from the expected values of the pore- and throat-size distributions obtained using the pore network model. Homogenized properties, such as permeability, equivalent density, and equivalent bulk modulus, are obtained through microscopic calculations using the unit cell model. Finally, the sound transmission loss is predicted through macroscopic calculations using the homogenized properties. The calculated sound transmission loss agreed well with the values measured using an acoustic tube and simplified exhaust systems.&quot;,&quot;volume&quot;:&quot;219&quot;,&quot;container-title-short&quot;:&quot;&quot;},&quot;isTemporary&quot;:false},{&quot;id&quot;:&quot;0a5633a1-35bf-34f4-b052-8da99e861e05&quot;,&quot;itemData&quot;:{&quot;type&quot;:&quot;article-journal&quot;,&quot;id&quot;:&quot;0a5633a1-35bf-34f4-b052-8da99e861e05&quot;,&quot;title&quot;:&quot;Methods for evaluating in-duct noise attenuation performance in a muffler design problem&quot;,&quot;author&quot;:[{&quot;family&quot;:&quot;Lee&quot;,&quot;given&quot;:&quot;Jong Kyeom&quot;,&quot;parse-names&quot;:false,&quot;dropping-particle&quot;:&quot;&quot;,&quot;non-dropping-particle&quot;:&quot;&quot;},{&quot;family&quot;:&quot;Oh&quot;,&quot;given&quot;:&quot;Kee Seung&quot;,&quot;parse-names&quot;:false,&quot;dropping-particle&quot;:&quot;&quot;,&quot;non-dropping-particle&quot;:&quot;&quot;},{&quot;family&quot;:&quot;Lee&quot;,&quot;given&quot;:&quot;Jin Woo&quot;,&quot;parse-names&quot;:false,&quot;dropping-particle&quot;:&quot;&quot;,&quot;non-dropping-particle&quot;:&quot;&quot;}],&quot;container-title&quot;:&quot;Journal of Sound and Vibration&quot;,&quot;container-title-short&quot;:&quot;J Sound Vib&quot;,&quot;DOI&quot;:&quot;https://doi.org/10.1016/j.jsv.2019.114982&quot;,&quot;ISSN&quot;:&quot;0022-460X&quot;,&quot;URL&quot;:&quot;https://www.sciencedirect.com/science/article/pii/S0022460X19305449&quot;,&quot;issued&quot;:{&quot;date-parts&quot;:[[2020]]},&quot;page&quot;:&quot;114982&quot;,&quot;abstract&quot;:&quot;In this study, methods for evaluating the noise attenuation performance of a muffler in a muffler design problem are investigated, and a proper evaluation method is suggested for actual noise reduction in a duct when an optimally designed muffler is mounted on a duct. Mathematical expressions of the transmission loss, insertion loss, and level difference for a simple expansion chamber muffler are developed from basic acoustic equations. The effects of the locations of the measurement points, tailpipe length, and impedance at the end of the duct on the noise attenuation performance calculated using the three evaluation methods are discussed. The TL and IL maximization problems formulated using topology optimization are solved for a muffler unit, and the noise attenuation performances of the optimally designed mufflers are compared when mounted on a duct. Another acoustical topology optimization problem, a partition volume minimization problem for a muffler design, is formulated to reduce the in-duct broadband noise, and the noise attenuation performance of the optimal muffler obtained using this formulation is experimentally validated. These research results will contribute to the development of a muffler design method with high accuracy by reducing the discrepancy between the noise attenuation performances of a muffler unit and a muffler mounted on a duct.&quot;,&quot;volume&quot;:&quot;464&quot;},&quot;isTemporary&quot;:false}],&quot;citationTag&quot;:&quot;MENDELEY_CITATION_v3_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&quot;},{&quot;citationID&quot;:&quot;MENDELEY_CITATION_ebd2eddc-b3a0-4149-b753-e874313659bc&quot;,&quot;properties&quot;:{&quot;noteIndex&quot;:0},&quot;isEdited&quot;:false,&quot;manualOverride&quot;:{&quot;isManuallyOverridden&quot;:false,&quot;citeprocText&quot;:&quot;[41]&quot;,&quot;manualOverrideText&quot;:&quot;&quot;},&quot;citationTag&quot;:&quot;MENDELEY_CITATION_v3_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&quot;,&quot;citationItems&quot;:[{&quot;id&quot;:&quot;f095c30d-67a3-31c3-9cf9-5f60e01472cd&quot;,&quot;itemData&quot;:{&quot;type&quot;:&quot;article-journal&quot;,&quot;id&quot;:&quot;f095c30d-67a3-31c3-9cf9-5f60e01472cd&quot;,&quot;title&quot;:&quot;Controlling Noise and Gas Emissions by a New Design of Diesel Particulate Filters&quot;,&quot;author&quot;:[{&quot;family&quot;:&quot;Fayyad&quot;,&quot;given&quot;:&quot;Sayel M.&quot;,&quot;parse-names&quot;:false,&quot;dropping-particle&quot;:&quot;&quot;,&quot;non-dropping-particle&quot;:&quot;&quot;}],&quot;container-title&quot;:&quot;WSEAS TRANSACTIONS ON APPLIED AND THEORETICAL MECHANICS&quot;,&quot;DOI&quot;:&quot;10.37394/232011.2020.15.10&quot;,&quot;ISSN&quot;:&quot;1991-8747&quot;,&quot;issued&quot;:{&quot;date-parts&quot;:[[2020,6,5]]},&quot;page&quot;:&quot;69-81&quot;,&quot;abstract&quot;:&quot;&lt;p&gt;A theoretical and numerical studies on Diesel Particulate Filters (DPF) and its working principal in controlling noise and exhaust gasses emissions is presented here. This research includes a study of current Martials types that is used in diesel particulate nowadays and on a new materials and technologies that we can use in future. A new design of DPF is presented here. Unfortunately, in Jordan we face an environmental problems caused by diesel engines and the production of NOx and other exhaust gases and particulate matter. The main reason of this problem is the low specification of diesel fuel that is used in Jordan, which leads to shorten the life time of the Diesel particulate filters and leading to block them in some intensive cases. This problems leads to increasing the pollutant in the air which can harm the people's health, animal and plants, so this research goal is to find a solution for the diesel particulate filter life time and to control the environmental emissions and engines noise resulted from gas dynamics. It is found that the developed design of DPF achieves about 22% increase in its performance in both gas emission and noise reductions comparing with the traditional one.&lt;/p&gt;&quot;,&quot;volume&quot;:&quot;15&quot;,&quot;container-title-short&quot;:&quot;&quot;},&quot;isTemporary&quot;:false}]},{&quot;citationID&quot;:&quot;MENDELEY_CITATION_f7e31b8f-4d82-4bc2-ac57-46ed2cc750d4&quot;,&quot;properties&quot;:{&quot;noteIndex&quot;:0},&quot;isEdited&quot;:false,&quot;manualOverride&quot;:{&quot;isManuallyOverridden&quot;:false,&quot;citeprocText&quot;:&quot;[37]&quot;,&quot;manualOverrideText&quot;:&quot;&quot;},&quot;citationTag&quot;:&quot;MENDELEY_CITATION_v3_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&quot;,&quot;citationItems&quot;:[{&quot;id&quot;:&quot;df21c9ac-dd86-3619-80e4-e81d9bf79784&quot;,&quot;itemData&quot;:{&quot;type&quot;:&quot;report&quot;,&quot;id&quot;:&quot;df21c9ac-dd86-3619-80e4-e81d9bf79784&quot;,&quot;title&quot;:&quot;Regulation Of The Minister Of Environment Number 07 Of 2009 Concerning The Noise Threshold Of New Type Motor Vehicles&quot;,&quot;author&quot;:[{&quot;family&quot;:&quot;Witoelar&quot;,&quot;given&quot;:&quot;Rachmat&quot;,&quot;parse-names&quot;:false,&quot;dropping-particle&quot;:&quot;&quot;,&quot;non-dropping-particle&quot;:&quot;&quot;}],&quot;accessed&quot;:{&quot;date-parts&quot;:[[2025,1,9]]},&quot;URL&quot;:&quot;https://ppkl.menlhk.go.id/website/filebox/751/190930173417permen_lh_07_2009_ambang_batas_kebisingan_kendaraan_baru.pdf&quot;,&quot;issued&quot;:{&quot;date-parts&quot;:[[2009]]},&quot;publisher-place&quot;:&quot;Jakarta&quot;,&quot;container-title-short&quot;:&quot;&quot;},&quot;isTemporary&quot;:false}]}]"/>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6B7651-A881-40B2-AA27-7AC6D34EAD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11</Pages>
  <Words>5712</Words>
  <Characters>32560</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38196</CharactersWithSpaces>
  <SharedDoc>false</SharedDoc>
  <HLinks>
    <vt:vector size="12" baseType="variant">
      <vt:variant>
        <vt:i4>6815768</vt:i4>
      </vt:variant>
      <vt:variant>
        <vt:i4>3</vt:i4>
      </vt:variant>
      <vt:variant>
        <vt:i4>0</vt:i4>
      </vt:variant>
      <vt:variant>
        <vt:i4>5</vt:i4>
      </vt:variant>
      <vt:variant>
        <vt:lpwstr>mailto:andi@mercubuana.ac.id</vt:lpwstr>
      </vt:variant>
      <vt:variant>
        <vt:lpwstr/>
      </vt:variant>
      <vt:variant>
        <vt:i4>3801135</vt:i4>
      </vt:variant>
      <vt:variant>
        <vt:i4>0</vt:i4>
      </vt:variant>
      <vt:variant>
        <vt:i4>0</vt:i4>
      </vt:variant>
      <vt:variant>
        <vt:i4>5</vt:i4>
      </vt:variant>
      <vt:variant>
        <vt:lpwstr>http://creativecommons.org/licenses/by-sa/4.0/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kelas</dc:creator>
  <cp:keywords/>
  <cp:lastModifiedBy>LENOVO PKY</cp:lastModifiedBy>
  <cp:revision>16</cp:revision>
  <cp:lastPrinted>2023-06-01T09:33:00Z</cp:lastPrinted>
  <dcterms:created xsi:type="dcterms:W3CDTF">2025-01-10T13:06:00Z</dcterms:created>
  <dcterms:modified xsi:type="dcterms:W3CDTF">2025-01-10T17:29:00Z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b28ce1f0-2a9e-3144-a494-f2dc7e737d82</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