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37F" w:rsidRDefault="0074546C" w:rsidP="002C7384">
      <w:pPr>
        <w:widowControl w:val="0"/>
        <w:pBdr>
          <w:top w:val="nil"/>
          <w:left w:val="nil"/>
          <w:bottom w:val="nil"/>
          <w:right w:val="nil"/>
          <w:between w:val="nil"/>
        </w:pBdr>
        <w:spacing w:after="0"/>
        <w:ind w:left="0" w:hanging="2"/>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1FF26"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AUVgIAAKw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WBVgFFYCAACsBAAADgAAAAAAAAAAAAAAAAAuAgAAZHJzL2Uyb0RvYy54bWxQSwECLQAUAAYA&#10;CAAAACEAhluH1dgAAAAFAQAADwAAAAAAAAAAAAAAAACwBAAAZHJzL2Rvd25yZXYueG1sUEsFBgAA&#10;AAAEAAQA8wAAALUFAAAAAA==&#10;" filled="f" stroked="f">
                <o:lock v:ext="edit" aspectratio="t" selection="t"/>
              </v:rect>
            </w:pict>
          </mc:Fallback>
        </mc:AlternateContent>
      </w:r>
    </w:p>
    <w:p w:rsidR="002C7384" w:rsidRDefault="002C7384" w:rsidP="002C7384">
      <w:pPr>
        <w:pStyle w:val="Title"/>
        <w:ind w:left="0" w:right="20" w:hanging="2"/>
        <w:rPr>
          <w:sz w:val="24"/>
          <w:lang w:val="en-US"/>
        </w:rPr>
      </w:pPr>
      <w:r w:rsidRPr="002C7384">
        <w:rPr>
          <w:sz w:val="24"/>
        </w:rPr>
        <w:t xml:space="preserve">Automatic Infusion Monitoring System Sensor Selection </w:t>
      </w:r>
    </w:p>
    <w:p w:rsidR="00C2337F" w:rsidRPr="002C7384" w:rsidRDefault="002C7384" w:rsidP="002C7384">
      <w:pPr>
        <w:pStyle w:val="Title"/>
        <w:ind w:left="0" w:right="20" w:hanging="2"/>
        <w:rPr>
          <w:sz w:val="24"/>
          <w:lang w:val="en-US"/>
        </w:rPr>
      </w:pPr>
      <w:r w:rsidRPr="002C7384">
        <w:rPr>
          <w:sz w:val="24"/>
        </w:rPr>
        <w:t>Using Fuzzy TOPSIS</w:t>
      </w:r>
      <w:r>
        <w:rPr>
          <w:sz w:val="24"/>
          <w:lang w:val="en-US"/>
        </w:rPr>
        <w:t xml:space="preserve"> Algorithm</w:t>
      </w:r>
    </w:p>
    <w:p w:rsidR="00C2337F" w:rsidRDefault="00C2337F" w:rsidP="002C7384">
      <w:pPr>
        <w:pStyle w:val="Title"/>
        <w:ind w:left="1" w:hanging="3"/>
        <w:rPr>
          <w:rFonts w:ascii="Arial" w:eastAsia="Arial" w:hAnsi="Arial" w:cs="Arial"/>
        </w:rPr>
      </w:pPr>
    </w:p>
    <w:p w:rsidR="00C2337F" w:rsidRDefault="00C2337F" w:rsidP="002C7384">
      <w:pPr>
        <w:widowControl w:val="0"/>
        <w:spacing w:after="0" w:line="240" w:lineRule="auto"/>
        <w:ind w:left="0" w:hanging="2"/>
        <w:jc w:val="center"/>
        <w:rPr>
          <w:rFonts w:ascii="Arial" w:eastAsia="Arial" w:hAnsi="Arial" w:cs="Arial"/>
          <w:sz w:val="20"/>
          <w:szCs w:val="20"/>
        </w:rPr>
      </w:pPr>
    </w:p>
    <w:p w:rsidR="00C2337F" w:rsidRDefault="0074546C" w:rsidP="002C7384">
      <w:pPr>
        <w:widowControl w:val="0"/>
        <w:spacing w:after="0" w:line="240" w:lineRule="auto"/>
        <w:ind w:left="0" w:hanging="2"/>
        <w:jc w:val="center"/>
        <w:rPr>
          <w:rFonts w:ascii="Arial" w:eastAsia="Arial" w:hAnsi="Arial" w:cs="Arial"/>
          <w:sz w:val="20"/>
          <w:szCs w:val="20"/>
        </w:rPr>
      </w:pPr>
      <w:r w:rsidRPr="002C7384">
        <w:rPr>
          <w:rFonts w:ascii="Arial" w:eastAsia="Arial" w:hAnsi="Arial" w:cs="Arial"/>
          <w:b/>
          <w:sz w:val="20"/>
          <w:szCs w:val="20"/>
        </w:rPr>
        <w:t>Setiyo Budiyanto</w:t>
      </w:r>
      <w:r w:rsidRPr="0074546C">
        <w:rPr>
          <w:rFonts w:ascii="Arial" w:eastAsia="Arial" w:hAnsi="Arial" w:cs="Arial"/>
          <w:b/>
          <w:sz w:val="20"/>
          <w:szCs w:val="20"/>
          <w:vertAlign w:val="superscript"/>
        </w:rPr>
        <w:t>1</w:t>
      </w:r>
      <w:r>
        <w:rPr>
          <w:rFonts w:ascii="Arial" w:eastAsia="Arial" w:hAnsi="Arial" w:cs="Arial"/>
          <w:b/>
          <w:sz w:val="20"/>
          <w:szCs w:val="20"/>
        </w:rPr>
        <w:t xml:space="preserve"> </w:t>
      </w:r>
      <w:r>
        <w:rPr>
          <w:rFonts w:ascii="Arial" w:eastAsia="Arial" w:hAnsi="Arial" w:cs="Arial"/>
          <w:b/>
          <w:sz w:val="20"/>
          <w:szCs w:val="20"/>
        </w:rPr>
        <w:t xml:space="preserve">, </w:t>
      </w:r>
      <w:r w:rsidR="002C7384" w:rsidRPr="002C7384">
        <w:rPr>
          <w:rFonts w:ascii="Arial" w:eastAsia="Arial" w:hAnsi="Arial" w:cs="Arial"/>
          <w:b/>
          <w:sz w:val="20"/>
          <w:szCs w:val="20"/>
        </w:rPr>
        <w:t>Galang P. N. Hakim</w:t>
      </w:r>
      <w:r>
        <w:rPr>
          <w:rFonts w:ascii="Arial" w:eastAsia="Arial" w:hAnsi="Arial" w:cs="Arial"/>
          <w:b/>
          <w:sz w:val="20"/>
          <w:szCs w:val="20"/>
          <w:vertAlign w:val="superscript"/>
        </w:rPr>
        <w:t>2</w:t>
      </w:r>
      <w:r w:rsidR="009E735E">
        <w:rPr>
          <w:rFonts w:ascii="Arial" w:eastAsia="Arial" w:hAnsi="Arial" w:cs="Arial"/>
          <w:b/>
          <w:sz w:val="20"/>
          <w:szCs w:val="20"/>
        </w:rPr>
        <w:t xml:space="preserve">, </w:t>
      </w:r>
      <w:r w:rsidR="002C7384" w:rsidRPr="002C7384">
        <w:rPr>
          <w:rFonts w:ascii="Arial" w:eastAsia="Arial" w:hAnsi="Arial" w:cs="Arial"/>
          <w:b/>
          <w:sz w:val="20"/>
          <w:szCs w:val="20"/>
        </w:rPr>
        <w:t>Ahmad Fird</w:t>
      </w:r>
      <w:r w:rsidR="002C7384">
        <w:rPr>
          <w:rFonts w:ascii="Arial" w:eastAsia="Arial" w:hAnsi="Arial" w:cs="Arial"/>
          <w:b/>
          <w:sz w:val="20"/>
          <w:szCs w:val="20"/>
        </w:rPr>
        <w:t>ausi</w:t>
      </w:r>
      <w:r>
        <w:rPr>
          <w:rFonts w:ascii="Arial" w:eastAsia="Arial" w:hAnsi="Arial" w:cs="Arial"/>
          <w:b/>
          <w:sz w:val="20"/>
          <w:szCs w:val="20"/>
          <w:vertAlign w:val="superscript"/>
        </w:rPr>
        <w:t>3</w:t>
      </w:r>
      <w:r w:rsidR="009E735E">
        <w:rPr>
          <w:rFonts w:ascii="Arial" w:eastAsia="Arial" w:hAnsi="Arial" w:cs="Arial"/>
          <w:b/>
          <w:sz w:val="20"/>
          <w:szCs w:val="20"/>
        </w:rPr>
        <w:t xml:space="preserve">, </w:t>
      </w:r>
      <w:r w:rsidRPr="0074546C">
        <w:rPr>
          <w:rFonts w:ascii="Arial" w:eastAsia="Arial" w:hAnsi="Arial" w:cs="Arial"/>
          <w:b/>
          <w:sz w:val="20"/>
          <w:szCs w:val="20"/>
        </w:rPr>
        <w:t>Fajar Rahayu I. M</w:t>
      </w:r>
      <w:r>
        <w:rPr>
          <w:rFonts w:ascii="Arial" w:eastAsia="Arial" w:hAnsi="Arial" w:cs="Arial"/>
          <w:b/>
          <w:sz w:val="20"/>
          <w:szCs w:val="20"/>
          <w:vertAlign w:val="superscript"/>
        </w:rPr>
        <w:t>4</w:t>
      </w:r>
      <w:r w:rsidRPr="0074546C">
        <w:rPr>
          <w:rFonts w:ascii="Arial" w:eastAsia="Arial" w:hAnsi="Arial" w:cs="Arial"/>
          <w:b/>
          <w:sz w:val="20"/>
          <w:szCs w:val="20"/>
        </w:rPr>
        <w:t xml:space="preserve"> </w:t>
      </w:r>
      <w:r w:rsidR="009E735E">
        <w:rPr>
          <w:rFonts w:ascii="Arial" w:eastAsia="Arial" w:hAnsi="Arial" w:cs="Arial"/>
          <w:b/>
          <w:sz w:val="20"/>
          <w:szCs w:val="20"/>
        </w:rPr>
        <w:t>(10pt Bold)</w:t>
      </w:r>
    </w:p>
    <w:p w:rsidR="00C2337F" w:rsidRDefault="009E735E" w:rsidP="002C7384">
      <w:pPr>
        <w:widowControl w:val="0"/>
        <w:tabs>
          <w:tab w:val="left" w:pos="9020"/>
        </w:tabs>
        <w:spacing w:after="0" w:line="240" w:lineRule="auto"/>
        <w:ind w:left="0" w:hanging="2"/>
        <w:jc w:val="center"/>
        <w:rPr>
          <w:rFonts w:ascii="Arial" w:eastAsia="Arial" w:hAnsi="Arial" w:cs="Arial"/>
          <w:sz w:val="20"/>
          <w:szCs w:val="20"/>
        </w:rPr>
      </w:pPr>
      <w:r>
        <w:rPr>
          <w:rFonts w:ascii="Arial" w:eastAsia="Arial" w:hAnsi="Arial" w:cs="Arial"/>
          <w:sz w:val="20"/>
          <w:szCs w:val="20"/>
          <w:vertAlign w:val="superscript"/>
        </w:rPr>
        <w:t>1</w:t>
      </w:r>
      <w:r w:rsidR="0074546C">
        <w:rPr>
          <w:rFonts w:ascii="Arial" w:eastAsia="Arial" w:hAnsi="Arial" w:cs="Arial"/>
          <w:sz w:val="20"/>
          <w:szCs w:val="20"/>
          <w:vertAlign w:val="superscript"/>
        </w:rPr>
        <w:t>,2,3</w:t>
      </w:r>
      <w:r>
        <w:rPr>
          <w:rFonts w:ascii="Arial" w:eastAsia="Arial" w:hAnsi="Arial" w:cs="Arial"/>
          <w:sz w:val="20"/>
          <w:szCs w:val="20"/>
        </w:rPr>
        <w:t>Program Studi Teknik Elektro, Fakultas Teknik, Universitas Mercu Buana</w:t>
      </w:r>
    </w:p>
    <w:p w:rsidR="00C2337F" w:rsidRDefault="009E735E" w:rsidP="002C7384">
      <w:pPr>
        <w:widowControl w:val="0"/>
        <w:tabs>
          <w:tab w:val="left" w:pos="9020"/>
        </w:tabs>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Jl. Raya Meruya Selatan, Kembangan, Jakarta 11650 </w:t>
      </w:r>
    </w:p>
    <w:p w:rsidR="0074546C" w:rsidRPr="0074546C" w:rsidRDefault="0074546C" w:rsidP="0074546C">
      <w:pPr>
        <w:widowControl w:val="0"/>
        <w:tabs>
          <w:tab w:val="left" w:pos="9020"/>
        </w:tabs>
        <w:spacing w:after="0" w:line="240" w:lineRule="auto"/>
        <w:ind w:left="0" w:hanging="2"/>
        <w:jc w:val="center"/>
        <w:rPr>
          <w:rFonts w:ascii="Arial" w:eastAsia="Arial" w:hAnsi="Arial" w:cs="Arial"/>
          <w:sz w:val="20"/>
          <w:szCs w:val="20"/>
        </w:rPr>
      </w:pPr>
      <w:r w:rsidRPr="0074546C">
        <w:rPr>
          <w:rFonts w:ascii="Arial" w:eastAsia="Arial" w:hAnsi="Arial" w:cs="Arial"/>
          <w:sz w:val="20"/>
          <w:szCs w:val="20"/>
          <w:vertAlign w:val="superscript"/>
        </w:rPr>
        <w:t>4</w:t>
      </w:r>
      <w:r>
        <w:rPr>
          <w:rFonts w:ascii="Arial" w:eastAsia="Arial" w:hAnsi="Arial" w:cs="Arial"/>
          <w:sz w:val="20"/>
          <w:szCs w:val="20"/>
        </w:rPr>
        <w:t>Program</w:t>
      </w:r>
      <w:r w:rsidRPr="0074546C">
        <w:rPr>
          <w:rFonts w:ascii="Arial" w:eastAsia="Arial" w:hAnsi="Arial" w:cs="Arial"/>
          <w:sz w:val="20"/>
          <w:szCs w:val="20"/>
        </w:rPr>
        <w:t xml:space="preserve"> Studi Teknik Elektro, Fakultas Teknik, Universitas Pembangunan Nasi</w:t>
      </w:r>
      <w:r>
        <w:rPr>
          <w:rFonts w:ascii="Arial" w:eastAsia="Arial" w:hAnsi="Arial" w:cs="Arial"/>
          <w:sz w:val="20"/>
          <w:szCs w:val="20"/>
        </w:rPr>
        <w:t>onal Veteran Jakarta</w:t>
      </w:r>
    </w:p>
    <w:p w:rsidR="0074546C" w:rsidRDefault="0074546C" w:rsidP="002C7384">
      <w:pPr>
        <w:widowControl w:val="0"/>
        <w:tabs>
          <w:tab w:val="left" w:pos="9020"/>
        </w:tabs>
        <w:spacing w:after="0" w:line="240" w:lineRule="auto"/>
        <w:ind w:left="0" w:hanging="2"/>
        <w:jc w:val="center"/>
        <w:rPr>
          <w:rFonts w:ascii="Arial" w:eastAsia="Arial" w:hAnsi="Arial" w:cs="Arial"/>
          <w:sz w:val="20"/>
          <w:szCs w:val="20"/>
        </w:rPr>
      </w:pPr>
      <w:r w:rsidRPr="0074546C">
        <w:rPr>
          <w:rFonts w:ascii="Arial" w:eastAsia="Arial" w:hAnsi="Arial" w:cs="Arial"/>
          <w:sz w:val="20"/>
          <w:szCs w:val="20"/>
        </w:rPr>
        <w:t xml:space="preserve">Jl. R.S Fatmawati No. 1, Jakarta Selatan 12450 </w:t>
      </w:r>
    </w:p>
    <w:p w:rsidR="00C2337F" w:rsidRDefault="009E735E" w:rsidP="002C7384">
      <w:pPr>
        <w:widowControl w:val="0"/>
        <w:tabs>
          <w:tab w:val="left" w:pos="9020"/>
        </w:tabs>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Email: </w:t>
      </w:r>
      <w:hyperlink r:id="rId9" w:history="1">
        <w:r w:rsidR="0074546C" w:rsidRPr="00C96F28">
          <w:rPr>
            <w:rStyle w:val="Hyperlink"/>
            <w:rFonts w:ascii="Arial" w:eastAsia="Arial" w:hAnsi="Arial" w:cs="Arial"/>
            <w:sz w:val="20"/>
            <w:szCs w:val="20"/>
          </w:rPr>
          <w:t>sbudiyanto@mercubuana.ac.id</w:t>
        </w:r>
      </w:hyperlink>
      <w:r w:rsidR="0074546C">
        <w:rPr>
          <w:rFonts w:ascii="Arial" w:eastAsia="Arial" w:hAnsi="Arial" w:cs="Arial"/>
          <w:sz w:val="20"/>
          <w:szCs w:val="20"/>
        </w:rPr>
        <w:t xml:space="preserve">, </w:t>
      </w:r>
      <w:hyperlink r:id="rId10" w:history="1">
        <w:r w:rsidR="0074546C" w:rsidRPr="00C96F28">
          <w:rPr>
            <w:rStyle w:val="Hyperlink"/>
            <w:rFonts w:ascii="Arial" w:eastAsia="Arial" w:hAnsi="Arial" w:cs="Arial"/>
            <w:sz w:val="20"/>
            <w:szCs w:val="20"/>
          </w:rPr>
          <w:t>galang.persada@mercubuana.ac.id</w:t>
        </w:r>
      </w:hyperlink>
      <w:r w:rsidR="0074546C">
        <w:rPr>
          <w:rFonts w:ascii="Arial" w:eastAsia="Arial" w:hAnsi="Arial" w:cs="Arial"/>
          <w:sz w:val="20"/>
          <w:szCs w:val="20"/>
        </w:rPr>
        <w:t xml:space="preserve">, </w:t>
      </w:r>
      <w:r>
        <w:rPr>
          <w:rFonts w:ascii="Arial" w:eastAsia="Arial" w:hAnsi="Arial" w:cs="Arial"/>
          <w:sz w:val="20"/>
          <w:szCs w:val="20"/>
        </w:rPr>
        <w:t xml:space="preserve">  </w:t>
      </w:r>
      <w:hyperlink r:id="rId11" w:history="1">
        <w:r w:rsidR="0074546C" w:rsidRPr="00C96F28">
          <w:rPr>
            <w:rStyle w:val="Hyperlink"/>
            <w:rFonts w:ascii="Arial" w:eastAsia="Arial" w:hAnsi="Arial" w:cs="Arial"/>
            <w:sz w:val="20"/>
            <w:szCs w:val="20"/>
          </w:rPr>
          <w:t>ahmad.firdausi@mercubuana.ac.id</w:t>
        </w:r>
      </w:hyperlink>
      <w:r w:rsidR="0074546C">
        <w:rPr>
          <w:rFonts w:ascii="Arial" w:eastAsia="Arial" w:hAnsi="Arial" w:cs="Arial"/>
          <w:sz w:val="20"/>
          <w:szCs w:val="20"/>
        </w:rPr>
        <w:t xml:space="preserve">, </w:t>
      </w:r>
      <w:hyperlink r:id="rId12" w:history="1">
        <w:r w:rsidR="0074546C" w:rsidRPr="00C96F28">
          <w:rPr>
            <w:rStyle w:val="Hyperlink"/>
            <w:rFonts w:ascii="Arial" w:eastAsia="Arial" w:hAnsi="Arial" w:cs="Arial"/>
            <w:sz w:val="20"/>
            <w:szCs w:val="20"/>
          </w:rPr>
          <w:t>fajarrahayu@upnvj.ac.id</w:t>
        </w:r>
      </w:hyperlink>
      <w:r w:rsidR="0074546C">
        <w:rPr>
          <w:rFonts w:ascii="Arial" w:eastAsia="Arial" w:hAnsi="Arial" w:cs="Arial"/>
          <w:sz w:val="20"/>
          <w:szCs w:val="20"/>
        </w:rPr>
        <w:t xml:space="preserve">  </w:t>
      </w:r>
    </w:p>
    <w:p w:rsidR="00C2337F" w:rsidRDefault="00C2337F" w:rsidP="002C7384">
      <w:pPr>
        <w:widowControl w:val="0"/>
        <w:tabs>
          <w:tab w:val="left" w:pos="9020"/>
        </w:tabs>
        <w:spacing w:after="0" w:line="240" w:lineRule="auto"/>
        <w:ind w:left="0" w:hanging="2"/>
        <w:jc w:val="center"/>
        <w:rPr>
          <w:rFonts w:ascii="Arial" w:eastAsia="Arial" w:hAnsi="Arial" w:cs="Arial"/>
          <w:sz w:val="20"/>
          <w:szCs w:val="20"/>
        </w:rPr>
      </w:pPr>
    </w:p>
    <w:p w:rsidR="00C2337F" w:rsidRDefault="009E735E" w:rsidP="002C7384">
      <w:pPr>
        <w:spacing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r>
        <w:rPr>
          <w:rFonts w:ascii="Arial" w:eastAsia="Arial" w:hAnsi="Arial" w:cs="Arial"/>
          <w:i/>
          <w:sz w:val="20"/>
          <w:szCs w:val="20"/>
        </w:rPr>
        <w:t>–</w:t>
      </w:r>
      <w:r w:rsidR="002C7384">
        <w:rPr>
          <w:rFonts w:ascii="Arial" w:eastAsia="Arial" w:hAnsi="Arial" w:cs="Arial"/>
          <w:i/>
          <w:sz w:val="20"/>
          <w:szCs w:val="20"/>
        </w:rPr>
        <w:t xml:space="preserve"> </w:t>
      </w:r>
      <w:r w:rsidR="002C7384" w:rsidRPr="002C7384">
        <w:rPr>
          <w:rFonts w:ascii="Arial" w:eastAsia="Arial" w:hAnsi="Arial" w:cs="Arial"/>
          <w:i/>
          <w:sz w:val="20"/>
          <w:szCs w:val="20"/>
        </w:rPr>
        <w:t>Infusion system was necessary to support patient in hospital. The problem with infusion system was, it manually monitor by nurse. Few researchers are using low cost sensor and microcontroller to build an automatic monitoring for infusion system. In this paper, we are using fuzzy topsis to propose a simulation to see which sensor are the best for automatic infusion system based on their characteristic and their low price. In this simulation, we are using 3 sensors such as LDR (photo resistor), photo transistor, and photo diode. Using fuzzy topsis methods the photo transistor are emerge as the best sensor with value 1, even though it has the price 6 times higher from LDR sensor and 3 times higher from photo diode.</w:t>
      </w:r>
    </w:p>
    <w:p w:rsidR="00C2337F" w:rsidRDefault="00C2337F" w:rsidP="002C7384">
      <w:pPr>
        <w:widowControl w:val="0"/>
        <w:spacing w:after="0" w:line="240" w:lineRule="auto"/>
        <w:ind w:left="0" w:hanging="2"/>
        <w:jc w:val="both"/>
        <w:rPr>
          <w:rFonts w:ascii="Arial" w:eastAsia="Arial" w:hAnsi="Arial" w:cs="Arial"/>
          <w:sz w:val="20"/>
          <w:szCs w:val="20"/>
        </w:rPr>
      </w:pPr>
    </w:p>
    <w:p w:rsidR="00C2337F" w:rsidRDefault="009E735E" w:rsidP="002C7384">
      <w:pPr>
        <w:widowControl w:val="0"/>
        <w:spacing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Keywords: </w:t>
      </w:r>
      <w:r w:rsidR="002C7384">
        <w:rPr>
          <w:rFonts w:ascii="Arial" w:eastAsia="Arial" w:hAnsi="Arial" w:cs="Arial"/>
          <w:i/>
          <w:sz w:val="20"/>
          <w:szCs w:val="20"/>
        </w:rPr>
        <w:t>Fuzzy t</w:t>
      </w:r>
      <w:r w:rsidR="002C7384" w:rsidRPr="002C7384">
        <w:rPr>
          <w:rFonts w:ascii="Arial" w:eastAsia="Arial" w:hAnsi="Arial" w:cs="Arial"/>
          <w:i/>
          <w:sz w:val="20"/>
          <w:szCs w:val="20"/>
        </w:rPr>
        <w:t>opsis, photo resistor, photo diode, photo transistor, infusion system</w:t>
      </w:r>
    </w:p>
    <w:p w:rsidR="00C2337F" w:rsidRDefault="00C2337F" w:rsidP="002C7384">
      <w:pPr>
        <w:widowControl w:val="0"/>
        <w:spacing w:after="0" w:line="240" w:lineRule="auto"/>
        <w:ind w:left="0" w:hanging="2"/>
        <w:jc w:val="both"/>
        <w:rPr>
          <w:rFonts w:ascii="Arial" w:eastAsia="Arial" w:hAnsi="Arial" w:cs="Arial"/>
          <w:sz w:val="20"/>
          <w:szCs w:val="20"/>
        </w:rPr>
      </w:pPr>
    </w:p>
    <w:p w:rsidR="00C2337F" w:rsidRDefault="00C2337F" w:rsidP="002C7384">
      <w:pPr>
        <w:widowControl w:val="0"/>
        <w:spacing w:after="0" w:line="240" w:lineRule="auto"/>
        <w:ind w:left="0" w:hanging="2"/>
        <w:jc w:val="both"/>
        <w:rPr>
          <w:rFonts w:ascii="Arial" w:eastAsia="Arial" w:hAnsi="Arial" w:cs="Arial"/>
          <w:sz w:val="20"/>
          <w:szCs w:val="20"/>
        </w:rPr>
        <w:sectPr w:rsidR="00C2337F">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rsidR="00C2337F" w:rsidRDefault="009E735E" w:rsidP="002C7384">
      <w:pPr>
        <w:widowControl w:val="0"/>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INTRODUCTION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In this digital age of information everything will be done automatically, and thus les</w:t>
      </w:r>
      <w:r w:rsidR="008C251A">
        <w:rPr>
          <w:rFonts w:ascii="Arial" w:eastAsia="Arial" w:hAnsi="Arial" w:cs="Arial"/>
          <w:sz w:val="20"/>
          <w:szCs w:val="20"/>
        </w:rPr>
        <w:t xml:space="preserve">s work will be done manually </w:t>
      </w:r>
      <w:r w:rsidR="008C251A">
        <w:rPr>
          <w:rFonts w:ascii="Arial" w:eastAsia="Arial" w:hAnsi="Arial" w:cs="Arial"/>
          <w:sz w:val="20"/>
          <w:szCs w:val="20"/>
        </w:rPr>
        <w:fldChar w:fldCharType="begin" w:fldLock="1"/>
      </w:r>
      <w:r w:rsidR="008C251A">
        <w:rPr>
          <w:rFonts w:ascii="Arial" w:eastAsia="Arial" w:hAnsi="Arial" w:cs="Arial"/>
          <w:sz w:val="20"/>
          <w:szCs w:val="20"/>
        </w:rPr>
        <w:instrText>ADDIN CSL_CITATION {"citationItems":[{"id":"ITEM-1","itemData":{"DOI":"10.1111/ntwe.12105","ISSN":"1468005X","abstract":"Alternative perspectives from economics and political economy now agree that work is set to disappear through the impact of mass automation. Some worry about the negative effects on unemployment and inequality, while others see the opportunity to extend free time. This paper confronts and criticises these perspectives. It addresses previous visions of an automated (‘workless’) future presented by Marx and Keynes and shows the enduring barriers to working less in capitalist society. It then questions whether work will be reduced by technological progress; rather, it argues that work will likely persist, despite and indeed because of the wider use of new technology. The threat to workers from technology is seen to come more from the erosion in the quality of work than from the loss of work. The paper argues that a better future for work and workers ultimately depends on broader changes in ownership.","author":[{"dropping-particle":"","family":"Spencer","given":"David A.","non-dropping-particle":"","parse-names":false,"suffix":""}],"container-title":"New Technology, Work and Employment","id":"ITEM-1","issue":"1","issued":{"date-parts":[["2018"]]},"page":"1-12","title":"Fear and hope in an age of mass automation: debating the future of work","type":"article-journal","volume":"33"},"uris":["http://www.mendeley.com/documents/?uuid=21030f30-c5ca-4bb9-b43f-9e60e2da9042"]}],"mendeley":{"formattedCitation":"(Spencer, 2018)","plainTextFormattedCitation":"(Spencer, 2018)","previouslyFormattedCitation":"(Spencer, 2018)"},"properties":{"noteIndex":0},"schema":"https://github.com/citation-style-language/schema/raw/master/csl-citation.json"}</w:instrText>
      </w:r>
      <w:r w:rsidR="008C251A">
        <w:rPr>
          <w:rFonts w:ascii="Arial" w:eastAsia="Arial" w:hAnsi="Arial" w:cs="Arial"/>
          <w:sz w:val="20"/>
          <w:szCs w:val="20"/>
        </w:rPr>
        <w:fldChar w:fldCharType="separate"/>
      </w:r>
      <w:r w:rsidR="008C251A" w:rsidRPr="008C251A">
        <w:rPr>
          <w:rFonts w:ascii="Arial" w:eastAsia="Arial" w:hAnsi="Arial" w:cs="Arial"/>
          <w:noProof/>
          <w:sz w:val="20"/>
          <w:szCs w:val="20"/>
        </w:rPr>
        <w:t>(Spencer, 2018)</w:t>
      </w:r>
      <w:r w:rsidR="008C251A">
        <w:rPr>
          <w:rFonts w:ascii="Arial" w:eastAsia="Arial" w:hAnsi="Arial" w:cs="Arial"/>
          <w:sz w:val="20"/>
          <w:szCs w:val="20"/>
        </w:rPr>
        <w:fldChar w:fldCharType="end"/>
      </w:r>
      <w:r w:rsidRPr="002C7384">
        <w:rPr>
          <w:rFonts w:ascii="Arial" w:eastAsia="Arial" w:hAnsi="Arial" w:cs="Arial"/>
          <w:sz w:val="20"/>
          <w:szCs w:val="20"/>
        </w:rPr>
        <w:t>. The automation process was favored better than manual, because it could reduce human error an</w:t>
      </w:r>
      <w:r w:rsidR="008C251A">
        <w:rPr>
          <w:rFonts w:ascii="Arial" w:eastAsia="Arial" w:hAnsi="Arial" w:cs="Arial"/>
          <w:sz w:val="20"/>
          <w:szCs w:val="20"/>
        </w:rPr>
        <w:t xml:space="preserve">d improve system performance </w:t>
      </w:r>
      <w:r w:rsidR="008C251A">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{"citationItems":[{"id":"ITEM-1","itemData":{"DOI":"10.1504/IJRAM.2007.014095","ISSN":"14668297","abstract":"Today's industrial systems are becoming increasingly complex and automated. The goal: to improve efficiency, increase production, improve reliability, achieve consistent specifications and reduce incidents. However, to determine optimum system performance, one must evaluate the system over time, include die human operator as a component and evaluate performance using risk-based approaches to understand overall system performance affect. Many variables must be considered, deep-seated biases overcome and perceptions of risk and error accounted for. This paper details a risk-based analysis, using a modified FMEA approach, of an automation project to determine the appropriate level of human input to the control system. Copyright © 2007 Inderscience Enterprises Ltd.","author":[{"dropping-particle":"","family":"Haigh","given":"Joel M.","non-dropping-particle":"","parse-names":false,"suffix":""},{"dropping-particle":"","family":"Caringi","given":"Ralph G.","non-dropping-particle":"","parse-names":false,"suffix":""}],"container-title":"International Journal of Risk Assessment and Management","id":"ITEM-1","issue":"5","issued":{"date-parts":[["2007"]]},"page":"708-721","title":"Automation vs. human intervention: What is the best mix for optimum system performance? A case study","type":"article-journal","volume":"7"},"uris":["http://www.mendeley.com/documents/?uuid=ff5cc3df-4b44-4f5a-b082-b629fc10664e"]}],"mendeley":{"formattedCitation":"(Haigh &amp; Caringi, 2007)","plainTextFormattedCitation":"(Haigh &amp; Caringi, 2007)","previouslyFormattedCitation":"(Haigh &amp; Caringi, 2007)"},"properties":{"noteIndex":0},"schema":"https://github.com/citation-style-language/schema/raw/master/csl-citation.json"}</w:instrText>
      </w:r>
      <w:r w:rsidR="008C251A">
        <w:rPr>
          <w:rFonts w:ascii="Arial" w:eastAsia="Arial" w:hAnsi="Arial" w:cs="Arial"/>
          <w:sz w:val="20"/>
          <w:szCs w:val="20"/>
        </w:rPr>
        <w:fldChar w:fldCharType="separate"/>
      </w:r>
      <w:r w:rsidR="008C251A" w:rsidRPr="008C251A">
        <w:rPr>
          <w:rFonts w:ascii="Arial" w:eastAsia="Arial" w:hAnsi="Arial" w:cs="Arial"/>
          <w:noProof/>
          <w:sz w:val="20"/>
          <w:szCs w:val="20"/>
        </w:rPr>
        <w:t>(Haigh &amp; Caringi, 2007)</w:t>
      </w:r>
      <w:r w:rsidR="008C251A">
        <w:rPr>
          <w:rFonts w:ascii="Arial" w:eastAsia="Arial" w:hAnsi="Arial" w:cs="Arial"/>
          <w:sz w:val="20"/>
          <w:szCs w:val="20"/>
        </w:rPr>
        <w:fldChar w:fldCharType="end"/>
      </w:r>
      <w:r w:rsidRPr="002C7384">
        <w:rPr>
          <w:rFonts w:ascii="Arial" w:eastAsia="Arial" w:hAnsi="Arial" w:cs="Arial"/>
          <w:sz w:val="20"/>
          <w:szCs w:val="20"/>
        </w:rPr>
        <w:t xml:space="preserve">. From building car and motor cycle to flying a plane, the automatic process cover broad of fields. Unfortunately, even though automation process was advantageous over manual process, there are jobs that still process manually. Even at emergency systems that involve human life, such as hospital service. </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One of medical process that still be done manually, would be infusion process by nurse. Infusion involves the administration of medication through a needle or catheter. It is prescribed for patients whose condition is so severe that they cannot be treated eff</w:t>
      </w:r>
      <w:r w:rsidR="00EA387F">
        <w:rPr>
          <w:rFonts w:ascii="Arial" w:eastAsia="Arial" w:hAnsi="Arial" w:cs="Arial"/>
          <w:sz w:val="20"/>
          <w:szCs w:val="20"/>
        </w:rPr>
        <w:t xml:space="preserve">ectively by oral medications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{"citationItems":[{"id":"ITEM-1","itemData":{"id":"ITEM-1","issued":{"date-parts":[["2018"]]},"title":"Medicare and Home Infusion An NHIA White Paper","type":"report"},"uris":["http://www.mendeley.com/documents/?uuid=849aff75-e14b-4174-b760-17ce83e75123"]}],"mendeley":{"formattedCitation":"(&lt;i&gt;Medicare and Home Infusion An NHIA White Paper&lt;/i&gt;, 2018)","plainTextFormattedCitation":"(Medicare and Home Infusion An NHIA White Paper, 2018)","previouslyFormattedCitation":"(&lt;i&gt;Medicare and Home Infusion An NHIA White Paper&lt;/i&gt;, 2018)"},"properties":{"noteIndex":0},"schema":"https://github.com/citation-style-language/schema/raw/master/csl-citation.json"}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w:t>
      </w:r>
      <w:r w:rsidR="00EA387F" w:rsidRPr="00EA387F">
        <w:rPr>
          <w:rFonts w:ascii="Arial" w:eastAsia="Arial" w:hAnsi="Arial" w:cs="Arial"/>
          <w:i/>
          <w:noProof/>
          <w:sz w:val="20"/>
          <w:szCs w:val="20"/>
        </w:rPr>
        <w:t>Medicare and Home Infusion An NHIA White Paper</w:t>
      </w:r>
      <w:r w:rsidR="00EA387F" w:rsidRPr="00EA387F">
        <w:rPr>
          <w:rFonts w:ascii="Arial" w:eastAsia="Arial" w:hAnsi="Arial" w:cs="Arial"/>
          <w:noProof/>
          <w:sz w:val="20"/>
          <w:szCs w:val="20"/>
        </w:rPr>
        <w:t>, 2018)</w:t>
      </w:r>
      <w:r w:rsidR="00EA387F">
        <w:rPr>
          <w:rFonts w:ascii="Arial" w:eastAsia="Arial" w:hAnsi="Arial" w:cs="Arial"/>
          <w:sz w:val="20"/>
          <w:szCs w:val="20"/>
        </w:rPr>
        <w:fldChar w:fldCharType="end"/>
      </w:r>
      <w:r w:rsidRPr="002C7384">
        <w:rPr>
          <w:rFonts w:ascii="Arial" w:eastAsia="Arial" w:hAnsi="Arial" w:cs="Arial"/>
          <w:sz w:val="20"/>
          <w:szCs w:val="20"/>
        </w:rPr>
        <w:t>. One of the manual infusion process is the nurse need to check infuse level regularly to prevent th</w:t>
      </w:r>
      <w:r w:rsidR="00EA387F">
        <w:rPr>
          <w:rFonts w:ascii="Arial" w:eastAsia="Arial" w:hAnsi="Arial" w:cs="Arial"/>
          <w:sz w:val="20"/>
          <w:szCs w:val="20"/>
        </w:rPr>
        <w:t xml:space="preserve">e infusion liquid from empty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{"citationItems":[{"id":"ITEM-1","itemData":{"DOI":"10.22441/incomtech.v9i2.6469","ISSN":"2085-4811","abstract":"In Indonesia, 72.41% of urban residents can surf in cyberspace. Meanwhile, in rural-urban areas or areas between villages and cities, only 49.5% are connected to the internet. While in rural or rural areas only 48.3% are connected to the internet. By region, the composition of the largest internet users is on Java, which is 58.1%. After that in Sumatra with composition of 19% and Kalimantan 8%. While the other regions, namely Sulawesi, Bali-Nusa Tenggara, and Maluku-Papua, the composition is 6.7%, 5.6%, and 2.5% respectively. To overcome this problem, several efforts have been made to equalize internet access in Indonesia, and one of the efforts offered by Google companies is (Project Loon) which is a communication technology based on Hight Altitude Platform (HAPs). Based on this, it is necessary to analyze the feasibility of the Project Loon so that there is no overlap and regulatory errors in its implementation. In conducting a feasibility analysis, the Regulatory Impact Analysis (RIA) method is used to measure the feasibility of Project Loons in terms of frequency management by observing the potential frequencies available in Indonesia and the regulations currently available. So that it can be obtained a conclusion that the Project Loon allows it to be applied in Indonesia, but it requires regulations that regulate it mainly in terms of frequency.","author":[{"dropping-particle":"","family":"Hamuda","given":"Hayadi","non-dropping-particle":"","parse-names":false,"suffix":""}],"container-title":"InComTech: Jurnal Telekomunikasi dan Komputer","id":"ITEM-1","issue":"2","issued":{"date-parts":[["2019"]]},"page":"61","title":"Monitoring Sistem Infus Medis Berdasarkan ZigBee Wireless Sensor Network (WSN)","type":"article-journal","volume":"9"},"uris":["http://www.mendeley.com/documents/?uuid=67044cbf-9676-4a3e-aa0e-a9d91897337d"]}],"mendeley":{"formattedCitation":"(Hamuda, 2019)","plainTextFormattedCitation":"(Hamuda, 2019)","previouslyFormattedCitation":"(Hamuda, 2019)"},"properties":{"noteIndex":0},"schema":"https://github.com/citation-style-language/schema/raw/master/csl-citation.json"}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(Hamuda, 2019)</w:t>
      </w:r>
      <w:r w:rsidR="00EA387F">
        <w:rPr>
          <w:rFonts w:ascii="Arial" w:eastAsia="Arial" w:hAnsi="Arial" w:cs="Arial"/>
          <w:sz w:val="20"/>
          <w:szCs w:val="20"/>
        </w:rPr>
        <w:fldChar w:fldCharType="end"/>
      </w:r>
      <w:r w:rsidRPr="002C7384">
        <w:rPr>
          <w:rFonts w:ascii="Arial" w:eastAsia="Arial" w:hAnsi="Arial" w:cs="Arial"/>
          <w:sz w:val="20"/>
          <w:szCs w:val="20"/>
        </w:rPr>
        <w:t>. This manual process infusion check proved to be fatal for patient if the nurse made human error, such as empty infus</w:t>
      </w:r>
      <w:r w:rsidR="00EA387F">
        <w:rPr>
          <w:rFonts w:ascii="Arial" w:eastAsia="Arial" w:hAnsi="Arial" w:cs="Arial"/>
          <w:sz w:val="20"/>
          <w:szCs w:val="20"/>
        </w:rPr>
        <w:t xml:space="preserve">ion lead to death to patient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ISBN":"9789384209179","author":[{"dropping-particle":"","family":"Krishnananda","given":"","non-dropping-particle":"","parse-names":false,"suffix":""},{"dropping-particle":"","family":"Srivastava","given":"Nilay","non-dropping-particle":"","parse-names":false,"suffix":""},{"dropping-particle":"","family":"N","given":"Manjunatha","non-dropping-particle":"","parse-names":false,"suffix":""},{"dropping-particle":"","family":"K","given":"Pradeep Kumar","non-dropping-particle":"","parse-names":false,"suffix":""},{"dropping-particle":"","family":"R","given":"Pavan","non-dropping-particle":"","parse-names":false,"suffix":""}],"container-title":"Proceedings of ASAR International Conference","id":"ITEM-1","issued":{"date-parts":[["2014"]]},"page":"48-50","title":"Autonomous Intravenous Infusion System &amp;","type":"paper-conference"},"uris":["http://www.mendeley.com/documents/?uuid=54c7176d-3d19-4914-ab12-49dfa6ade0e0"]}],"mendeley":{"formattedCitation":"(Krishnananda, Srivastava, N, K, &amp; R, 2014)","plainTextFormattedCitation":"(Krishnananda, Srivastava, N, K, &amp; R, 2014)","previouslyFormattedCitation":"(Krishnananda, Srivastava, N, K, &amp; R, 2014)"},"properties":{"noteIndex":0},"schema":"https://github.com/citation-style-language/schema/raw/master/csl-citation.json"}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(Krishnananda, Srivastava, N, K, &amp; R, 2014)</w:t>
      </w:r>
      <w:r w:rsidR="00EA387F">
        <w:rPr>
          <w:rFonts w:ascii="Arial" w:eastAsia="Arial" w:hAnsi="Arial" w:cs="Arial"/>
          <w:sz w:val="20"/>
          <w:szCs w:val="20"/>
        </w:rPr>
        <w:fldChar w:fldCharType="end"/>
      </w:r>
      <w:r w:rsidRPr="002C7384">
        <w:rPr>
          <w:rFonts w:ascii="Arial" w:eastAsia="Arial" w:hAnsi="Arial" w:cs="Arial"/>
          <w:sz w:val="20"/>
          <w:szCs w:val="20"/>
        </w:rPr>
        <w:t xml:space="preserve">.  </w:t>
      </w:r>
    </w:p>
    <w:p w:rsidR="00EA387F" w:rsidRPr="002C7384" w:rsidRDefault="002C7384" w:rsidP="00EA387F">
      <w:pPr>
        <w:spacing w:after="0" w:line="240" w:lineRule="auto"/>
        <w:ind w:leftChars="0" w:left="0" w:firstLineChars="0" w:firstLine="0"/>
        <w:jc w:val="both"/>
        <w:rPr>
          <w:rFonts w:ascii="Arial" w:eastAsia="Arial" w:hAnsi="Arial" w:cs="Arial"/>
          <w:sz w:val="20"/>
          <w:szCs w:val="20"/>
        </w:rPr>
      </w:pPr>
      <w:r w:rsidRPr="002C7384">
        <w:rPr>
          <w:rFonts w:ascii="Arial" w:eastAsia="Arial" w:hAnsi="Arial" w:cs="Arial"/>
          <w:sz w:val="20"/>
          <w:szCs w:val="20"/>
        </w:rPr>
        <w:lastRenderedPageBreak/>
        <w:t>To prevent this problem we need the automatic infusion monitoring system. Several researchers propose a simple and cost reduction using general microcontroller and sensor. Wadianto propose Arduino as microcontroll</w:t>
      </w:r>
      <w:r w:rsidR="00EA387F">
        <w:rPr>
          <w:rFonts w:ascii="Arial" w:eastAsia="Arial" w:hAnsi="Arial" w:cs="Arial"/>
          <w:sz w:val="20"/>
          <w:szCs w:val="20"/>
        </w:rPr>
        <w:t xml:space="preserve">er and photo diode as sensor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{"citationItems":[{"id":"ITEM-1","itemData":{"DOI":"10.26630/jk.v7i3.221","ISSN":"2086-7751","abstract":"Infus Pump adalah alat memasukan suatu cairan kedalam tubuh pasien dalam jumlah tertentu melalui pembuluh vena pasien yang dilakukan secara terus menerus dalam jangka waktu tertentu. Pada alat infus konvensional untuk memonitor jumlah tetesan dilakukan secara manual yang keakurasiannya masih diragukan. Pembuatan modul Monitoring Jumlah Tetesan Cairan Pada Infus Konvensional dianggap dapat menentukan keakurasian jumlah tetesan cairan. Tujuan dari penelitian ini adalah untuk mendapatkan sistem penghitungan tetesan cairan pada Infus Konvensional. Penelitian berlangsung dalam dua tahap pelaksanaan, yaitu tahap pertama pembuatan alat dan tahap kedua pengujian alat di laboratorium Elektronika Jurusan Teknik Elektromedik. Alat Infussion Pump ini dilengkapi dengan rangkaian Sensor Optocoupler sebagai pendeteksi jumlah tetesan infus yang telah masuk ke dalam tubuh pasien. Alat ini dilengkapi pula dengan indikator yang memberitahukan apabila cairan infus sudah habis ataupun ketika tetesan tersebut tidak mengalir. Modul yang dirancang ini hasilnya bekerja aktif saat adanya kesalahan yaitu botol kosong atau tetesan tidak menetes ke drip chamber dan keakurasian menghitung jumlah tetesan cairan per menit sebesar 96,2%. Kata","author":[{"dropping-particle":"","family":"Wadianto","given":"","non-dropping-particle":"","parse-names":false,"suffix":""},{"dropping-particle":"","family":"Fihayah","given":"Zhafira","non-dropping-particle":"","parse-names":false,"suffix":""}],"container-title":"Jurnal Kesehatan","id":"ITEM-1","issue":"3","issued":{"date-parts":[["2016"]]},"page":"394","title":"Simulasi Sensor Tetesan Cairan, pada Infus Konvensional","type":"article-journal","volume":"7"},"uris":["http://www.mendeley.com/documents/?uuid=67b6ab69-c83c-40c0-aedb-9124f21a0770"]}],"mendeley":{"formattedCitation":"(Wadianto &amp; Fihayah, 2016)","plainTextFormattedCitation":"(Wadianto &amp; Fihayah, 2016)","previouslyFormattedCitation":"(Wadianto &amp; Fihayah, 2016)"},"properties":{"noteIndex":0},"schema":"https://github.com/citation-style-language/schema/raw/master/csl-citation.json"}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(Wadianto &amp; Fihayah, 2016)</w:t>
      </w:r>
      <w:r w:rsidR="00EA387F">
        <w:rPr>
          <w:rFonts w:ascii="Arial" w:eastAsia="Arial" w:hAnsi="Arial" w:cs="Arial"/>
          <w:sz w:val="20"/>
          <w:szCs w:val="20"/>
        </w:rPr>
        <w:fldChar w:fldCharType="end"/>
      </w:r>
      <w:r w:rsidRPr="002C7384">
        <w:rPr>
          <w:rFonts w:ascii="Arial" w:eastAsia="Arial" w:hAnsi="Arial" w:cs="Arial"/>
          <w:sz w:val="20"/>
          <w:szCs w:val="20"/>
        </w:rPr>
        <w:t xml:space="preserve">. </w:t>
      </w:r>
      <w:r w:rsidR="00EA387F">
        <w:rPr>
          <w:rFonts w:ascii="Arial" w:eastAsia="Arial" w:hAnsi="Arial" w:cs="Arial"/>
          <w:sz w:val="20"/>
          <w:szCs w:val="20"/>
        </w:rPr>
        <w:t>A</w:t>
      </w:r>
      <w:r w:rsidR="00EA387F" w:rsidRPr="002C7384">
        <w:rPr>
          <w:rFonts w:ascii="Arial" w:eastAsia="Arial" w:hAnsi="Arial" w:cs="Arial"/>
          <w:sz w:val="20"/>
          <w:szCs w:val="20"/>
        </w:rPr>
        <w:t>rslan</w:t>
      </w:r>
      <w:r w:rsidRPr="002C7384">
        <w:rPr>
          <w:rFonts w:ascii="Arial" w:eastAsia="Arial" w:hAnsi="Arial" w:cs="Arial"/>
          <w:sz w:val="20"/>
          <w:szCs w:val="20"/>
        </w:rPr>
        <w:t xml:space="preserve"> </w:t>
      </w:r>
      <w:r w:rsidR="00EA387F">
        <w:rPr>
          <w:rFonts w:ascii="Arial" w:eastAsia="Arial" w:hAnsi="Arial" w:cs="Arial"/>
          <w:sz w:val="20"/>
          <w:szCs w:val="20"/>
        </w:rPr>
        <w:t>propose to add</w:t>
      </w:r>
      <w:r w:rsidRPr="002C7384">
        <w:rPr>
          <w:rFonts w:ascii="Arial" w:eastAsia="Arial" w:hAnsi="Arial" w:cs="Arial"/>
          <w:sz w:val="20"/>
          <w:szCs w:val="20"/>
        </w:rPr>
        <w:t xml:space="preserve"> a wireless communication ca</w:t>
      </w:r>
      <w:r w:rsidR="00EA387F">
        <w:rPr>
          <w:rFonts w:ascii="Arial" w:eastAsia="Arial" w:hAnsi="Arial" w:cs="Arial"/>
          <w:sz w:val="20"/>
          <w:szCs w:val="20"/>
        </w:rPr>
        <w:t xml:space="preserve">pabilities using xbee module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{"citationItems":[{"id":"ITEM-1","itemData":{"author":[{"dropping-particle":"","family":"Arslan","given":"Farrukh","non-dropping-particle":"","parse-names":false,"suffix":""}],"container-title":"International Journal of Scientific &amp; Engineering Research","id":"ITEM-1","issue":"8","issued":{"date-parts":[["2018"]]},"page":"88-96","title":"On the Wireless Sensor Network for Medical Instruments Monitoring System","type":"article-journal","volume":"9"},"uris":["http://www.mendeley.com/documents/?uuid=00ce77df-98c9-4d72-9205-144ec2a0d666"]}],"mendeley":{"formattedCitation":"(Arslan, 2018)","plainTextFormattedCitation":"(Arslan, 2018)","previouslyFormattedCitation":"(Arslan, 2018)"},"properties":{"noteIndex":0},"schema":"https://github.com/citation-style-language/schema/raw/master/csl-citation.json"}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(Arslan, 2018)</w:t>
      </w:r>
      <w:r w:rsidR="00EA387F">
        <w:rPr>
          <w:rFonts w:ascii="Arial" w:eastAsia="Arial" w:hAnsi="Arial" w:cs="Arial"/>
          <w:sz w:val="20"/>
          <w:szCs w:val="20"/>
        </w:rPr>
        <w:fldChar w:fldCharType="end"/>
      </w:r>
      <w:r w:rsidRPr="002C7384">
        <w:rPr>
          <w:rFonts w:ascii="Arial" w:eastAsia="Arial" w:hAnsi="Arial" w:cs="Arial"/>
          <w:sz w:val="20"/>
          <w:szCs w:val="20"/>
        </w:rPr>
        <w:t>. Gil and colleagues addin</w:t>
      </w:r>
      <w:r w:rsidR="00EA387F">
        <w:rPr>
          <w:rFonts w:ascii="Arial" w:eastAsia="Arial" w:hAnsi="Arial" w:cs="Arial"/>
          <w:sz w:val="20"/>
          <w:szCs w:val="20"/>
        </w:rPr>
        <w:t>g monitor capabilities using PC a</w:t>
      </w:r>
      <w:r w:rsidR="00EA387F" w:rsidRPr="002C7384">
        <w:rPr>
          <w:rFonts w:ascii="Arial" w:eastAsia="Arial" w:hAnsi="Arial" w:cs="Arial"/>
          <w:sz w:val="20"/>
          <w:szCs w:val="20"/>
        </w:rPr>
        <w:t>nd</w:t>
      </w:r>
      <w:r w:rsidR="00EA387F">
        <w:rPr>
          <w:rFonts w:ascii="Arial" w:eastAsia="Arial" w:hAnsi="Arial" w:cs="Arial"/>
          <w:sz w:val="20"/>
          <w:szCs w:val="20"/>
        </w:rPr>
        <w:t xml:space="preserve"> android app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{"citationItems":[{"id":"ITEM-1","itemData":{"DOI":"10.19101/ijatee.2016.317002","ISSN":"23945443","abstract":"Intravenous infusion is one of the most common treatments administered to patients. However, there are patients who undergo surgery, patients who are in a state of coma, and patients with dengue cases to name a few. This patient requires continuous medication and this treatment is called piggyback infusion. In such cases, continuous monitoring is an indispensable factor in patient care. Efficient monitoring and controlling can be made possible by using wireless control for the device. This paper is about a microcontroller-based intravenous piggyback infusion system that will monitor and control using Wireless Sensor Network (WSN). This paper also discusses remote wireless Ethernet-based communication which can monitor and control the infusion rate by using PC and Android mobile phone. This also discusses the implementation of an infrared sensor installed in the drip chamber of the intravenous infusion (IV) set which is capable of counting the drop rate in real time monitoring. Keywords","author":[{"dropping-particle":"","family":"Jr","given":"Gil R. delas Alas","non-dropping-particle":"","parse-names":false,"suffix":""},{"dropping-particle":"","family":"N","given":"Jesusa","non-dropping-particle":"","parse-names":false,"suffix":""},{"dropping-particle":"","family":"Tanguilig","given":"Bartolome T.","non-dropping-particle":"","parse-names":false,"suffix":""}],"container-title":"International Journal of Advanced Technology and Engineering Exploration","id":"ITEM-1","issue":"17","issued":{"date-parts":[["2016"]]},"page":"50-57","title":"Intravenous piggyback infusion control and monitoring system using wireless technology","type":"article-journal","volume":"3"},"uris":["http://www.mendeley.com/documents/?uuid=4bd59179-b411-4cc9-9613-ef5bd0cadf1f"]}],"mendeley":{"formattedCitation":"(Jr, N, &amp; Tanguilig, 2016)","plainTextFormattedCitation":"(Jr, N, &amp; Tanguilig, 2016)","previouslyFormattedCitation":"(Jr, N, &amp; Tanguilig, 2016)"},"properties":{"noteIndex":0},"schema":"https://github.com/citation-style-language/schema/raw/master/csl-citation.json"}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(Jr, N, &amp; Tanguilig, 2016)</w:t>
      </w:r>
      <w:r w:rsidR="00EA387F">
        <w:rPr>
          <w:rFonts w:ascii="Arial" w:eastAsia="Arial" w:hAnsi="Arial" w:cs="Arial"/>
          <w:sz w:val="20"/>
          <w:szCs w:val="20"/>
        </w:rPr>
        <w:fldChar w:fldCharType="end"/>
      </w:r>
      <w:r w:rsidR="00EA387F" w:rsidRPr="002C7384">
        <w:rPr>
          <w:rFonts w:ascii="Arial" w:eastAsia="Arial" w:hAnsi="Arial" w:cs="Arial"/>
          <w:sz w:val="20"/>
          <w:szCs w:val="20"/>
        </w:rPr>
        <w:t>. Another researcher zhihui adding speed droplet capabilities using motor</w:t>
      </w:r>
      <w:r w:rsidR="00EA387F">
        <w:rPr>
          <w:rFonts w:ascii="Arial" w:eastAsia="Arial" w:hAnsi="Arial" w:cs="Arial"/>
          <w:sz w:val="20"/>
          <w:szCs w:val="20"/>
        </w:rPr>
        <w:t xml:space="preserve"> drive to pull infuse system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{"citationItems":[{"id":"ITEM-1","itemData":{"DOI":"10.4028/www.scientific.net/AMR.756-759.395","ISBN":"9783037857700","ISSN":"10226680","abstract":"conventional manual adjustment to control the drop speed in clinical infusion has more unadvantageous and cannot realize automatic controlling and monitoring of the infusion speed. According to this condition, the infusion monitoring system is designed based on the STM32 microcontroller and one pair of infrared emitting and receiving diode, and the experimental is done. The result shows that this designed monitoring system can reach high accuracy, high reliability and low adjust time. © (2013) Trans Tech Publications, Switzerland.","author":[{"dropping-particle":"","family":"Xu","given":"Zhi Hui","non-dropping-particle":"","parse-names":false,"suffix":""},{"dropping-particle":"","family":"Li","given":"Wei Zhong","non-dropping-particle":"","parse-names":false,"suffix":""},{"dropping-particle":"","family":"Xiao","given":"Yong Jun","non-dropping-particle":"","parse-names":false,"suffix":""}],"container-title":"Advanced Materials Research","id":"ITEM-1","issue":"Iccia","issued":{"date-parts":[["2013"]]},"page":"395-398","title":"The design of infusion monitoring system based on STM32 microcontroller","type":"article-journal","volume":"756-759"},"uris":["http://www.mendeley.com/documents/?uuid=c4773380-c08a-49e2-aad2-20356342ce85"]}],"mendeley":{"formattedCitation":"(Xu, Li, &amp; Xiao, 2013)","plainTextFormattedCitation":"(Xu, Li, &amp; Xiao, 2013)","previouslyFormattedCitation":"(Xu, Li, &amp; Xiao, 2013)"},"properties":{"noteIndex":0},"schema":"https://github.com/citation-style-language/schema/raw/master/csl-citation.json"}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(Xu, Li, &amp; Xiao, 2013)</w:t>
      </w:r>
      <w:r w:rsidR="00EA387F">
        <w:rPr>
          <w:rFonts w:ascii="Arial" w:eastAsia="Arial" w:hAnsi="Arial" w:cs="Arial"/>
          <w:sz w:val="20"/>
          <w:szCs w:val="20"/>
        </w:rPr>
        <w:fldChar w:fldCharType="end"/>
      </w:r>
      <w:r w:rsidR="00EA387F" w:rsidRPr="002C7384">
        <w:rPr>
          <w:rFonts w:ascii="Arial" w:eastAsia="Arial" w:hAnsi="Arial" w:cs="Arial"/>
          <w:sz w:val="20"/>
          <w:szCs w:val="20"/>
        </w:rPr>
        <w:t xml:space="preserve">. </w:t>
      </w:r>
    </w:p>
    <w:p w:rsidR="002C7384" w:rsidRPr="002C7384" w:rsidRDefault="002C7384" w:rsidP="00EA387F">
      <w:pPr>
        <w:spacing w:after="0" w:line="240" w:lineRule="auto"/>
        <w:ind w:leftChars="0" w:left="0" w:firstLineChars="0" w:firstLine="0"/>
        <w:jc w:val="both"/>
        <w:rPr>
          <w:rFonts w:ascii="Arial" w:eastAsia="Arial" w:hAnsi="Arial" w:cs="Arial"/>
          <w:sz w:val="20"/>
          <w:szCs w:val="20"/>
        </w:rPr>
      </w:pPr>
    </w:p>
    <w:p w:rsidR="002C7384" w:rsidRPr="002C7384" w:rsidRDefault="002C7384" w:rsidP="0074546C">
      <w:pPr>
        <w:spacing w:after="0" w:line="240" w:lineRule="auto"/>
        <w:ind w:left="0" w:hanging="2"/>
        <w:jc w:val="center"/>
        <w:rPr>
          <w:rFonts w:ascii="Arial" w:eastAsia="Arial" w:hAnsi="Arial" w:cs="Arial"/>
          <w:sz w:val="20"/>
          <w:szCs w:val="20"/>
        </w:rPr>
      </w:pPr>
      <w:r>
        <w:rPr>
          <w:noProof/>
        </w:rPr>
        <w:drawing>
          <wp:inline distT="0" distB="0" distL="0" distR="0" wp14:anchorId="52CBEF4F" wp14:editId="74A89A50">
            <wp:extent cx="2539365" cy="2116722"/>
            <wp:effectExtent l="0" t="0" r="0" b="0"/>
            <wp:docPr id="54" name="Picture 54" descr="C:\Users\Galang Hakim\Desktop\Pak Setiyo\Gambar\inf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Galang Hakim\Desktop\Pak Setiyo\Gambar\infus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0710" cy="2117843"/>
                    </a:xfrm>
                    <a:prstGeom prst="rect">
                      <a:avLst/>
                    </a:prstGeom>
                    <a:noFill/>
                    <a:ln>
                      <a:noFill/>
                    </a:ln>
                  </pic:spPr>
                </pic:pic>
              </a:graphicData>
            </a:graphic>
          </wp:inline>
        </w:drawing>
      </w:r>
      <w:bookmarkStart w:id="0" w:name="_GoBack"/>
      <w:bookmarkEnd w:id="0"/>
    </w:p>
    <w:p w:rsidR="002C7384" w:rsidRDefault="002C7384" w:rsidP="002C738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1. </w:t>
      </w:r>
      <w:r w:rsidRPr="002C7384">
        <w:rPr>
          <w:rFonts w:ascii="Arial" w:eastAsia="Arial" w:hAnsi="Arial" w:cs="Arial"/>
          <w:color w:val="000000"/>
          <w:sz w:val="20"/>
          <w:szCs w:val="20"/>
        </w:rPr>
        <w:t>Infus</w:t>
      </w:r>
      <w:r>
        <w:rPr>
          <w:rFonts w:ascii="Arial" w:eastAsia="Arial" w:hAnsi="Arial" w:cs="Arial"/>
          <w:color w:val="000000"/>
          <w:sz w:val="20"/>
          <w:szCs w:val="20"/>
        </w:rPr>
        <w:t>ion</w:t>
      </w:r>
      <w:r w:rsidRPr="002C7384">
        <w:rPr>
          <w:rFonts w:ascii="Arial" w:eastAsia="Arial" w:hAnsi="Arial" w:cs="Arial"/>
          <w:color w:val="000000"/>
          <w:sz w:val="20"/>
          <w:szCs w:val="20"/>
        </w:rPr>
        <w:t xml:space="preserve"> Manual Process</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lastRenderedPageBreak/>
        <w:t>Even though a lot of researcher already made the automatic infusion monitoring system, unfortunately they all focused on the system. Meanwhile there isn’t study about how to select the best sensor for the automatic infusion monitoring system. In this paper we propose the use of fuzzy topsis for selecting the right sensor for automatic infusion monitoring system. The sensor we compare was LDR (photo resistor), photo transistor, and photo diode.</w:t>
      </w:r>
    </w:p>
    <w:p w:rsidR="00C2337F" w:rsidRDefault="009E735E" w:rsidP="002C7384">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C2337F" w:rsidRDefault="009E735E" w:rsidP="002C7384">
      <w:pPr>
        <w:spacing w:after="0" w:line="240" w:lineRule="auto"/>
        <w:ind w:left="0" w:hanging="2"/>
        <w:jc w:val="both"/>
        <w:rPr>
          <w:rFonts w:ascii="Arial" w:eastAsia="Arial" w:hAnsi="Arial" w:cs="Arial"/>
          <w:sz w:val="20"/>
          <w:szCs w:val="20"/>
        </w:rPr>
      </w:pPr>
      <w:r>
        <w:rPr>
          <w:rFonts w:ascii="Arial" w:eastAsia="Arial" w:hAnsi="Arial" w:cs="Arial"/>
          <w:b/>
          <w:sz w:val="20"/>
          <w:szCs w:val="20"/>
        </w:rPr>
        <w:t>METHOD</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A fuzzy algorithm was introduce by z</w:t>
      </w:r>
      <w:r w:rsidR="00EA387F">
        <w:rPr>
          <w:rFonts w:ascii="Arial" w:eastAsia="Arial" w:hAnsi="Arial" w:cs="Arial"/>
          <w:sz w:val="20"/>
          <w:szCs w:val="20"/>
        </w:rPr>
        <w:t xml:space="preserve">adeh at first in 1965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{"citationItems":[{"id":"ITEM-1","itemData":{"author":[{"dropping-particle":"","family":"Zadeh","given":"L A","non-dropping-particle":"","parse-names":false,"suffix":""}],"container-title":"Information Sciences","id":"ITEM-1","issued":{"date-parts":[["1975"]]},"title":"The Concept of a Linguistic Variable and its Application to Approximate Reasoning","type":"article-journal","volume":"8"},"uris":["http://www.mendeley.com/documents/?uuid=cc3b3d85-3dac-44a2-a248-66e96cac1a4a"]},{"id":"ITEM-2","itemData":{"author":[{"dropping-particle":"","family":"Bellman","given":"R E","non-dropping-particle":"","parse-names":false,"suffix":""},{"dropping-particle":"","family":"Zadeh","given":"L A","non-dropping-particle":"","parse-names":false,"suffix":""}],"id":"ITEM-2","issue":"May","issued":{"date-parts":[["1970"]]},"title":"Decision-Making In A Fuzzy Environment Report No ERL-69-8 National Aeronautics And Space Administration","type":"report"},"uris":["http://www.mendeley.com/documents/?uuid=64c8991f-40d4-4e6c-9fbe-94258d837f54"]}],"mendeley":{"formattedCitation":"(Bellman &amp; Zadeh, 1970; Zadeh, 1975)","plainTextFormattedCitation":"(Bellman &amp; Zadeh, 1970; Zadeh, 1975)","previouslyFormattedCitation":"(Bellman &amp; Zadeh, 1970; Zadeh, 1975)"},"properties":{"noteIndex":0},"schema":"https://github.com/citation-style-language/schema/raw/master/csl-citation.json"}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(Bellman &amp; Zadeh, 1970; Zadeh, 1975)</w:t>
      </w:r>
      <w:r w:rsidR="00EA387F">
        <w:rPr>
          <w:rFonts w:ascii="Arial" w:eastAsia="Arial" w:hAnsi="Arial" w:cs="Arial"/>
          <w:sz w:val="20"/>
          <w:szCs w:val="20"/>
        </w:rPr>
        <w:fldChar w:fldCharType="end"/>
      </w:r>
      <w:r w:rsidRPr="002C7384">
        <w:rPr>
          <w:rFonts w:ascii="Arial" w:eastAsia="Arial" w:hAnsi="Arial" w:cs="Arial"/>
          <w:sz w:val="20"/>
          <w:szCs w:val="20"/>
        </w:rPr>
        <w:t>. He and colleagues invented it to solving real world problem using human logic, which is approximate reasoning from precise and not precise. As the world become more complex and new problem arise, so is the fuzzy. Until now a lot of new fuzzy methods are born to solve real world problem</w:t>
      </w:r>
      <w:r w:rsidR="00EA387F">
        <w:rPr>
          <w:rFonts w:ascii="Arial" w:eastAsia="Arial" w:hAnsi="Arial" w:cs="Arial"/>
          <w:sz w:val="20"/>
          <w:szCs w:val="20"/>
        </w:rPr>
        <w:t xml:space="preserve"> such as</w:t>
      </w:r>
      <w:r w:rsidR="00822823">
        <w:rPr>
          <w:rFonts w:ascii="Arial" w:eastAsia="Arial" w:hAnsi="Arial" w:cs="Arial"/>
          <w:sz w:val="20"/>
          <w:szCs w:val="20"/>
        </w:rPr>
        <w:t xml:space="preserve"> monitoring </w:t>
      </w:r>
      <w:r w:rsidR="00822823">
        <w:rPr>
          <w:rFonts w:ascii="Arial" w:eastAsia="Arial" w:hAnsi="Arial" w:cs="Arial"/>
          <w:sz w:val="20"/>
          <w:szCs w:val="20"/>
        </w:rPr>
        <w:fldChar w:fldCharType="begin" w:fldLock="1"/>
      </w:r>
      <w:r w:rsidR="00822823">
        <w:rPr>
          <w:rFonts w:ascii="Arial" w:eastAsia="Arial" w:hAnsi="Arial" w:cs="Arial"/>
          <w:sz w:val="20"/>
          <w:szCs w:val="20"/>
        </w:rPr>
        <w:instrText>ADDIN CSL_CITATION {"citationItems":[{"id":"ITEM-1","itemData":{"DOI":"10.22441/incomtech.v8i2.4089","ISSN":"2085-4811","author":[{"dropping-particle":"","family":"Riady","given":"Sasmitoh Rahmad","non-dropping-particle":"","parse-names":false,"suffix":""},{"dropping-particle":"","family":"Maulana","given":"Donny","non-dropping-particle":"","parse-names":false,"suffix":""},{"dropping-particle":"","family":"Suwarno","given":"Agus","non-dropping-particle":"","parse-names":false,"suffix":""},{"dropping-particle":"","family":"Nugroho","given":"Agung","non-dropping-particle":"","parse-names":false,"suffix":""}],"container-title":"InComTech: Jurnal Telekomunikasi dan Komputer","id":"ITEM-1","issue":"2","issued":{"date-parts":[["2018"]]},"page":"121-132","title":"Implementasi Sistem Monitoring Suhu Pada Produk Makanan di Mesin Sterilisasi Menggunakan Fuzzy Logic Berbasis Internet of Things","type":"article-journal","volume":"8"},"uris":["http://www.mendeley.com/documents/?uuid=4bf78044-83fb-4632-8503-e9f2d0415aa9"]}],"mendeley":{"formattedCitation":"(Riady, Maulana, Suwarno, &amp; Nugroho, 2018)","plainTextFormattedCitation":"(Riady, Maulana, Suwarno, &amp; Nugroho, 2018)","previouslyFormattedCitation":"(Riady, Maulana, Suwarno, &amp; Nugroho, 2018)"},"properties":{"noteIndex":0},"schema":"https://github.com/citation-style-language/schema/raw/master/csl-citation.json"}</w:instrText>
      </w:r>
      <w:r w:rsidR="00822823">
        <w:rPr>
          <w:rFonts w:ascii="Arial" w:eastAsia="Arial" w:hAnsi="Arial" w:cs="Arial"/>
          <w:sz w:val="20"/>
          <w:szCs w:val="20"/>
        </w:rPr>
        <w:fldChar w:fldCharType="separate"/>
      </w:r>
      <w:r w:rsidR="00822823" w:rsidRPr="00822823">
        <w:rPr>
          <w:rFonts w:ascii="Arial" w:eastAsia="Arial" w:hAnsi="Arial" w:cs="Arial"/>
          <w:noProof/>
          <w:sz w:val="20"/>
          <w:szCs w:val="20"/>
        </w:rPr>
        <w:t>(Riady, Maulana, Suwarno, &amp; Nugroho, 2018)</w:t>
      </w:r>
      <w:r w:rsidR="00822823">
        <w:rPr>
          <w:rFonts w:ascii="Arial" w:eastAsia="Arial" w:hAnsi="Arial" w:cs="Arial"/>
          <w:sz w:val="20"/>
          <w:szCs w:val="20"/>
        </w:rPr>
        <w:fldChar w:fldCharType="end"/>
      </w:r>
      <w:r w:rsidR="00822823">
        <w:rPr>
          <w:rFonts w:ascii="Arial" w:eastAsia="Arial" w:hAnsi="Arial" w:cs="Arial"/>
          <w:sz w:val="20"/>
          <w:szCs w:val="20"/>
        </w:rPr>
        <w:t>, control</w:t>
      </w:r>
      <w:r w:rsidR="00EA387F">
        <w:rPr>
          <w:rFonts w:ascii="Arial" w:eastAsia="Arial" w:hAnsi="Arial" w:cs="Arial"/>
          <w:sz w:val="20"/>
          <w:szCs w:val="20"/>
        </w:rPr>
        <w:t xml:space="preserve"> </w:t>
      </w:r>
      <w:r w:rsidR="00822823">
        <w:rPr>
          <w:rFonts w:ascii="Arial" w:eastAsia="Arial" w:hAnsi="Arial" w:cs="Arial"/>
          <w:sz w:val="20"/>
          <w:szCs w:val="20"/>
        </w:rPr>
        <w:t xml:space="preserve"> </w:t>
      </w:r>
      <w:r w:rsidR="00822823">
        <w:rPr>
          <w:rFonts w:ascii="Arial" w:eastAsia="Arial" w:hAnsi="Arial" w:cs="Arial"/>
          <w:sz w:val="20"/>
          <w:szCs w:val="20"/>
        </w:rPr>
        <w:fldChar w:fldCharType="begin" w:fldLock="1"/>
      </w:r>
      <w:r w:rsidR="00822823">
        <w:rPr>
          <w:rFonts w:ascii="Arial" w:eastAsia="Arial" w:hAnsi="Arial" w:cs="Arial"/>
          <w:sz w:val="20"/>
          <w:szCs w:val="20"/>
        </w:rPr>
        <w:instrText>ADDIN CSL_CITATION {"citationItems":[{"id":"ITEM-1","itemData":{"DOI":"10.12777/transmisi.17.1.35-41","abstract":"Abstrak Energi matahari merupakan salah satu energi terbarukan. Matahari dapat memacarkan energi sebesar 3,86 x 1026 joule setiap detiknya. Sayangnya, energi matahari masih belum dimanfaatkan secara masal. Hal ini disebabkan karena harga panel surya yang masih terbilang cukup mahal dan efisiensinya yang masih rendah. Selain itu, kurangnya pemanfaatan energi matahari juga dikarenakan ketersediaan sumber energi lain yang masih melimpah dan menghasilkan jumlah energi yang lebih banyak. Dalam rangka mengoptimalkan penggunaan sebuah panel surya, salah satu caranya adalah dengan menambahkan sebuah sistem pengendali yang dapat mengatur posisi panel surya secara otomatis agar selalu mendapatkan nilai daya yang optimal dengan menggunakan metode kontrol self-tuning PID dengan jaringan syaraf tiruan model perceptron yang dilatih secara offline dan ditanamkan di dalam Mikrokontroler ATMega 8535. Sel surya tanpa sistem kendali mampu menghasilkan tegangan sebesar 15,66 V, arus listrik sebesar 0,49 A, daya sebesar 7,479 W, dan energi listrik sebesar 2581,0806 Watt menit atau 32.6453 Wh. Sedangkan sistem dengan kendali menghasilkan tegangan sebesar 15,98 V, arus listrik sebesar 0,57 A, daya sebesar 8,98 W dan energi yang dihasilkan sebesar 2709.6527 Watt menit atau 45.1609 Wh, sehingga sistem mempunyai kenaikan energi sebesar 4,981%. Hasil dari sistem ini adalah panel surya dapat mengikuti posisi matahari sehingga mendapatkan nilai tegangan, arus dan daya yang lebih besar dibandingkan denganpanel surya yang statis. Kata kunci: Panel Surya, Tracking, self-tuning PID, Jaringan Syaraf Tiruan, Perceptron , ATMega 8535 Abstract Solar energy is one of alternative renewable energy. Sun can emitting energy approximately 3,86 x 1026 joule every second. Unhappily, solar energy wasn't utilize a mass. It's caused by solar cell's price are still relative expensive and its efficiency still low. Besides, insufficiently harnessed of solar energy also caused of other energy source accessibility that stills abundant and resulting total more energy a lot of. In order to optimize purpose a solar cell, one of the ways it is by add a control system that can manage solar pane position automatically that always get optimal energy point by use of self-tuning PID with perceptron neural network that imbedded in Microcontroller ATMega 8535. The solar cell without control system can result voltage as big as 15,66V, electric current 0,49A, electricity power 7,479W, and electricity energy 2709.6527 …","author":[{"dropping-particle":"","family":"Haq","given":"Alfin Imadul","non-dropping-particle":"","parse-names":false,"suffix":""},{"dropping-particle":"","family":"Riyadi","given":"Munawar A","non-dropping-particle":"","parse-names":false,"suffix":""},{"dropping-particle":"","family":"Sumardi","given":"","non-dropping-particle":"","parse-names":false,"suffix":""}],"container-title":"Sinergi","id":"ITEM-1","issue":"3","issued":{"date-parts":[["2014"]]},"page":"35-41","title":"Sistem Tracking Panel Surya Untuk Pengoptimalan Daya Menggunakan Metode Kendali Logika Fuzzy","type":"article-journal","volume":"18"},"uris":["http://www.mendeley.com/documents/?uuid=e7cf778a-eeca-4018-90d1-b4d76a803fce"]}],"mendeley":{"formattedCitation":"(Haq, Riyadi, &amp; Sumardi, 2014)","plainTextFormattedCitation":"(Haq, Riyadi, &amp; Sumardi, 2014)","previouslyFormattedCitation":"(Haq, Riyadi, &amp; Sumardi, 2014)"},"properties":{"noteIndex":0},"schema":"https://github.com/citation-style-language/schema/raw/master/csl-citation.json"}</w:instrText>
      </w:r>
      <w:r w:rsidR="00822823">
        <w:rPr>
          <w:rFonts w:ascii="Arial" w:eastAsia="Arial" w:hAnsi="Arial" w:cs="Arial"/>
          <w:sz w:val="20"/>
          <w:szCs w:val="20"/>
        </w:rPr>
        <w:fldChar w:fldCharType="separate"/>
      </w:r>
      <w:r w:rsidR="00822823" w:rsidRPr="00822823">
        <w:rPr>
          <w:rFonts w:ascii="Arial" w:eastAsia="Arial" w:hAnsi="Arial" w:cs="Arial"/>
          <w:noProof/>
          <w:sz w:val="20"/>
          <w:szCs w:val="20"/>
        </w:rPr>
        <w:t>(Haq, Riyadi, &amp; Sumardi, 2014)</w:t>
      </w:r>
      <w:r w:rsidR="00822823">
        <w:rPr>
          <w:rFonts w:ascii="Arial" w:eastAsia="Arial" w:hAnsi="Arial" w:cs="Arial"/>
          <w:sz w:val="20"/>
          <w:szCs w:val="20"/>
        </w:rPr>
        <w:fldChar w:fldCharType="end"/>
      </w:r>
      <w:r w:rsidR="00822823">
        <w:rPr>
          <w:rFonts w:ascii="Arial" w:eastAsia="Arial" w:hAnsi="Arial" w:cs="Arial"/>
          <w:sz w:val="20"/>
          <w:szCs w:val="20"/>
        </w:rPr>
        <w:t xml:space="preserve">, </w:t>
      </w:r>
      <w:r w:rsidR="00EA387F">
        <w:rPr>
          <w:rFonts w:ascii="Arial" w:eastAsia="Arial" w:hAnsi="Arial" w:cs="Arial"/>
          <w:sz w:val="20"/>
          <w:szCs w:val="20"/>
        </w:rPr>
        <w:t xml:space="preserve">supplier selection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{"citationItems":[{"id":"ITEM-1","itemData":{"DOI":"10.1109/CSO.2014.61","ISBN":"9781479953721","author":[{"dropping-particle":"","family":"Kar","given":"Mohuya B","non-dropping-particle":"","parse-names":false,"suffix":""},{"dropping-particle":"","family":"Chatterjee","given":"Kajal","non-dropping-particle":"","parse-names":false,"suffix":""},{"dropping-particle":"","family":"Kar","given":"Samarjit","non-dropping-particle":"","parse-names":false,"suffix":""}],"container-title":"Seventh International Joint Conference on Computational Sciences and Optimization, IEEE","id":"ITEM-1","issued":{"date-parts":[["2014"]]},"title":"A Network-TOPSIS based fuzzy decision support system for supplier selection in risky supply chain","type":"article-journal"},"uris":["http://www.mendeley.com/documents/?uuid=e932ef78-9338-4d9e-940b-115e540230e4"]}],"mendeley":{"formattedCitation":"(Kar, Chatterjee, &amp; Kar, 2014)","plainTextFormattedCitation":"(Kar, Chatterjee, &amp; Kar, 2014)","previouslyFormattedCitation":"(Kar, Chatterjee, &amp; Kar, 2014)"},"properties":{"noteIndex":0},"schema":"https://github.com/citation-style-language/schema/raw/master/csl-citation.json"}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(Kar, Chatterjee, &amp; Kar, 2014)</w:t>
      </w:r>
      <w:r w:rsidR="00EA387F">
        <w:rPr>
          <w:rFonts w:ascii="Arial" w:eastAsia="Arial" w:hAnsi="Arial" w:cs="Arial"/>
          <w:sz w:val="20"/>
          <w:szCs w:val="20"/>
        </w:rPr>
        <w:fldChar w:fldCharType="end"/>
      </w:r>
      <w:r w:rsidR="00EA387F">
        <w:rPr>
          <w:rFonts w:ascii="Arial" w:eastAsia="Arial" w:hAnsi="Arial" w:cs="Arial"/>
          <w:sz w:val="20"/>
          <w:szCs w:val="20"/>
        </w:rPr>
        <w:t xml:space="preserve">, traffic light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{"citationItems":[{"id":"ITEM-1","itemData":{"author":[{"dropping-particle":"","family":"Galang P. N. Hakim, Ahmad Firdausi, Mudrik Alaydrus","given":"Setiyo Budiyanto","non-dropping-particle":"","parse-names":false,"suffix":""}],"container-title":"International Conference on Design, Engineering and Computer Sciences (ICDECS 2018)","id":"ITEM-1","issued":{"date-parts":[["2018"]]},"title":"Dynamic Traffic Light Timing Control System using Fuzzy TOPSIS Algorithm","type":"paper-conference"},"uris":["http://www.mendeley.com/documents/?uuid=98d3fa2b-61dd-442b-b13c-bd2d2985dda0"]}],"mendeley":{"formattedCitation":"(Galang P. N. Hakim, Ahmad Firdausi, Mudrik Alaydrus, 2018)","plainTextFormattedCitation":"(Galang P. N. Hakim, Ahmad Firdausi, Mudrik Alaydrus, 2018)","previouslyFormattedCitation":"(Galang P. N. Hakim, Ahmad Firdausi, Mudrik Alaydrus, 2018)"},"properties":{"noteIndex":0},"schema":"https://github.com/citation-style-language/schema/raw/master/csl-citation.json"}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(Galang P. N. Hakim, Ahmad Firdausi, Mudrik Alaydrus, 2018)</w:t>
      </w:r>
      <w:r w:rsidR="00EA387F">
        <w:rPr>
          <w:rFonts w:ascii="Arial" w:eastAsia="Arial" w:hAnsi="Arial" w:cs="Arial"/>
          <w:sz w:val="20"/>
          <w:szCs w:val="20"/>
        </w:rPr>
        <w:fldChar w:fldCharType="end"/>
      </w:r>
      <w:r w:rsidR="00EA387F">
        <w:rPr>
          <w:rFonts w:ascii="Arial" w:eastAsia="Arial" w:hAnsi="Arial" w:cs="Arial"/>
          <w:sz w:val="20"/>
          <w:szCs w:val="20"/>
        </w:rPr>
        <w:t xml:space="preserve">, data forecasting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{"citationItems":[{"id":"ITEM-1","itemData":{"DOI":"10.1007/978-981-13-8676-3_54","author":[{"dropping-particle":"","family":"Poulsen","given":"Jens Rúni","non-dropping-particle":"","parse-names":false,"suffix":""}],"id":"ITEM-1","issue":"November","issued":{"date-parts":[["2009"]]},"number-of-pages":"641-651","publisher":"Aalborg University Esbjerg","title":"Fuzzy Time Series Forecasting: A Survey","type":"thesis"},"uris":["http://www.mendeley.com/documents/?uuid=3a14b9b4-4a67-4f25-9321-143075bbd4ef"]}],"mendeley":{"formattedCitation":"(Poulsen, 2009)","plainTextFormattedCitation":"(Poulsen, 2009)","previouslyFormattedCitation":"(Poulsen, 2009)"},"properties":{"noteIndex":0},"schema":"https://github.com/citation-style-language/schema/raw/master/csl-citation.json"}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(Poulsen, 2009)</w:t>
      </w:r>
      <w:r w:rsidR="00EA387F">
        <w:rPr>
          <w:rFonts w:ascii="Arial" w:eastAsia="Arial" w:hAnsi="Arial" w:cs="Arial"/>
          <w:sz w:val="20"/>
          <w:szCs w:val="20"/>
        </w:rPr>
        <w:fldChar w:fldCharType="end"/>
      </w:r>
      <w:r w:rsidRPr="002C7384">
        <w:rPr>
          <w:rFonts w:ascii="Arial" w:eastAsia="Arial" w:hAnsi="Arial" w:cs="Arial"/>
          <w:sz w:val="20"/>
          <w:szCs w:val="20"/>
        </w:rPr>
        <w:t xml:space="preserve">, </w:t>
      </w:r>
      <w:r w:rsidR="00822823">
        <w:rPr>
          <w:rFonts w:ascii="Arial" w:eastAsia="Arial" w:hAnsi="Arial" w:cs="Arial"/>
          <w:sz w:val="20"/>
          <w:szCs w:val="20"/>
        </w:rPr>
        <w:t xml:space="preserve">failure analysis </w:t>
      </w:r>
      <w:r w:rsidR="00822823">
        <w:rPr>
          <w:rFonts w:ascii="Arial" w:eastAsia="Arial" w:hAnsi="Arial" w:cs="Arial"/>
          <w:sz w:val="20"/>
          <w:szCs w:val="20"/>
        </w:rPr>
        <w:fldChar w:fldCharType="begin" w:fldLock="1"/>
      </w:r>
      <w:r w:rsidR="00822823">
        <w:rPr>
          <w:rFonts w:ascii="Arial" w:eastAsia="Arial" w:hAnsi="Arial" w:cs="Arial"/>
          <w:sz w:val="20"/>
          <w:szCs w:val="20"/>
        </w:rPr>
        <w:instrText>ADDIN CSL_CITATION {"citationItems":[{"id":"ITEM-1","itemData":{"DOI":"10.22441/sinergi.2017.3.002","ISSN":"14102331","abstract":"Ash Handling System merupakan suatu bagian dari pembangkit listrik tenaga uap dengan bahan bakar batu bara yang berfungsi untuk menyalurkan limbah pembuangan sisa hasil proses pembakaran batu bara pada boiler. Sisa pembakaran terbagi menjadi fly ash dan bottom ash. Untuk sisa pembakaran fly ash akan disalurkan menuju ke Electrostatic Precipitator untuk ditangkap  dengan metode corona dan ditransfer menuju penampungan fly ash dengan cara dimampatkan bersama udara dari kompresor yang melalui pipa-pipa dan tabung transporter. Sedangkan untuk sisa pembakaran bottom ash akan disalurkan dengan alat yang disebut SSC (Submerged Scraper Conveyor). Gangguan pada SSC dapat terjadi mulai dari belt putus, masalah pada penggerak, hingga masalah pada kelistrikan dan instrumennya. Penelitian ini bertujuan untuk mengetahui nilai OEE, mengetahui dampak gangguan belt sobek, mengetahui penyebab terjadinya belt conveyor sobek dan melakukan estimasi hasil perbaikan dari sisi biaya. Penelitian ini menggunakan metode Overall Equipment Effectiveness (OEE) dan Fuzzy Failure Mode and Effects Analysis. Hasil penelitian menunjukkan bahwa rata-rata nilai OEE pada tahun 2015 sekitar 52,05%, masih di bawah standar nilai OEE sebesar 85%. Penyebab utamanya adalah adanya gangguan belt sobek karena gesekan belt dengan support return ketika belt conveyor mengalami jogging yang berdampak pada terganggunya penyaluran abu. Modifikasi dapat menghindari kerugian perusahaan sebesar Rp. 582.548.800,00.","author":[{"dropping-particle":"","family":"Supriyadi","given":"Supriyadi","non-dropping-particle":"","parse-names":false,"suffix":""},{"dropping-particle":"","family":"Ramayanti","given":"Gina","non-dropping-particle":"","parse-names":false,"suffix":""},{"dropping-particle":"","family":"Afriansyah","given":"Romi","non-dropping-particle":"","parse-names":false,"suffix":""}],"container-title":"Sinergi","id":"ITEM-1","issue":"3","issued":{"date-parts":[["2017"]]},"page":"165","title":"Analisis Total Productive Maintenance Dengan Metode Overall Equipment Effectiveness Dan Fuzzy Failure Mode and Effects Analysis","type":"article-journal","volume":"21"},"uris":["http://www.mendeley.com/documents/?uuid=114593ae-1228-4a07-9dd4-68a24c7991b7"]}],"mendeley":{"formattedCitation":"(Supriyadi, Ramayanti, &amp; Afriansyah, 2017)","plainTextFormattedCitation":"(Supriyadi, Ramayanti, &amp; Afriansyah, 2017)","previouslyFormattedCitation":"(Supriyadi, Ramayanti, &amp; Afriansyah, 2017)"},"properties":{"noteIndex":0},"schema":"https://github.com/citation-style-language/schema/raw/master/csl-citation.json"}</w:instrText>
      </w:r>
      <w:r w:rsidR="00822823">
        <w:rPr>
          <w:rFonts w:ascii="Arial" w:eastAsia="Arial" w:hAnsi="Arial" w:cs="Arial"/>
          <w:sz w:val="20"/>
          <w:szCs w:val="20"/>
        </w:rPr>
        <w:fldChar w:fldCharType="separate"/>
      </w:r>
      <w:r w:rsidR="00822823" w:rsidRPr="00822823">
        <w:rPr>
          <w:rFonts w:ascii="Arial" w:eastAsia="Arial" w:hAnsi="Arial" w:cs="Arial"/>
          <w:noProof/>
          <w:sz w:val="20"/>
          <w:szCs w:val="20"/>
        </w:rPr>
        <w:t>(Supriyadi, Ramayanti, &amp; Afriansyah, 2017)</w:t>
      </w:r>
      <w:r w:rsidR="00822823">
        <w:rPr>
          <w:rFonts w:ascii="Arial" w:eastAsia="Arial" w:hAnsi="Arial" w:cs="Arial"/>
          <w:sz w:val="20"/>
          <w:szCs w:val="20"/>
        </w:rPr>
        <w:fldChar w:fldCharType="end"/>
      </w:r>
      <w:r w:rsidR="00822823">
        <w:rPr>
          <w:rFonts w:ascii="Arial" w:eastAsia="Arial" w:hAnsi="Arial" w:cs="Arial"/>
          <w:sz w:val="20"/>
          <w:szCs w:val="20"/>
        </w:rPr>
        <w:t xml:space="preserve">, selection admission </w:t>
      </w:r>
      <w:r w:rsidR="00822823">
        <w:rPr>
          <w:rFonts w:ascii="Arial" w:eastAsia="Arial" w:hAnsi="Arial" w:cs="Arial"/>
          <w:sz w:val="20"/>
          <w:szCs w:val="20"/>
        </w:rPr>
        <w:fldChar w:fldCharType="begin" w:fldLock="1"/>
      </w:r>
      <w:r w:rsidR="00822823">
        <w:rPr>
          <w:rFonts w:ascii="Arial" w:eastAsia="Arial" w:hAnsi="Arial" w:cs="Arial"/>
          <w:sz w:val="20"/>
          <w:szCs w:val="20"/>
        </w:rPr>
        <w:instrText>ADDIN CSL_CITATION {"citationItems":[{"id":"ITEM-1","itemData":{"author":[{"dropping-particle":"","family":"Pangaribowo","given":"Triyanto","non-dropping-particle":"","parse-names":false,"suffix":""}],"container-title":"Sinergi","id":"ITEM-1","issue":"1","issued":{"date-parts":[["2014"]]},"page":"53-60","title":"IMPLEMENTASI ALGORITMA LOGIKA FUZZY PADA PROSES SELEKSI PENERIMAAN MAHASISWA BARU ( Diterapkan Pada Politeknik Kotabaru )","type":"article-journal","volume":"18"},"uris":["http://www.mendeley.com/documents/?uuid=23b764ec-1dc4-40c6-a952-82fb393a1bf4"]}],"mendeley":{"formattedCitation":"(Pangaribowo, 2014)","plainTextFormattedCitation":"(Pangaribowo, 2014)"},"properties":{"noteIndex":0},"schema":"https://github.com/citation-style-language/schema/raw/master/csl-citation.json"}</w:instrText>
      </w:r>
      <w:r w:rsidR="00822823">
        <w:rPr>
          <w:rFonts w:ascii="Arial" w:eastAsia="Arial" w:hAnsi="Arial" w:cs="Arial"/>
          <w:sz w:val="20"/>
          <w:szCs w:val="20"/>
        </w:rPr>
        <w:fldChar w:fldCharType="separate"/>
      </w:r>
      <w:r w:rsidR="00822823" w:rsidRPr="00822823">
        <w:rPr>
          <w:rFonts w:ascii="Arial" w:eastAsia="Arial" w:hAnsi="Arial" w:cs="Arial"/>
          <w:noProof/>
          <w:sz w:val="20"/>
          <w:szCs w:val="20"/>
        </w:rPr>
        <w:t>(Pangaribowo, 2014)</w:t>
      </w:r>
      <w:r w:rsidR="00822823">
        <w:rPr>
          <w:rFonts w:ascii="Arial" w:eastAsia="Arial" w:hAnsi="Arial" w:cs="Arial"/>
          <w:sz w:val="20"/>
          <w:szCs w:val="20"/>
        </w:rPr>
        <w:fldChar w:fldCharType="end"/>
      </w:r>
      <w:r w:rsidR="00822823">
        <w:rPr>
          <w:rFonts w:ascii="Arial" w:eastAsia="Arial" w:hAnsi="Arial" w:cs="Arial"/>
          <w:sz w:val="20"/>
          <w:szCs w:val="20"/>
        </w:rPr>
        <w:t xml:space="preserve"> </w:t>
      </w:r>
      <w:r w:rsidRPr="002C7384">
        <w:rPr>
          <w:rFonts w:ascii="Arial" w:eastAsia="Arial" w:hAnsi="Arial" w:cs="Arial"/>
          <w:sz w:val="20"/>
          <w:szCs w:val="20"/>
        </w:rPr>
        <w:t xml:space="preserve">and many others. </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To solve MCDM (Multiple Criteria Decision Making) problem such as sensor selection for automatic infusion system, we propose the use of fuzzy topsis. Fuzzy topsis was a method to solve MCDM problem using the nearest from the best alternative and hence the farthest from the worst alternative. Therefore the ideal alternative has the best score be</w:t>
      </w:r>
      <w:r w:rsidR="00EA387F">
        <w:rPr>
          <w:rFonts w:ascii="Arial" w:eastAsia="Arial" w:hAnsi="Arial" w:cs="Arial"/>
          <w:sz w:val="20"/>
          <w:szCs w:val="20"/>
        </w:rPr>
        <w:t xml:space="preserve">tter from other alternative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author":[{"dropping-particle":"","family":"Fedrizzi","given":"Mario","non-dropping-particle":"","parse-names":false,"suffix":""},{"dropping-particle":"","family":"Molinari","given":"Andrea","non-dropping-particle":"","parse-names":false,"suffix":""}],"container-title":"8th Conference of the European Society for Fuzzy Logic and Technology, EUSFLAT","id":"ITEM-1","issue":"Eusflat","issued":{"date-parts":[["2013"]]},"page":"554-558","title":"A Multi-Expert Fuzzy TOPSIS-based Model for the Evaluation of e-Learning Paths","type":"article-journal"},"uris":["http://www.mendeley.com/documents/?uuid=06162ddb-9a31-42b1-acff-b98ba1e5f697"]}],"mendeley":{"formattedCitation":"(Fedrizzi &amp; Molinari, 2013)","plainTextFormattedCitation":"(Fedrizzi &amp; Molinari, 2013)","previouslyFormattedCitation":"(Fedrizzi &amp; Molinari, 2013)"},"properties":{"noteIndex":0},"schema":"https://github.com/citation-style-language/schema/raw/master/csl-citation.json"}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(Fedrizzi &amp; Molinari, 2013)</w:t>
      </w:r>
      <w:r w:rsidR="00EA387F">
        <w:rPr>
          <w:rFonts w:ascii="Arial" w:eastAsia="Arial" w:hAnsi="Arial" w:cs="Arial"/>
          <w:sz w:val="20"/>
          <w:szCs w:val="20"/>
        </w:rPr>
        <w:fldChar w:fldCharType="end"/>
      </w:r>
      <w:r w:rsidRPr="002C7384">
        <w:rPr>
          <w:rFonts w:ascii="Arial" w:eastAsia="Arial" w:hAnsi="Arial" w:cs="Arial"/>
          <w:sz w:val="20"/>
          <w:szCs w:val="20"/>
        </w:rPr>
        <w:t>. The fuzzy algorithm was:</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Matrix Decision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We built the matrix decision using sensor multiple criteria</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Normalize Matrix Decision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To make sure we can compare for every criteria we need to do normalization. This step was to limit c</w:t>
      </w:r>
      <w:r w:rsidR="00EA387F">
        <w:rPr>
          <w:rFonts w:ascii="Arial" w:eastAsia="Arial" w:hAnsi="Arial" w:cs="Arial"/>
          <w:sz w:val="20"/>
          <w:szCs w:val="20"/>
        </w:rPr>
        <w:t xml:space="preserve">riterion between 0 and to 1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10.1016/j.eswa.2008.11.035","ISSN":"0957-4174","author":[{"dropping-particle":"","family":"Wang","given":"Tien-chin","non-dropping-particle":"","parse-names":false,"suffix":""},{"dropping-particle":"","family":"Lee","given":"Hsien-da","non-dropping-particle":"","parse-names":false,"suffix":""}],"container-title":"Expert Systems With Applications","id":"ITEM-1","issue":"5","issued":{"date-parts":[["2009"]]},"page":"8980-8985","publisher":"Elsevier Ltd","title":"Expert Systems with Applications Developing a fuzzy TOPSIS approach based on subjective weights and objective weights","type":"article-journal","volume":"36"},"uris":["http://www.mendeley.com/documents/?uuid=8c71298e-a8bd-48c5-b4b4-fdbfa58d24fd"]}],"mendeley":{"formattedCitation":"(Wang &amp; Lee, 2009)","plainTextFormattedCitation":"(Wang &amp; Lee, 2009)","previouslyFormattedCitation":"(Wang &amp; Lee, 2009)"},"properties":{"noteIndex":0},"schema":"https://github.com/citation-style-language/schema/raw/master/csl-citation.json"}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(Wang &amp; Lee, 2009)</w:t>
      </w:r>
      <w:r w:rsidR="00EA387F">
        <w:rPr>
          <w:rFonts w:ascii="Arial" w:eastAsia="Arial" w:hAnsi="Arial" w:cs="Arial"/>
          <w:sz w:val="20"/>
          <w:szCs w:val="20"/>
        </w:rPr>
        <w:fldChar w:fldCharType="end"/>
      </w:r>
      <w:r w:rsidRPr="002C7384">
        <w:rPr>
          <w:rFonts w:ascii="Arial" w:eastAsia="Arial" w:hAnsi="Arial" w:cs="Arial"/>
          <w:sz w:val="20"/>
          <w:szCs w:val="20"/>
        </w:rPr>
        <w:t>.</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 xml:space="preserve">                                            </w:t>
      </w:r>
    </w:p>
    <w:p w:rsidR="002C7384" w:rsidRPr="002C7384" w:rsidRDefault="002C7384" w:rsidP="002C7384">
      <w:pPr>
        <w:spacing w:after="0" w:line="240" w:lineRule="auto"/>
        <w:ind w:left="0" w:hanging="2"/>
        <w:jc w:val="center"/>
        <w:rPr>
          <w:rFonts w:ascii="Arial" w:eastAsia="Arial" w:hAnsi="Arial" w:cs="Arial"/>
          <w:sz w:val="20"/>
          <w:szCs w:val="20"/>
        </w:rPr>
      </w:pPr>
      <w:r>
        <w:rPr>
          <w:noProof/>
        </w:rPr>
        <w:drawing>
          <wp:inline distT="0" distB="0" distL="0" distR="0" wp14:anchorId="0334EF7E" wp14:editId="20D474FD">
            <wp:extent cx="1260475" cy="53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260475" cy="534035"/>
                    </a:xfrm>
                    <a:prstGeom prst="rect">
                      <a:avLst/>
                    </a:prstGeom>
                  </pic:spPr>
                </pic:pic>
              </a:graphicData>
            </a:graphic>
          </wp:inline>
        </w:drawing>
      </w:r>
    </w:p>
    <w:p w:rsidR="002C7384" w:rsidRPr="002C7384" w:rsidRDefault="002C7384" w:rsidP="002C7384">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(1)</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i=1,2,….,m and j =1,2,….,n</w:t>
      </w:r>
    </w:p>
    <w:p w:rsidR="00822823" w:rsidRPr="002C7384" w:rsidRDefault="00822823"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Matrix Decision Weight</w:t>
      </w:r>
    </w:p>
    <w:p w:rsidR="002C7384" w:rsidRPr="002C7384" w:rsidRDefault="00822823" w:rsidP="002C7384">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The weight of normalize matrix need to be weighted. With this we can emphasis criteria that </w:t>
      </w:r>
      <w:r>
        <w:rPr>
          <w:rFonts w:ascii="Arial" w:eastAsia="Arial" w:hAnsi="Arial" w:cs="Arial"/>
          <w:sz w:val="20"/>
          <w:szCs w:val="20"/>
        </w:rPr>
        <w:lastRenderedPageBreak/>
        <w:t xml:space="preserve">had a most impact </w:t>
      </w:r>
      <w:r w:rsidR="002C7384" w:rsidRPr="002C7384">
        <w:rPr>
          <w:rFonts w:ascii="Arial" w:eastAsia="Arial" w:hAnsi="Arial" w:cs="Arial"/>
          <w:sz w:val="20"/>
          <w:szCs w:val="20"/>
        </w:rPr>
        <w:t xml:space="preserve">value for user/system. Therefore </w:t>
      </w:r>
      <w:r>
        <w:rPr>
          <w:rFonts w:ascii="Arial" w:eastAsia="Arial" w:hAnsi="Arial" w:cs="Arial"/>
          <w:sz w:val="20"/>
          <w:szCs w:val="20"/>
        </w:rPr>
        <w:t xml:space="preserve">for weight criteria and their value </w:t>
      </w:r>
      <w:r w:rsidR="002C7384" w:rsidRPr="002C7384">
        <w:rPr>
          <w:rFonts w:ascii="Arial" w:eastAsia="Arial" w:hAnsi="Arial" w:cs="Arial"/>
          <w:sz w:val="20"/>
          <w:szCs w:val="20"/>
        </w:rPr>
        <w:t>we are using human decision</w:t>
      </w:r>
      <w:r>
        <w:rPr>
          <w:rFonts w:ascii="Arial" w:eastAsia="Arial" w:hAnsi="Arial" w:cs="Arial"/>
          <w:sz w:val="20"/>
          <w:szCs w:val="20"/>
        </w:rPr>
        <w:t>.</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For Positive Ideal Solution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The Weight of the normalize matrix decision can be shown as a positive ideal solution as below</w:t>
      </w:r>
    </w:p>
    <w:p w:rsidR="002C7384" w:rsidRPr="002C7384" w:rsidRDefault="002C7384" w:rsidP="002C7384">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 xml:space="preserve">                      </w:t>
      </w:r>
      <w:r>
        <w:rPr>
          <w:noProof/>
        </w:rPr>
        <w:drawing>
          <wp:inline distT="0" distB="0" distL="0" distR="0" wp14:anchorId="1198DAF1" wp14:editId="30140F8A">
            <wp:extent cx="2770496" cy="3138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761432" cy="312809"/>
                    </a:xfrm>
                    <a:prstGeom prst="rect">
                      <a:avLst/>
                    </a:prstGeom>
                  </pic:spPr>
                </pic:pic>
              </a:graphicData>
            </a:graphic>
          </wp:inline>
        </w:drawing>
      </w:r>
      <w:r w:rsidRPr="002C7384">
        <w:rPr>
          <w:rFonts w:ascii="Arial" w:eastAsia="Arial" w:hAnsi="Arial" w:cs="Arial"/>
          <w:sz w:val="20"/>
          <w:szCs w:val="20"/>
        </w:rPr>
        <w:t xml:space="preserve">  (2)</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J+ = {j=1,2,….,n│j} criteria that having a positive impact</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For Negative Ideal Solution</w:t>
      </w:r>
    </w:p>
    <w:p w:rsid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The Weight of the normalize matrix decision can be shown as a negative ideal solution as below</w:t>
      </w:r>
    </w:p>
    <w:p w:rsidR="002C7384" w:rsidRPr="002C7384" w:rsidRDefault="002C7384" w:rsidP="002C7384">
      <w:pPr>
        <w:spacing w:after="0" w:line="240" w:lineRule="auto"/>
        <w:ind w:left="0" w:hanging="2"/>
        <w:jc w:val="both"/>
        <w:rPr>
          <w:rFonts w:ascii="Arial" w:eastAsia="Arial" w:hAnsi="Arial" w:cs="Arial"/>
          <w:sz w:val="20"/>
          <w:szCs w:val="20"/>
        </w:rPr>
      </w:pPr>
      <w:r>
        <w:rPr>
          <w:noProof/>
        </w:rPr>
        <w:drawing>
          <wp:inline distT="0" distB="0" distL="0" distR="0" wp14:anchorId="0CA4FF9F" wp14:editId="30EF2C1D">
            <wp:extent cx="2756848" cy="336313"/>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793432" cy="340776"/>
                    </a:xfrm>
                    <a:prstGeom prst="rect">
                      <a:avLst/>
                    </a:prstGeom>
                  </pic:spPr>
                </pic:pic>
              </a:graphicData>
            </a:graphic>
          </wp:inline>
        </w:drawing>
      </w:r>
    </w:p>
    <w:p w:rsidR="002C7384" w:rsidRPr="002C7384" w:rsidRDefault="002C7384" w:rsidP="002C7384">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 xml:space="preserve">                        (3)</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J- = {j=1,2,….,n│j} criteria that having a negative impact</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Distance for Positive Ideal Solution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Alternative was the nearest with the best</w:t>
      </w:r>
    </w:p>
    <w:p w:rsidR="002C7384" w:rsidRPr="002C7384" w:rsidRDefault="002C7384" w:rsidP="002C7384">
      <w:pPr>
        <w:spacing w:after="0" w:line="240" w:lineRule="auto"/>
        <w:ind w:left="0" w:hanging="2"/>
        <w:jc w:val="center"/>
        <w:rPr>
          <w:rFonts w:ascii="Arial" w:eastAsia="Arial" w:hAnsi="Arial" w:cs="Arial"/>
          <w:sz w:val="20"/>
          <w:szCs w:val="20"/>
        </w:rPr>
      </w:pPr>
      <w:r>
        <w:rPr>
          <w:noProof/>
        </w:rPr>
        <w:drawing>
          <wp:inline distT="0" distB="0" distL="0" distR="0" wp14:anchorId="627C1499" wp14:editId="4D2F1709">
            <wp:extent cx="1569493" cy="3458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570693" cy="346143"/>
                    </a:xfrm>
                    <a:prstGeom prst="rect">
                      <a:avLst/>
                    </a:prstGeom>
                  </pic:spPr>
                </pic:pic>
              </a:graphicData>
            </a:graphic>
          </wp:inline>
        </w:drawing>
      </w:r>
    </w:p>
    <w:p w:rsidR="002C7384" w:rsidRPr="002C7384" w:rsidRDefault="002C7384" w:rsidP="002C7384">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(4)</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i = 1,2,….,m</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Distance for Negative Ideal Solution</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 xml:space="preserve">Alternative was the nearest with the best                                                                     </w:t>
      </w:r>
    </w:p>
    <w:p w:rsidR="002C7384" w:rsidRPr="002C7384" w:rsidRDefault="002C7384" w:rsidP="002C7384">
      <w:pPr>
        <w:spacing w:after="0" w:line="240" w:lineRule="auto"/>
        <w:ind w:left="0" w:hanging="2"/>
        <w:jc w:val="center"/>
        <w:rPr>
          <w:rFonts w:ascii="Arial" w:eastAsia="Arial" w:hAnsi="Arial" w:cs="Arial"/>
          <w:sz w:val="20"/>
          <w:szCs w:val="20"/>
        </w:rPr>
      </w:pPr>
      <w:r>
        <w:rPr>
          <w:noProof/>
        </w:rPr>
        <w:drawing>
          <wp:inline distT="0" distB="0" distL="0" distR="0" wp14:anchorId="22938BDD" wp14:editId="11695DBA">
            <wp:extent cx="1763463" cy="4094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760053" cy="408641"/>
                    </a:xfrm>
                    <a:prstGeom prst="rect">
                      <a:avLst/>
                    </a:prstGeom>
                  </pic:spPr>
                </pic:pic>
              </a:graphicData>
            </a:graphic>
          </wp:inline>
        </w:drawing>
      </w:r>
    </w:p>
    <w:p w:rsidR="002C7384" w:rsidRPr="002C7384" w:rsidRDefault="002C7384" w:rsidP="002C7384">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(5)</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i = 1,2,….,m</w:t>
      </w:r>
    </w:p>
    <w:p w:rsidR="002C7384" w:rsidRPr="002C7384" w:rsidRDefault="002C7384" w:rsidP="002C7384">
      <w:pPr>
        <w:spacing w:after="0" w:line="240" w:lineRule="auto"/>
        <w:ind w:left="0" w:hanging="2"/>
        <w:jc w:val="both"/>
        <w:rPr>
          <w:rFonts w:ascii="Arial" w:eastAsia="Arial" w:hAnsi="Arial" w:cs="Arial"/>
          <w:sz w:val="20"/>
          <w:szCs w:val="20"/>
        </w:rPr>
      </w:pPr>
    </w:p>
    <w:p w:rsidR="002C7384" w:rsidRPr="00822823" w:rsidRDefault="002C7384" w:rsidP="002C7384">
      <w:pPr>
        <w:spacing w:after="0" w:line="240" w:lineRule="auto"/>
        <w:ind w:left="0" w:hanging="2"/>
        <w:jc w:val="both"/>
        <w:rPr>
          <w:rFonts w:ascii="Arial" w:eastAsia="Arial" w:hAnsi="Arial" w:cs="Arial"/>
          <w:b/>
          <w:sz w:val="20"/>
          <w:szCs w:val="20"/>
        </w:rPr>
      </w:pPr>
      <w:r w:rsidRPr="00822823">
        <w:rPr>
          <w:rFonts w:ascii="Arial" w:eastAsia="Arial" w:hAnsi="Arial" w:cs="Arial"/>
          <w:b/>
          <w:sz w:val="20"/>
          <w:szCs w:val="20"/>
        </w:rPr>
        <w:t>Closeness Coefficient</w:t>
      </w:r>
    </w:p>
    <w:p w:rsidR="002C7384" w:rsidRP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Using the worst alternative distance and the best alternative distance, closeness coefficient is calculated to shown the best of the alternatives performance as shown below:</w:t>
      </w:r>
    </w:p>
    <w:p w:rsidR="002C7384" w:rsidRPr="002C7384" w:rsidRDefault="001A1412" w:rsidP="001A1412">
      <w:pPr>
        <w:spacing w:after="0" w:line="240" w:lineRule="auto"/>
        <w:ind w:left="0" w:hanging="2"/>
        <w:jc w:val="center"/>
        <w:rPr>
          <w:rFonts w:ascii="Arial" w:eastAsia="Arial" w:hAnsi="Arial" w:cs="Arial"/>
          <w:sz w:val="20"/>
          <w:szCs w:val="20"/>
        </w:rPr>
      </w:pPr>
      <w:r>
        <w:rPr>
          <w:noProof/>
        </w:rPr>
        <w:drawing>
          <wp:inline distT="0" distB="0" distL="0" distR="0" wp14:anchorId="123D6424" wp14:editId="58377C10">
            <wp:extent cx="1698388" cy="34119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702017" cy="341923"/>
                    </a:xfrm>
                    <a:prstGeom prst="rect">
                      <a:avLst/>
                    </a:prstGeom>
                  </pic:spPr>
                </pic:pic>
              </a:graphicData>
            </a:graphic>
          </wp:inline>
        </w:drawing>
      </w:r>
    </w:p>
    <w:p w:rsidR="002C7384" w:rsidRPr="002C7384" w:rsidRDefault="002C7384" w:rsidP="001A1412">
      <w:pPr>
        <w:spacing w:after="0" w:line="240" w:lineRule="auto"/>
        <w:ind w:left="0" w:hanging="2"/>
        <w:jc w:val="right"/>
        <w:rPr>
          <w:rFonts w:ascii="Arial" w:eastAsia="Arial" w:hAnsi="Arial" w:cs="Arial"/>
          <w:sz w:val="20"/>
          <w:szCs w:val="20"/>
        </w:rPr>
      </w:pPr>
      <w:r w:rsidRPr="002C7384">
        <w:rPr>
          <w:rFonts w:ascii="Arial" w:eastAsia="Arial" w:hAnsi="Arial" w:cs="Arial"/>
          <w:sz w:val="20"/>
          <w:szCs w:val="20"/>
        </w:rPr>
        <w:t xml:space="preserve"> (6)</w:t>
      </w:r>
    </w:p>
    <w:p w:rsidR="002C7384" w:rsidRDefault="002C7384" w:rsidP="002C7384">
      <w:pPr>
        <w:spacing w:after="0" w:line="240" w:lineRule="auto"/>
        <w:ind w:left="0" w:hanging="2"/>
        <w:jc w:val="both"/>
        <w:rPr>
          <w:rFonts w:ascii="Arial" w:eastAsia="Arial" w:hAnsi="Arial" w:cs="Arial"/>
          <w:sz w:val="20"/>
          <w:szCs w:val="20"/>
        </w:rPr>
      </w:pPr>
      <w:r w:rsidRPr="002C7384">
        <w:rPr>
          <w:rFonts w:ascii="Arial" w:eastAsia="Arial" w:hAnsi="Arial" w:cs="Arial"/>
          <w:sz w:val="20"/>
          <w:szCs w:val="20"/>
        </w:rPr>
        <w:t>Where, i = 1,2,….,n</w:t>
      </w:r>
    </w:p>
    <w:p w:rsidR="00C2337F" w:rsidRDefault="00C2337F" w:rsidP="002C7384">
      <w:pPr>
        <w:spacing w:after="0" w:line="240" w:lineRule="auto"/>
        <w:ind w:left="0" w:hanging="2"/>
        <w:jc w:val="both"/>
        <w:rPr>
          <w:rFonts w:ascii="Arial" w:eastAsia="Arial" w:hAnsi="Arial" w:cs="Arial"/>
          <w:sz w:val="20"/>
          <w:szCs w:val="20"/>
        </w:rPr>
      </w:pPr>
    </w:p>
    <w:p w:rsidR="00C2337F" w:rsidRDefault="001A1412" w:rsidP="002C7384">
      <w:p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Simulation </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 xml:space="preserve">In this simulation, we are using 3 sensors such as LDR (photo resistor), photo transistor, and photo diode. For sensitivity from 1 to 3 are LDR, Photo </w:t>
      </w:r>
      <w:r w:rsidR="00EA387F">
        <w:rPr>
          <w:rFonts w:ascii="Arial" w:eastAsia="Arial" w:hAnsi="Arial" w:cs="Arial"/>
          <w:sz w:val="20"/>
          <w:szCs w:val="20"/>
        </w:rPr>
        <w:t xml:space="preserve">Diode, and Photo Transistor </w:t>
      </w:r>
      <w:r w:rsidR="00EA387F">
        <w:rPr>
          <w:rFonts w:ascii="Arial" w:eastAsia="Arial" w:hAnsi="Arial" w:cs="Arial"/>
          <w:sz w:val="20"/>
          <w:szCs w:val="20"/>
        </w:rPr>
        <w:fldChar w:fldCharType="begin" w:fldLock="1"/>
      </w:r>
      <w:r w:rsidR="00EA387F">
        <w:rPr>
          <w:rFonts w:ascii="Arial" w:eastAsia="Arial" w:hAnsi="Arial" w:cs="Arial"/>
          <w:sz w:val="20"/>
          <w:szCs w:val="20"/>
        </w:rPr>
        <w:instrText>ADDIN CSL_CITATION {"citationItems":[{"id":"ITEM-1","itemData":{"DOI":"10.1088/1757-899X/263/6/062056","ISSN":"1757899X","abstract":"Illumination of any light is measured using a different kind of calibrated equipment's available in the market such as a goniometer, spectral radiometer, photometer, Lux meter and camera based systems which directly display the illumination of automotive headlights light distribution in the unit of lux, foot-candles, lumens/sq. ft. and Lambert etc., In this research, we dealt with evaluating the photo resistor or Light Dependent Resistor (LDR) and phototransistor whether it is useful for sensing light patterns of Automotive Halogen and Xenon bulbs. The experiments are conducted during night hours under complete dark space. We have used the headlamp setup available in TATA SUMO VICTA vehicle in the Indian market and conducted the experiments separately for Halogen and Xenon bulbs under low and high beam operations at various degrees and test points within ten meters of distance. Also, we have compared the light intensity of halogen and xenon bulbs to prove the highest light intensity between halogen and Xenon bulbs. After doing a rigorous test with these two sensors it is understood both are good to sensing beam pattern of automotive bulbs and even it is good if we use an array of sensors or a mixed combination of sensors for measuring illumination purposes under perfect calibrations.","author":[{"dropping-particle":"","family":"Rammohan","given":"A.","non-dropping-particle":"","parse-names":false,"suffix":""},{"dropping-particle":"","family":"Kumar","given":"C. Ramesh","non-dropping-particle":"","parse-names":false,"suffix":""}],"container-title":"IOP Conference Series: Materials Science and Engineering","id":"ITEM-1","issue":"6","issued":{"date-parts":[["2017"]]},"title":"Performance analysis of photoresistor and phototransistor for automotive's halogen and xenon bulbs light output","type":"article-journal","volume":"263"},"uris":["http://www.mendeley.com/documents/?uuid=d57cdecf-df77-4c70-9160-6a8345c6d02c"]}],"mendeley":{"formattedCitation":"(Rammohan &amp; Kumar, 2017)","plainTextFormattedCitation":"(Rammohan &amp; Kumar, 2017)","previouslyFormattedCitation":"(Rammohan &amp; Kumar, 2017)"},"properties":{"noteIndex":0},"schema":"https://github.com/citation-style-language/schema/raw/master/csl-citation.json"}</w:instrText>
      </w:r>
      <w:r w:rsidR="00EA387F">
        <w:rPr>
          <w:rFonts w:ascii="Arial" w:eastAsia="Arial" w:hAnsi="Arial" w:cs="Arial"/>
          <w:sz w:val="20"/>
          <w:szCs w:val="20"/>
        </w:rPr>
        <w:fldChar w:fldCharType="separate"/>
      </w:r>
      <w:r w:rsidR="00EA387F" w:rsidRPr="00EA387F">
        <w:rPr>
          <w:rFonts w:ascii="Arial" w:eastAsia="Arial" w:hAnsi="Arial" w:cs="Arial"/>
          <w:noProof/>
          <w:sz w:val="20"/>
          <w:szCs w:val="20"/>
        </w:rPr>
        <w:t>(Rammohan &amp; Kumar, 2017)</w:t>
      </w:r>
      <w:r w:rsidR="00EA387F">
        <w:rPr>
          <w:rFonts w:ascii="Arial" w:eastAsia="Arial" w:hAnsi="Arial" w:cs="Arial"/>
          <w:sz w:val="20"/>
          <w:szCs w:val="20"/>
        </w:rPr>
        <w:fldChar w:fldCharType="end"/>
      </w:r>
      <w:r w:rsidRPr="001A1412">
        <w:rPr>
          <w:rFonts w:ascii="Arial" w:eastAsia="Arial" w:hAnsi="Arial" w:cs="Arial"/>
          <w:sz w:val="20"/>
          <w:szCs w:val="20"/>
        </w:rPr>
        <w:t xml:space="preserve">. For price of 3 sensors above we see into marketplace in Indonesian sites. Based </w:t>
      </w:r>
      <w:r w:rsidRPr="001A1412">
        <w:rPr>
          <w:rFonts w:ascii="Arial" w:eastAsia="Arial" w:hAnsi="Arial" w:cs="Arial"/>
          <w:sz w:val="20"/>
          <w:szCs w:val="20"/>
        </w:rPr>
        <w:lastRenderedPageBreak/>
        <w:t>on sensor characteristic and price we have a decision matrix.</w:t>
      </w:r>
    </w:p>
    <w:p w:rsidR="001A1412" w:rsidRPr="001A1412" w:rsidRDefault="001A1412" w:rsidP="001A1412">
      <w:pPr>
        <w:spacing w:after="0" w:line="240" w:lineRule="auto"/>
        <w:ind w:left="0" w:hanging="2"/>
        <w:jc w:val="center"/>
        <w:rPr>
          <w:rFonts w:ascii="Arial" w:eastAsia="Arial" w:hAnsi="Arial" w:cs="Arial"/>
          <w:sz w:val="20"/>
          <w:szCs w:val="20"/>
        </w:rPr>
      </w:pPr>
      <w:r>
        <w:rPr>
          <w:rFonts w:ascii="Arial" w:eastAsia="Arial" w:hAnsi="Arial" w:cs="Arial"/>
          <w:color w:val="000000"/>
          <w:sz w:val="20"/>
          <w:szCs w:val="20"/>
        </w:rPr>
        <w:t xml:space="preserve">Tabel 1. </w:t>
      </w:r>
      <w:r w:rsidRPr="001A1412">
        <w:rPr>
          <w:rFonts w:ascii="Arial" w:eastAsia="Arial" w:hAnsi="Arial" w:cs="Arial"/>
          <w:sz w:val="20"/>
          <w:szCs w:val="20"/>
        </w:rPr>
        <w:t>matrix decision</w:t>
      </w:r>
    </w:p>
    <w:tbl>
      <w:tblPr>
        <w:tblW w:w="4420" w:type="dxa"/>
        <w:tblInd w:w="93" w:type="dxa"/>
        <w:tblLook w:val="04A0" w:firstRow="1" w:lastRow="0" w:firstColumn="1" w:lastColumn="0" w:noHBand="0" w:noVBand="1"/>
      </w:tblPr>
      <w:tblGrid>
        <w:gridCol w:w="2040"/>
        <w:gridCol w:w="1240"/>
        <w:gridCol w:w="1140"/>
      </w:tblGrid>
      <w:tr w:rsidR="001A1412" w:rsidRPr="001A1412" w:rsidTr="001A1412">
        <w:trPr>
          <w:trHeight w:val="225"/>
        </w:trPr>
        <w:tc>
          <w:tcPr>
            <w:tcW w:w="2040" w:type="dxa"/>
            <w:tcBorders>
              <w:top w:val="single" w:sz="4" w:space="0" w:color="auto"/>
              <w:left w:val="nil"/>
              <w:bottom w:val="single" w:sz="4" w:space="0" w:color="auto"/>
              <w:right w:val="nil"/>
            </w:tcBorders>
            <w:shd w:val="clear" w:color="000000" w:fill="FFFFFF"/>
            <w:vAlign w:val="center"/>
            <w:hideMark/>
          </w:tcPr>
          <w:p w:rsidR="001A1412" w:rsidRPr="001A1412" w:rsidRDefault="001A1412" w:rsidP="001A1412">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Sensor</w:t>
            </w:r>
          </w:p>
        </w:tc>
        <w:tc>
          <w:tcPr>
            <w:tcW w:w="1240" w:type="dxa"/>
            <w:tcBorders>
              <w:top w:val="single" w:sz="4" w:space="0" w:color="auto"/>
              <w:left w:val="nil"/>
              <w:bottom w:val="single" w:sz="4" w:space="0" w:color="auto"/>
              <w:right w:val="nil"/>
            </w:tcBorders>
            <w:shd w:val="clear" w:color="000000" w:fill="FFFFFF"/>
            <w:vAlign w:val="bottom"/>
            <w:hideMark/>
          </w:tcPr>
          <w:p w:rsidR="001A1412" w:rsidRPr="001A1412" w:rsidRDefault="008C251A"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Sensitivities</w:t>
            </w:r>
          </w:p>
        </w:tc>
        <w:tc>
          <w:tcPr>
            <w:tcW w:w="1140" w:type="dxa"/>
            <w:tcBorders>
              <w:top w:val="single" w:sz="4" w:space="0" w:color="auto"/>
              <w:left w:val="nil"/>
              <w:bottom w:val="single" w:sz="4" w:space="0" w:color="auto"/>
              <w:right w:val="nil"/>
            </w:tcBorders>
            <w:shd w:val="clear" w:color="000000" w:fill="FFFFFF"/>
            <w:vAlign w:val="bottom"/>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Price (idr)</w:t>
            </w:r>
          </w:p>
        </w:tc>
      </w:tr>
      <w:tr w:rsidR="001A1412" w:rsidRPr="001A1412" w:rsidTr="001A1412">
        <w:trPr>
          <w:trHeight w:val="225"/>
        </w:trPr>
        <w:tc>
          <w:tcPr>
            <w:tcW w:w="2040"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100" w:firstLine="16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Light Dependent Resistor</w:t>
            </w:r>
          </w:p>
        </w:tc>
        <w:tc>
          <w:tcPr>
            <w:tcW w:w="1240" w:type="dxa"/>
            <w:tcBorders>
              <w:top w:val="nil"/>
              <w:left w:val="nil"/>
              <w:bottom w:val="nil"/>
              <w:right w:val="nil"/>
            </w:tcBorders>
            <w:shd w:val="clear" w:color="000000" w:fill="FFFFFF"/>
            <w:noWrap/>
            <w:vAlign w:val="bottom"/>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0.26</w:t>
            </w:r>
          </w:p>
        </w:tc>
        <w:tc>
          <w:tcPr>
            <w:tcW w:w="1140"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400.00</w:t>
            </w:r>
          </w:p>
        </w:tc>
      </w:tr>
      <w:tr w:rsidR="001A1412" w:rsidRPr="001A1412" w:rsidTr="001A1412">
        <w:trPr>
          <w:trHeight w:val="225"/>
        </w:trPr>
        <w:tc>
          <w:tcPr>
            <w:tcW w:w="2040"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100" w:firstLine="16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Photo Diode</w:t>
            </w:r>
          </w:p>
        </w:tc>
        <w:tc>
          <w:tcPr>
            <w:tcW w:w="1240"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0.22</w:t>
            </w:r>
          </w:p>
        </w:tc>
        <w:tc>
          <w:tcPr>
            <w:tcW w:w="1140"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800.00</w:t>
            </w:r>
          </w:p>
        </w:tc>
      </w:tr>
      <w:tr w:rsidR="001A1412" w:rsidRPr="001A1412" w:rsidTr="001A1412">
        <w:trPr>
          <w:trHeight w:val="225"/>
        </w:trPr>
        <w:tc>
          <w:tcPr>
            <w:tcW w:w="2040"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100" w:firstLine="16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Photo Transistor</w:t>
            </w:r>
          </w:p>
        </w:tc>
        <w:tc>
          <w:tcPr>
            <w:tcW w:w="1240"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0.33</w:t>
            </w:r>
          </w:p>
        </w:tc>
        <w:tc>
          <w:tcPr>
            <w:tcW w:w="1140"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2500.00</w:t>
            </w:r>
          </w:p>
        </w:tc>
      </w:tr>
    </w:tbl>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Matrix normalization was given at table 2 using equation 1.</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t>Table 2. normalize matrix decision</w:t>
      </w:r>
    </w:p>
    <w:tbl>
      <w:tblPr>
        <w:tblW w:w="4336" w:type="dxa"/>
        <w:tblInd w:w="93" w:type="dxa"/>
        <w:tblLook w:val="04A0" w:firstRow="1" w:lastRow="0" w:firstColumn="1" w:lastColumn="0" w:noHBand="0" w:noVBand="1"/>
      </w:tblPr>
      <w:tblGrid>
        <w:gridCol w:w="1858"/>
        <w:gridCol w:w="1240"/>
        <w:gridCol w:w="1240"/>
      </w:tblGrid>
      <w:tr w:rsidR="001A1412" w:rsidRPr="001A1412" w:rsidTr="001A1412">
        <w:trPr>
          <w:trHeight w:val="225"/>
        </w:trPr>
        <w:tc>
          <w:tcPr>
            <w:tcW w:w="1858" w:type="dxa"/>
            <w:tcBorders>
              <w:top w:val="single" w:sz="4" w:space="0" w:color="auto"/>
              <w:left w:val="nil"/>
              <w:bottom w:val="single" w:sz="4" w:space="0" w:color="auto"/>
              <w:right w:val="nil"/>
            </w:tcBorders>
            <w:shd w:val="clear" w:color="000000" w:fill="FFFFFF"/>
            <w:vAlign w:val="center"/>
            <w:hideMark/>
          </w:tcPr>
          <w:p w:rsidR="001A1412" w:rsidRPr="001A1412" w:rsidRDefault="001A1412" w:rsidP="001A1412">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Sensor</w:t>
            </w:r>
          </w:p>
        </w:tc>
        <w:tc>
          <w:tcPr>
            <w:tcW w:w="1239" w:type="dxa"/>
            <w:tcBorders>
              <w:top w:val="single" w:sz="4" w:space="0" w:color="auto"/>
              <w:left w:val="nil"/>
              <w:bottom w:val="single" w:sz="4" w:space="0" w:color="auto"/>
              <w:right w:val="nil"/>
            </w:tcBorders>
            <w:shd w:val="clear" w:color="000000" w:fill="FFFFFF"/>
            <w:vAlign w:val="center"/>
            <w:hideMark/>
          </w:tcPr>
          <w:p w:rsidR="001A1412" w:rsidRPr="001A1412" w:rsidRDefault="008C251A"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Sensitivities</w:t>
            </w:r>
          </w:p>
        </w:tc>
        <w:tc>
          <w:tcPr>
            <w:tcW w:w="1239" w:type="dxa"/>
            <w:tcBorders>
              <w:top w:val="single" w:sz="4" w:space="0" w:color="auto"/>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1A1412">
              <w:rPr>
                <w:rFonts w:ascii="Arial" w:eastAsia="Times New Roman" w:hAnsi="Arial" w:cs="Arial"/>
                <w:b/>
                <w:bCs/>
                <w:color w:val="000000"/>
                <w:position w:val="0"/>
                <w:sz w:val="16"/>
                <w:szCs w:val="16"/>
              </w:rPr>
              <w:t>Value</w:t>
            </w:r>
          </w:p>
        </w:tc>
      </w:tr>
      <w:tr w:rsidR="001A1412" w:rsidRPr="001A1412" w:rsidTr="001A1412">
        <w:trPr>
          <w:trHeight w:val="225"/>
        </w:trPr>
        <w:tc>
          <w:tcPr>
            <w:tcW w:w="1858"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Light Dependent Resistor</w:t>
            </w:r>
          </w:p>
        </w:tc>
        <w:tc>
          <w:tcPr>
            <w:tcW w:w="1239"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0.0006599999</w:t>
            </w:r>
          </w:p>
        </w:tc>
        <w:tc>
          <w:tcPr>
            <w:tcW w:w="1239"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0.9999997822</w:t>
            </w:r>
          </w:p>
        </w:tc>
      </w:tr>
      <w:tr w:rsidR="001A1412" w:rsidRPr="001A1412" w:rsidTr="001A1412">
        <w:trPr>
          <w:trHeight w:val="225"/>
        </w:trPr>
        <w:tc>
          <w:tcPr>
            <w:tcW w:w="1858"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Photo Diode</w:t>
            </w:r>
          </w:p>
        </w:tc>
        <w:tc>
          <w:tcPr>
            <w:tcW w:w="1239"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0.0002687500</w:t>
            </w:r>
          </w:p>
        </w:tc>
        <w:tc>
          <w:tcPr>
            <w:tcW w:w="1239" w:type="dxa"/>
            <w:tcBorders>
              <w:top w:val="nil"/>
              <w:left w:val="nil"/>
              <w:bottom w:val="nil"/>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0.9999999639</w:t>
            </w:r>
          </w:p>
        </w:tc>
      </w:tr>
      <w:tr w:rsidR="001A1412" w:rsidRPr="001A1412" w:rsidTr="001A1412">
        <w:trPr>
          <w:trHeight w:val="225"/>
        </w:trPr>
        <w:tc>
          <w:tcPr>
            <w:tcW w:w="1858"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Photo Transistor</w:t>
            </w:r>
          </w:p>
        </w:tc>
        <w:tc>
          <w:tcPr>
            <w:tcW w:w="1239"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0.0001300000</w:t>
            </w:r>
          </w:p>
        </w:tc>
        <w:tc>
          <w:tcPr>
            <w:tcW w:w="1239" w:type="dxa"/>
            <w:tcBorders>
              <w:top w:val="nil"/>
              <w:left w:val="nil"/>
              <w:bottom w:val="single" w:sz="4" w:space="0" w:color="auto"/>
              <w:right w:val="nil"/>
            </w:tcBorders>
            <w:shd w:val="clear" w:color="000000" w:fill="FFFFFF"/>
            <w:noWrap/>
            <w:vAlign w:val="center"/>
            <w:hideMark/>
          </w:tcPr>
          <w:p w:rsidR="001A1412" w:rsidRPr="001A1412" w:rsidRDefault="001A1412" w:rsidP="001A1412">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1A1412">
              <w:rPr>
                <w:rFonts w:ascii="Arial" w:eastAsia="Times New Roman" w:hAnsi="Arial" w:cs="Arial"/>
                <w:color w:val="000000"/>
                <w:position w:val="0"/>
                <w:sz w:val="16"/>
                <w:szCs w:val="16"/>
              </w:rPr>
              <w:t>0.9999999916</w:t>
            </w:r>
          </w:p>
        </w:tc>
      </w:tr>
    </w:tbl>
    <w:p w:rsidR="001A1412" w:rsidRPr="001A1412" w:rsidRDefault="001A1412" w:rsidP="001A1412">
      <w:pPr>
        <w:spacing w:after="0" w:line="240" w:lineRule="auto"/>
        <w:ind w:leftChars="0" w:left="0" w:firstLineChars="0" w:firstLine="0"/>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For linguistic weight we are using user experience</w:t>
      </w:r>
      <w:r w:rsidR="008C251A">
        <w:rPr>
          <w:rFonts w:ascii="Arial" w:eastAsia="Arial" w:hAnsi="Arial" w:cs="Arial"/>
          <w:sz w:val="20"/>
          <w:szCs w:val="20"/>
        </w:rPr>
        <w:t xml:space="preserve">, therefore the weight value was user decision </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t>Table 3. Weight Linguistic</w:t>
      </w:r>
    </w:p>
    <w:tbl>
      <w:tblPr>
        <w:tblW w:w="2927" w:type="dxa"/>
        <w:jc w:val="center"/>
        <w:tblLook w:val="04A0" w:firstRow="1" w:lastRow="0" w:firstColumn="1" w:lastColumn="0" w:noHBand="0" w:noVBand="1"/>
      </w:tblPr>
      <w:tblGrid>
        <w:gridCol w:w="1535"/>
        <w:gridCol w:w="1150"/>
        <w:gridCol w:w="608"/>
      </w:tblGrid>
      <w:tr w:rsidR="008C251A" w:rsidRPr="008C251A" w:rsidTr="008C251A">
        <w:trPr>
          <w:trHeight w:val="225"/>
          <w:jc w:val="center"/>
        </w:trPr>
        <w:tc>
          <w:tcPr>
            <w:tcW w:w="1535"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color w:val="000000"/>
                <w:position w:val="0"/>
                <w:sz w:val="16"/>
                <w:szCs w:val="16"/>
              </w:rPr>
            </w:pPr>
            <w:r w:rsidRPr="008C251A">
              <w:rPr>
                <w:rFonts w:ascii="Arial" w:eastAsia="Times New Roman" w:hAnsi="Arial" w:cs="Arial"/>
                <w:b/>
                <w:color w:val="000000"/>
                <w:position w:val="0"/>
                <w:sz w:val="16"/>
                <w:szCs w:val="16"/>
              </w:rPr>
              <w:t>Item</w:t>
            </w:r>
          </w:p>
        </w:tc>
        <w:tc>
          <w:tcPr>
            <w:tcW w:w="811"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color w:val="000000"/>
                <w:position w:val="0"/>
                <w:sz w:val="16"/>
                <w:szCs w:val="16"/>
              </w:rPr>
            </w:pPr>
            <w:r w:rsidRPr="008C251A">
              <w:rPr>
                <w:rFonts w:ascii="Arial" w:hAnsi="Arial" w:cs="Arial"/>
                <w:b/>
                <w:color w:val="000000"/>
                <w:sz w:val="16"/>
                <w:szCs w:val="16"/>
              </w:rPr>
              <w:t>Sensitivities</w:t>
            </w:r>
          </w:p>
        </w:tc>
        <w:tc>
          <w:tcPr>
            <w:tcW w:w="581"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color w:val="000000"/>
                <w:position w:val="0"/>
                <w:sz w:val="16"/>
                <w:szCs w:val="16"/>
              </w:rPr>
            </w:pPr>
            <w:r w:rsidRPr="008C251A">
              <w:rPr>
                <w:rFonts w:ascii="Arial" w:eastAsia="Times New Roman" w:hAnsi="Arial" w:cs="Arial"/>
                <w:b/>
                <w:color w:val="000000"/>
                <w:position w:val="0"/>
                <w:sz w:val="16"/>
                <w:szCs w:val="16"/>
              </w:rPr>
              <w:t>Price</w:t>
            </w:r>
          </w:p>
        </w:tc>
      </w:tr>
      <w:tr w:rsidR="008C251A" w:rsidRPr="008C251A" w:rsidTr="008C251A">
        <w:trPr>
          <w:trHeight w:val="225"/>
          <w:jc w:val="center"/>
        </w:trPr>
        <w:tc>
          <w:tcPr>
            <w:tcW w:w="1535"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Linguistic Weight</w:t>
            </w:r>
          </w:p>
        </w:tc>
        <w:tc>
          <w:tcPr>
            <w:tcW w:w="811"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3</w:t>
            </w:r>
          </w:p>
        </w:tc>
        <w:tc>
          <w:tcPr>
            <w:tcW w:w="581"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1</w:t>
            </w:r>
          </w:p>
        </w:tc>
      </w:tr>
    </w:tbl>
    <w:p w:rsid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We applied the weight into normalization decision matrix</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8C251A">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t>Table 3. normalize matrix decision weighted</w:t>
      </w:r>
    </w:p>
    <w:tbl>
      <w:tblPr>
        <w:tblW w:w="4336" w:type="dxa"/>
        <w:tblInd w:w="93" w:type="dxa"/>
        <w:tblLook w:val="04A0" w:firstRow="1" w:lastRow="0" w:firstColumn="1" w:lastColumn="0" w:noHBand="0" w:noVBand="1"/>
      </w:tblPr>
      <w:tblGrid>
        <w:gridCol w:w="1858"/>
        <w:gridCol w:w="1240"/>
        <w:gridCol w:w="1240"/>
      </w:tblGrid>
      <w:tr w:rsidR="008365A8" w:rsidRPr="008365A8" w:rsidTr="008365A8">
        <w:trPr>
          <w:trHeight w:val="225"/>
        </w:trPr>
        <w:tc>
          <w:tcPr>
            <w:tcW w:w="1858" w:type="dxa"/>
            <w:tcBorders>
              <w:top w:val="single" w:sz="4" w:space="0" w:color="auto"/>
              <w:left w:val="nil"/>
              <w:bottom w:val="single" w:sz="4" w:space="0" w:color="auto"/>
              <w:right w:val="nil"/>
            </w:tcBorders>
            <w:shd w:val="clear" w:color="000000" w:fill="FFFFFF"/>
            <w:vAlign w:val="center"/>
            <w:hideMark/>
          </w:tcPr>
          <w:p w:rsidR="008365A8" w:rsidRPr="008365A8" w:rsidRDefault="008365A8" w:rsidP="008365A8">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8365A8">
              <w:rPr>
                <w:rFonts w:ascii="Arial" w:eastAsia="Times New Roman" w:hAnsi="Arial" w:cs="Arial"/>
                <w:b/>
                <w:bCs/>
                <w:color w:val="000000"/>
                <w:position w:val="0"/>
                <w:sz w:val="16"/>
                <w:szCs w:val="16"/>
              </w:rPr>
              <w:t>Sensor</w:t>
            </w:r>
          </w:p>
        </w:tc>
        <w:tc>
          <w:tcPr>
            <w:tcW w:w="1239" w:type="dxa"/>
            <w:tcBorders>
              <w:top w:val="single" w:sz="4" w:space="0" w:color="auto"/>
              <w:left w:val="nil"/>
              <w:bottom w:val="single" w:sz="4" w:space="0" w:color="auto"/>
              <w:right w:val="nil"/>
            </w:tcBorders>
            <w:shd w:val="clear" w:color="000000" w:fill="FFFFFF"/>
            <w:vAlign w:val="center"/>
            <w:hideMark/>
          </w:tcPr>
          <w:p w:rsidR="008365A8" w:rsidRPr="008365A8" w:rsidRDefault="008C251A"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Sensitivities</w:t>
            </w:r>
          </w:p>
        </w:tc>
        <w:tc>
          <w:tcPr>
            <w:tcW w:w="1239" w:type="dxa"/>
            <w:tcBorders>
              <w:top w:val="single" w:sz="4" w:space="0" w:color="auto"/>
              <w:left w:val="nil"/>
              <w:bottom w:val="single" w:sz="4" w:space="0" w:color="auto"/>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8365A8">
              <w:rPr>
                <w:rFonts w:ascii="Arial" w:eastAsia="Times New Roman" w:hAnsi="Arial" w:cs="Arial"/>
                <w:b/>
                <w:bCs/>
                <w:color w:val="000000"/>
                <w:position w:val="0"/>
                <w:sz w:val="16"/>
                <w:szCs w:val="16"/>
              </w:rPr>
              <w:t>Value</w:t>
            </w:r>
          </w:p>
        </w:tc>
      </w:tr>
      <w:tr w:rsidR="008365A8" w:rsidRPr="008365A8" w:rsidTr="008365A8">
        <w:trPr>
          <w:trHeight w:val="225"/>
        </w:trPr>
        <w:tc>
          <w:tcPr>
            <w:tcW w:w="1858"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Light Dependent Resistor</w:t>
            </w:r>
          </w:p>
        </w:tc>
        <w:tc>
          <w:tcPr>
            <w:tcW w:w="1239"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0.0019799996</w:t>
            </w:r>
          </w:p>
        </w:tc>
        <w:tc>
          <w:tcPr>
            <w:tcW w:w="1239"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0.9999997822</w:t>
            </w:r>
          </w:p>
        </w:tc>
      </w:tr>
      <w:tr w:rsidR="008365A8" w:rsidRPr="008365A8" w:rsidTr="008365A8">
        <w:trPr>
          <w:trHeight w:val="225"/>
        </w:trPr>
        <w:tc>
          <w:tcPr>
            <w:tcW w:w="1858"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Photo Diode</w:t>
            </w:r>
          </w:p>
        </w:tc>
        <w:tc>
          <w:tcPr>
            <w:tcW w:w="1239"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0.0008062500</w:t>
            </w:r>
          </w:p>
        </w:tc>
        <w:tc>
          <w:tcPr>
            <w:tcW w:w="1239" w:type="dxa"/>
            <w:tcBorders>
              <w:top w:val="nil"/>
              <w:left w:val="nil"/>
              <w:bottom w:val="nil"/>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0.9999999639</w:t>
            </w:r>
          </w:p>
        </w:tc>
      </w:tr>
      <w:tr w:rsidR="008365A8" w:rsidRPr="008365A8" w:rsidTr="008365A8">
        <w:trPr>
          <w:trHeight w:val="225"/>
        </w:trPr>
        <w:tc>
          <w:tcPr>
            <w:tcW w:w="1858" w:type="dxa"/>
            <w:tcBorders>
              <w:top w:val="nil"/>
              <w:left w:val="nil"/>
              <w:bottom w:val="single" w:sz="4" w:space="0" w:color="auto"/>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Photo Transistor</w:t>
            </w:r>
          </w:p>
        </w:tc>
        <w:tc>
          <w:tcPr>
            <w:tcW w:w="1239" w:type="dxa"/>
            <w:tcBorders>
              <w:top w:val="nil"/>
              <w:left w:val="nil"/>
              <w:bottom w:val="single" w:sz="4" w:space="0" w:color="auto"/>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0.0003900000</w:t>
            </w:r>
          </w:p>
        </w:tc>
        <w:tc>
          <w:tcPr>
            <w:tcW w:w="1239" w:type="dxa"/>
            <w:tcBorders>
              <w:top w:val="nil"/>
              <w:left w:val="nil"/>
              <w:bottom w:val="single" w:sz="4" w:space="0" w:color="auto"/>
              <w:right w:val="nil"/>
            </w:tcBorders>
            <w:shd w:val="clear" w:color="000000" w:fill="FFFFFF"/>
            <w:noWrap/>
            <w:vAlign w:val="center"/>
            <w:hideMark/>
          </w:tcPr>
          <w:p w:rsidR="008365A8" w:rsidRPr="008365A8" w:rsidRDefault="008365A8" w:rsidP="008365A8">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365A8">
              <w:rPr>
                <w:rFonts w:ascii="Arial" w:eastAsia="Times New Roman" w:hAnsi="Arial" w:cs="Arial"/>
                <w:color w:val="000000"/>
                <w:position w:val="0"/>
                <w:sz w:val="16"/>
                <w:szCs w:val="16"/>
              </w:rPr>
              <w:t>0.9999999916</w:t>
            </w:r>
          </w:p>
        </w:tc>
      </w:tr>
    </w:tbl>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Using weighted decision matrix normalization, for positive ideal solution would be</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y1+ = Min { 0. 0019799996; 0. 0008062500; 0. 0003900000} = 0.0003900000</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y2+ = Max { 0. 9999997822; 0. 9999999639; 0. 9999999916} = 0.0019799996</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Therefore for positive ideal solution would be</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A+ = {0.0003900000; 0.9999999916}</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Using weighted decision matrix normalization, for negative ideal solution would be</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y1+ = Max { 0. 0019799996; 0. 0008062500; 0. 0003900000} = 0.0019799996</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y2+ = Min { 0. 9999997822; 0. 9999999639; 0. 9999999916} = 0.9999997822</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Therefore for negative ideal solution would be</w:t>
      </w: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A- = { 0.0019799996; 0.9999997822}</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Using equation 4 distances with positive ideal solution become:</w:t>
      </w:r>
    </w:p>
    <w:p w:rsidR="001A1412" w:rsidRPr="001A1412" w:rsidRDefault="001A1412" w:rsidP="008C251A">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lastRenderedPageBreak/>
        <w:t>Table 4. Distance Alternative from Positive Ideal solution</w:t>
      </w:r>
    </w:p>
    <w:tbl>
      <w:tblPr>
        <w:tblW w:w="3280" w:type="dxa"/>
        <w:jc w:val="center"/>
        <w:tblLook w:val="04A0" w:firstRow="1" w:lastRow="0" w:firstColumn="1" w:lastColumn="0" w:noHBand="0" w:noVBand="1"/>
      </w:tblPr>
      <w:tblGrid>
        <w:gridCol w:w="2040"/>
        <w:gridCol w:w="1240"/>
      </w:tblGrid>
      <w:tr w:rsidR="008C251A" w:rsidRPr="008C251A" w:rsidTr="008C251A">
        <w:trPr>
          <w:trHeight w:val="225"/>
          <w:jc w:val="center"/>
        </w:trPr>
        <w:tc>
          <w:tcPr>
            <w:tcW w:w="2040"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Sensor</w:t>
            </w:r>
          </w:p>
        </w:tc>
        <w:tc>
          <w:tcPr>
            <w:tcW w:w="1240" w:type="dxa"/>
            <w:tcBorders>
              <w:top w:val="single" w:sz="4" w:space="0" w:color="auto"/>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Value</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Light Dependent Resistor</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0.0015899996</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Diode</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0.0004162500</w:t>
            </w:r>
          </w:p>
        </w:tc>
      </w:tr>
      <w:tr w:rsidR="008C251A" w:rsidRPr="008C251A" w:rsidTr="008C251A">
        <w:trPr>
          <w:trHeight w:val="225"/>
          <w:jc w:val="center"/>
        </w:trPr>
        <w:tc>
          <w:tcPr>
            <w:tcW w:w="20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Transistor</w:t>
            </w:r>
          </w:p>
        </w:tc>
        <w:tc>
          <w:tcPr>
            <w:tcW w:w="12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0.0000000000</w:t>
            </w:r>
          </w:p>
        </w:tc>
      </w:tr>
    </w:tbl>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Using equation 5 distances with negative ideal solution become:</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8C251A">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t>Table 5. Distance Alternative from Negative Ideal solution</w:t>
      </w:r>
    </w:p>
    <w:tbl>
      <w:tblPr>
        <w:tblW w:w="3280" w:type="dxa"/>
        <w:jc w:val="center"/>
        <w:tblLook w:val="04A0" w:firstRow="1" w:lastRow="0" w:firstColumn="1" w:lastColumn="0" w:noHBand="0" w:noVBand="1"/>
      </w:tblPr>
      <w:tblGrid>
        <w:gridCol w:w="2040"/>
        <w:gridCol w:w="1240"/>
      </w:tblGrid>
      <w:tr w:rsidR="008C251A" w:rsidRPr="008C251A" w:rsidTr="008C251A">
        <w:trPr>
          <w:trHeight w:val="225"/>
          <w:jc w:val="center"/>
        </w:trPr>
        <w:tc>
          <w:tcPr>
            <w:tcW w:w="2040"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Sensor</w:t>
            </w:r>
          </w:p>
        </w:tc>
        <w:tc>
          <w:tcPr>
            <w:tcW w:w="1240" w:type="dxa"/>
            <w:tcBorders>
              <w:top w:val="single" w:sz="4" w:space="0" w:color="auto"/>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Value</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Light Dependent Resistor</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0.0000000000</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Diode</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0.0011737496</w:t>
            </w:r>
          </w:p>
        </w:tc>
      </w:tr>
      <w:tr w:rsidR="008C251A" w:rsidRPr="008C251A" w:rsidTr="008C251A">
        <w:trPr>
          <w:trHeight w:val="225"/>
          <w:jc w:val="center"/>
        </w:trPr>
        <w:tc>
          <w:tcPr>
            <w:tcW w:w="20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Transistor</w:t>
            </w:r>
          </w:p>
        </w:tc>
        <w:tc>
          <w:tcPr>
            <w:tcW w:w="12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0.0015899996</w:t>
            </w:r>
          </w:p>
        </w:tc>
      </w:tr>
    </w:tbl>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1A1412">
      <w:pPr>
        <w:spacing w:after="0" w:line="240" w:lineRule="auto"/>
        <w:ind w:left="0" w:hanging="2"/>
        <w:jc w:val="both"/>
        <w:rPr>
          <w:rFonts w:ascii="Arial" w:eastAsia="Arial" w:hAnsi="Arial" w:cs="Arial"/>
          <w:sz w:val="20"/>
          <w:szCs w:val="20"/>
        </w:rPr>
      </w:pPr>
      <w:r w:rsidRPr="001A1412">
        <w:rPr>
          <w:rFonts w:ascii="Arial" w:eastAsia="Arial" w:hAnsi="Arial" w:cs="Arial"/>
          <w:sz w:val="20"/>
          <w:szCs w:val="20"/>
        </w:rPr>
        <w:t>Using equation 6 closeness coefficient become:</w:t>
      </w:r>
    </w:p>
    <w:p w:rsidR="001A1412" w:rsidRPr="001A1412" w:rsidRDefault="001A1412" w:rsidP="001A1412">
      <w:pPr>
        <w:spacing w:after="0" w:line="240" w:lineRule="auto"/>
        <w:ind w:left="0" w:hanging="2"/>
        <w:jc w:val="both"/>
        <w:rPr>
          <w:rFonts w:ascii="Arial" w:eastAsia="Arial" w:hAnsi="Arial" w:cs="Arial"/>
          <w:sz w:val="20"/>
          <w:szCs w:val="20"/>
        </w:rPr>
      </w:pPr>
    </w:p>
    <w:p w:rsidR="001A1412" w:rsidRPr="001A1412" w:rsidRDefault="001A1412" w:rsidP="008C251A">
      <w:pPr>
        <w:spacing w:after="0" w:line="240" w:lineRule="auto"/>
        <w:ind w:left="0" w:hanging="2"/>
        <w:jc w:val="center"/>
        <w:rPr>
          <w:rFonts w:ascii="Arial" w:eastAsia="Arial" w:hAnsi="Arial" w:cs="Arial"/>
          <w:sz w:val="20"/>
          <w:szCs w:val="20"/>
        </w:rPr>
      </w:pPr>
      <w:r w:rsidRPr="001A1412">
        <w:rPr>
          <w:rFonts w:ascii="Arial" w:eastAsia="Arial" w:hAnsi="Arial" w:cs="Arial"/>
          <w:sz w:val="20"/>
          <w:szCs w:val="20"/>
        </w:rPr>
        <w:t>Table 6. Closeness Coefficient</w:t>
      </w:r>
    </w:p>
    <w:tbl>
      <w:tblPr>
        <w:tblW w:w="3280" w:type="dxa"/>
        <w:jc w:val="center"/>
        <w:tblLook w:val="04A0" w:firstRow="1" w:lastRow="0" w:firstColumn="1" w:lastColumn="0" w:noHBand="0" w:noVBand="1"/>
      </w:tblPr>
      <w:tblGrid>
        <w:gridCol w:w="2040"/>
        <w:gridCol w:w="1240"/>
      </w:tblGrid>
      <w:tr w:rsidR="008C251A" w:rsidRPr="008C251A" w:rsidTr="008C251A">
        <w:trPr>
          <w:trHeight w:val="225"/>
          <w:jc w:val="center"/>
        </w:trPr>
        <w:tc>
          <w:tcPr>
            <w:tcW w:w="2040" w:type="dxa"/>
            <w:tcBorders>
              <w:top w:val="single" w:sz="4" w:space="0" w:color="auto"/>
              <w:left w:val="nil"/>
              <w:bottom w:val="single" w:sz="4" w:space="0" w:color="auto"/>
              <w:right w:val="nil"/>
            </w:tcBorders>
            <w:shd w:val="clear" w:color="000000" w:fill="FFFFFF"/>
            <w:vAlign w:val="center"/>
            <w:hideMark/>
          </w:tcPr>
          <w:p w:rsidR="008C251A" w:rsidRPr="008C251A" w:rsidRDefault="008C251A" w:rsidP="008C251A">
            <w:pPr>
              <w:suppressAutoHyphens w:val="0"/>
              <w:spacing w:after="0" w:line="240" w:lineRule="auto"/>
              <w:ind w:leftChars="0" w:left="0" w:firstLineChars="0" w:hanging="2"/>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Sensor</w:t>
            </w:r>
          </w:p>
        </w:tc>
        <w:tc>
          <w:tcPr>
            <w:tcW w:w="1240" w:type="dxa"/>
            <w:tcBorders>
              <w:top w:val="single" w:sz="4" w:space="0" w:color="auto"/>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bCs/>
                <w:color w:val="000000"/>
                <w:position w:val="0"/>
                <w:sz w:val="16"/>
                <w:szCs w:val="16"/>
              </w:rPr>
            </w:pPr>
            <w:r w:rsidRPr="008C251A">
              <w:rPr>
                <w:rFonts w:ascii="Arial" w:eastAsia="Times New Roman" w:hAnsi="Arial" w:cs="Arial"/>
                <w:b/>
                <w:bCs/>
                <w:color w:val="000000"/>
                <w:position w:val="0"/>
                <w:sz w:val="16"/>
                <w:szCs w:val="16"/>
              </w:rPr>
              <w:t>Value</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Light Dependent Resistor</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0.0000000000</w:t>
            </w:r>
          </w:p>
        </w:tc>
      </w:tr>
      <w:tr w:rsidR="008C251A" w:rsidRPr="008C251A" w:rsidTr="008C251A">
        <w:trPr>
          <w:trHeight w:val="225"/>
          <w:jc w:val="center"/>
        </w:trPr>
        <w:tc>
          <w:tcPr>
            <w:tcW w:w="20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Diode</w:t>
            </w:r>
          </w:p>
        </w:tc>
        <w:tc>
          <w:tcPr>
            <w:tcW w:w="1240" w:type="dxa"/>
            <w:tcBorders>
              <w:top w:val="nil"/>
              <w:left w:val="nil"/>
              <w:bottom w:val="nil"/>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0.7382074948</w:t>
            </w:r>
          </w:p>
        </w:tc>
      </w:tr>
      <w:tr w:rsidR="008C251A" w:rsidRPr="008C251A" w:rsidTr="008C251A">
        <w:trPr>
          <w:trHeight w:val="225"/>
          <w:jc w:val="center"/>
        </w:trPr>
        <w:tc>
          <w:tcPr>
            <w:tcW w:w="20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Photo Transistor</w:t>
            </w:r>
          </w:p>
        </w:tc>
        <w:tc>
          <w:tcPr>
            <w:tcW w:w="1240" w:type="dxa"/>
            <w:tcBorders>
              <w:top w:val="nil"/>
              <w:left w:val="nil"/>
              <w:bottom w:val="single" w:sz="4" w:space="0" w:color="auto"/>
              <w:right w:val="nil"/>
            </w:tcBorders>
            <w:shd w:val="clear" w:color="000000" w:fill="FFFFFF"/>
            <w:noWrap/>
            <w:vAlign w:val="center"/>
            <w:hideMark/>
          </w:tcPr>
          <w:p w:rsidR="008C251A" w:rsidRPr="008C251A" w:rsidRDefault="008C251A" w:rsidP="008C251A">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16"/>
                <w:szCs w:val="16"/>
              </w:rPr>
            </w:pPr>
            <w:r w:rsidRPr="008C251A">
              <w:rPr>
                <w:rFonts w:ascii="Arial" w:eastAsia="Times New Roman" w:hAnsi="Arial" w:cs="Arial"/>
                <w:color w:val="000000"/>
                <w:position w:val="0"/>
                <w:sz w:val="16"/>
                <w:szCs w:val="16"/>
              </w:rPr>
              <w:t>1.0000000000</w:t>
            </w:r>
          </w:p>
        </w:tc>
      </w:tr>
    </w:tbl>
    <w:p w:rsidR="001A1412" w:rsidRPr="001A1412" w:rsidRDefault="001A1412" w:rsidP="001A1412">
      <w:pPr>
        <w:spacing w:after="0" w:line="240" w:lineRule="auto"/>
        <w:ind w:left="0" w:hanging="2"/>
        <w:jc w:val="both"/>
        <w:rPr>
          <w:rFonts w:ascii="Arial" w:eastAsia="Arial" w:hAnsi="Arial" w:cs="Arial"/>
          <w:sz w:val="20"/>
          <w:szCs w:val="20"/>
        </w:rPr>
      </w:pPr>
    </w:p>
    <w:p w:rsidR="008C251A" w:rsidRDefault="008C251A" w:rsidP="008C251A">
      <w:pPr>
        <w:spacing w:after="0" w:line="240" w:lineRule="auto"/>
        <w:ind w:left="0" w:hanging="2"/>
        <w:jc w:val="both"/>
        <w:rPr>
          <w:rFonts w:ascii="Arial" w:eastAsia="Arial" w:hAnsi="Arial" w:cs="Arial"/>
          <w:sz w:val="20"/>
          <w:szCs w:val="20"/>
        </w:rPr>
      </w:pPr>
      <w:r w:rsidRPr="008C251A">
        <w:rPr>
          <w:rFonts w:ascii="Arial" w:eastAsia="Arial" w:hAnsi="Arial" w:cs="Arial"/>
          <w:sz w:val="20"/>
          <w:szCs w:val="20"/>
        </w:rPr>
        <w:t>From the simulation using fuzzy topsis algorithm above, We can get the best sensor for automatic infusion system. on the last equation the Closeness Coefficient table show,  the sensor that near value or has value 1 is the best sensor according to the fuzzy topsis algorithm. From table 6 the photo transistor sensors emerge as the best sensor that can be used in automatic infusion monitoring system.</w:t>
      </w:r>
    </w:p>
    <w:p w:rsidR="00C2337F" w:rsidRDefault="00C2337F" w:rsidP="008C251A">
      <w:pPr>
        <w:spacing w:after="0" w:line="240" w:lineRule="auto"/>
        <w:ind w:leftChars="0" w:left="0" w:firstLineChars="0" w:firstLine="0"/>
        <w:jc w:val="both"/>
        <w:rPr>
          <w:rFonts w:ascii="Arial" w:eastAsia="Arial" w:hAnsi="Arial" w:cs="Arial"/>
          <w:sz w:val="20"/>
          <w:szCs w:val="20"/>
        </w:rPr>
      </w:pPr>
    </w:p>
    <w:p w:rsidR="00C2337F" w:rsidRDefault="008C251A" w:rsidP="002C7384">
      <w:pPr>
        <w:spacing w:after="0" w:line="240" w:lineRule="auto"/>
        <w:ind w:left="0" w:hanging="2"/>
        <w:jc w:val="both"/>
        <w:rPr>
          <w:rFonts w:ascii="Arial" w:eastAsia="Arial" w:hAnsi="Arial" w:cs="Arial"/>
          <w:sz w:val="20"/>
          <w:szCs w:val="20"/>
        </w:rPr>
      </w:pPr>
      <w:r>
        <w:rPr>
          <w:rFonts w:ascii="Arial" w:eastAsia="Arial" w:hAnsi="Arial" w:cs="Arial"/>
          <w:b/>
          <w:sz w:val="20"/>
          <w:szCs w:val="20"/>
        </w:rPr>
        <w:t>Conclusion</w:t>
      </w:r>
    </w:p>
    <w:p w:rsidR="008C251A" w:rsidRDefault="008C251A" w:rsidP="002C7384">
      <w:pPr>
        <w:spacing w:after="0" w:line="240" w:lineRule="auto"/>
        <w:ind w:left="0" w:hanging="2"/>
        <w:jc w:val="both"/>
        <w:rPr>
          <w:rFonts w:ascii="Arial" w:eastAsia="Arial" w:hAnsi="Arial" w:cs="Arial"/>
          <w:sz w:val="20"/>
          <w:szCs w:val="20"/>
        </w:rPr>
      </w:pPr>
      <w:r w:rsidRPr="008C251A">
        <w:rPr>
          <w:rFonts w:ascii="Arial" w:eastAsia="Arial" w:hAnsi="Arial" w:cs="Arial"/>
          <w:sz w:val="20"/>
          <w:szCs w:val="20"/>
        </w:rPr>
        <w:t>In this paper, we are using fuzzy topsis to propose a simulation to see which sensor are the best for infusion system based on their characteristic and price. Using this methods the photo transistor are emerge as the best sensor with value 1, even though it has the price 6 times higher from LDR sensor and 3 times higher from photo diode.</w:t>
      </w:r>
    </w:p>
    <w:p w:rsidR="00EA387F" w:rsidRDefault="00EA387F" w:rsidP="002C7384">
      <w:pPr>
        <w:spacing w:after="0" w:line="240" w:lineRule="auto"/>
        <w:ind w:left="0" w:hanging="2"/>
        <w:jc w:val="both"/>
        <w:rPr>
          <w:rFonts w:ascii="Arial" w:eastAsia="Arial" w:hAnsi="Arial" w:cs="Arial"/>
          <w:sz w:val="20"/>
          <w:szCs w:val="20"/>
        </w:rPr>
      </w:pPr>
    </w:p>
    <w:p w:rsidR="00C2337F" w:rsidRDefault="009E735E" w:rsidP="002C7384">
      <w:pPr>
        <w:spacing w:after="0" w:line="240" w:lineRule="auto"/>
        <w:ind w:left="0" w:hanging="2"/>
        <w:rPr>
          <w:rFonts w:ascii="Arial" w:eastAsia="Arial" w:hAnsi="Arial" w:cs="Arial"/>
          <w:b/>
          <w:sz w:val="20"/>
          <w:szCs w:val="20"/>
        </w:rPr>
      </w:pPr>
      <w:r>
        <w:rPr>
          <w:rFonts w:ascii="Arial" w:eastAsia="Arial" w:hAnsi="Arial" w:cs="Arial"/>
          <w:b/>
          <w:sz w:val="20"/>
          <w:szCs w:val="20"/>
        </w:rPr>
        <w:t>REFERENCES</w:t>
      </w:r>
    </w:p>
    <w:p w:rsidR="00822823" w:rsidRPr="00822823" w:rsidRDefault="00EA387F" w:rsidP="00CE43C5">
      <w:pPr>
        <w:widowControl w:val="0"/>
        <w:autoSpaceDE w:val="0"/>
        <w:autoSpaceDN w:val="0"/>
        <w:adjustRightInd w:val="0"/>
        <w:spacing w:after="0" w:line="240" w:lineRule="auto"/>
        <w:ind w:left="0" w:hanging="2"/>
        <w:jc w:val="both"/>
        <w:rPr>
          <w:rFonts w:ascii="Arial" w:hAnsi="Arial" w:cs="Arial"/>
          <w:noProof/>
          <w:sz w:val="20"/>
          <w:szCs w:val="24"/>
        </w:rPr>
      </w:pPr>
      <w:r>
        <w:rPr>
          <w:rFonts w:ascii="Arial" w:eastAsia="Arial" w:hAnsi="Arial" w:cs="Arial"/>
          <w:sz w:val="20"/>
          <w:szCs w:val="20"/>
        </w:rPr>
        <w:fldChar w:fldCharType="begin" w:fldLock="1"/>
      </w:r>
      <w:r>
        <w:rPr>
          <w:rFonts w:ascii="Arial" w:eastAsia="Arial" w:hAnsi="Arial" w:cs="Arial"/>
          <w:sz w:val="20"/>
          <w:szCs w:val="20"/>
        </w:rPr>
        <w:instrText xml:space="preserve">ADDIN Mendeley Bibliography CSL_BIBLIOGRAPHY </w:instrText>
      </w:r>
      <w:r>
        <w:rPr>
          <w:rFonts w:ascii="Arial" w:eastAsia="Arial" w:hAnsi="Arial" w:cs="Arial"/>
          <w:sz w:val="20"/>
          <w:szCs w:val="20"/>
        </w:rPr>
        <w:fldChar w:fldCharType="separate"/>
      </w:r>
      <w:r w:rsidR="00822823" w:rsidRPr="00822823">
        <w:rPr>
          <w:rFonts w:ascii="Arial" w:hAnsi="Arial" w:cs="Arial"/>
          <w:noProof/>
          <w:sz w:val="20"/>
          <w:szCs w:val="24"/>
        </w:rPr>
        <w:t xml:space="preserve">Arslan, F. (2018). On the Wireless Sensor Network for Medical Instruments Monitoring System. </w:t>
      </w:r>
      <w:r w:rsidR="00822823" w:rsidRPr="00822823">
        <w:rPr>
          <w:rFonts w:ascii="Arial" w:hAnsi="Arial" w:cs="Arial"/>
          <w:i/>
          <w:iCs/>
          <w:noProof/>
          <w:sz w:val="20"/>
          <w:szCs w:val="24"/>
        </w:rPr>
        <w:t>International Journal of Scientific &amp; Engineering Research</w:t>
      </w:r>
      <w:r w:rsidR="00822823" w:rsidRPr="00822823">
        <w:rPr>
          <w:rFonts w:ascii="Arial" w:hAnsi="Arial" w:cs="Arial"/>
          <w:noProof/>
          <w:sz w:val="20"/>
          <w:szCs w:val="24"/>
        </w:rPr>
        <w:t xml:space="preserve">, </w:t>
      </w:r>
      <w:r w:rsidR="00822823" w:rsidRPr="00822823">
        <w:rPr>
          <w:rFonts w:ascii="Arial" w:hAnsi="Arial" w:cs="Arial"/>
          <w:i/>
          <w:iCs/>
          <w:noProof/>
          <w:sz w:val="20"/>
          <w:szCs w:val="24"/>
        </w:rPr>
        <w:t>9</w:t>
      </w:r>
      <w:r w:rsidR="00822823" w:rsidRPr="00822823">
        <w:rPr>
          <w:rFonts w:ascii="Arial" w:hAnsi="Arial" w:cs="Arial"/>
          <w:noProof/>
          <w:sz w:val="20"/>
          <w:szCs w:val="24"/>
        </w:rPr>
        <w:t>(8), 88–96.</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Bellman, R. E., &amp; Zadeh, L. A. (1970). </w:t>
      </w:r>
      <w:r w:rsidRPr="00822823">
        <w:rPr>
          <w:rFonts w:ascii="Arial" w:hAnsi="Arial" w:cs="Arial"/>
          <w:i/>
          <w:iCs/>
          <w:noProof/>
          <w:sz w:val="20"/>
          <w:szCs w:val="24"/>
        </w:rPr>
        <w:t>Decision-Making In A Fuzzy Environment Report No ERL-69-8 National Aeronautics And Space Administration</w:t>
      </w:r>
      <w:r w:rsidRPr="00822823">
        <w:rPr>
          <w:rFonts w:ascii="Arial" w:hAnsi="Arial" w:cs="Arial"/>
          <w:noProof/>
          <w:sz w:val="20"/>
          <w:szCs w:val="24"/>
        </w:rPr>
        <w:t>.</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Fedrizzi, M., &amp; Molinari, A. (2013). A Multi-Expert Fuzzy TOPSIS-based Model for the Evaluation of </w:t>
      </w:r>
      <w:r w:rsidRPr="00822823">
        <w:rPr>
          <w:rFonts w:ascii="Arial" w:hAnsi="Arial" w:cs="Arial"/>
          <w:noProof/>
          <w:sz w:val="20"/>
          <w:szCs w:val="24"/>
        </w:rPr>
        <w:lastRenderedPageBreak/>
        <w:t xml:space="preserve">e-Learning Paths. </w:t>
      </w:r>
      <w:r w:rsidRPr="00822823">
        <w:rPr>
          <w:rFonts w:ascii="Arial" w:hAnsi="Arial" w:cs="Arial"/>
          <w:i/>
          <w:iCs/>
          <w:noProof/>
          <w:sz w:val="20"/>
          <w:szCs w:val="24"/>
        </w:rPr>
        <w:t>8th Conference of the European Society for Fuzzy Logic and Technology, EUSFLAT</w:t>
      </w:r>
      <w:r w:rsidRPr="00822823">
        <w:rPr>
          <w:rFonts w:ascii="Arial" w:hAnsi="Arial" w:cs="Arial"/>
          <w:noProof/>
          <w:sz w:val="20"/>
          <w:szCs w:val="24"/>
        </w:rPr>
        <w:t>, (Eusflat), 554–558.</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Galang P. N. Hakim, Ahmad Firdausi, Mudrik Alaydrus, S. B. (2018). Dynamic Traffic Light Timing Control System using Fuzzy TOPSIS Algorithm. In </w:t>
      </w:r>
      <w:r w:rsidRPr="00822823">
        <w:rPr>
          <w:rFonts w:ascii="Arial" w:hAnsi="Arial" w:cs="Arial"/>
          <w:i/>
          <w:iCs/>
          <w:noProof/>
          <w:sz w:val="20"/>
          <w:szCs w:val="24"/>
        </w:rPr>
        <w:t>International Conference on Design, Engineering and Computer Sciences (ICDECS 2018)</w:t>
      </w:r>
      <w:r w:rsidRPr="00822823">
        <w:rPr>
          <w:rFonts w:ascii="Arial" w:hAnsi="Arial" w:cs="Arial"/>
          <w:noProof/>
          <w:sz w:val="20"/>
          <w:szCs w:val="24"/>
        </w:rPr>
        <w:t>.</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Haigh, J. M., &amp; Caringi, R. G. (2007). Automation vs. human intervention: What is the best mix for optimum system performance? A case study. </w:t>
      </w:r>
      <w:r w:rsidRPr="00822823">
        <w:rPr>
          <w:rFonts w:ascii="Arial" w:hAnsi="Arial" w:cs="Arial"/>
          <w:i/>
          <w:iCs/>
          <w:noProof/>
          <w:sz w:val="20"/>
          <w:szCs w:val="24"/>
        </w:rPr>
        <w:t>International Journal of Risk Assessment and Management</w:t>
      </w:r>
      <w:r w:rsidRPr="00822823">
        <w:rPr>
          <w:rFonts w:ascii="Arial" w:hAnsi="Arial" w:cs="Arial"/>
          <w:noProof/>
          <w:sz w:val="20"/>
          <w:szCs w:val="24"/>
        </w:rPr>
        <w:t xml:space="preserve">, </w:t>
      </w:r>
      <w:r w:rsidRPr="00822823">
        <w:rPr>
          <w:rFonts w:ascii="Arial" w:hAnsi="Arial" w:cs="Arial"/>
          <w:i/>
          <w:iCs/>
          <w:noProof/>
          <w:sz w:val="20"/>
          <w:szCs w:val="24"/>
        </w:rPr>
        <w:t>7</w:t>
      </w:r>
      <w:r w:rsidRPr="00822823">
        <w:rPr>
          <w:rFonts w:ascii="Arial" w:hAnsi="Arial" w:cs="Arial"/>
          <w:noProof/>
          <w:sz w:val="20"/>
          <w:szCs w:val="24"/>
        </w:rPr>
        <w:t>(5), 708–721. https://doi.org/10.1504/IJRAM.2007.014095</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Hamuda, H. (2019). Monitoring Sistem Infus Medis Berdasarkan ZigBee Wireless Sensor Network (WSN). </w:t>
      </w:r>
      <w:r w:rsidRPr="00822823">
        <w:rPr>
          <w:rFonts w:ascii="Arial" w:hAnsi="Arial" w:cs="Arial"/>
          <w:i/>
          <w:iCs/>
          <w:noProof/>
          <w:sz w:val="20"/>
          <w:szCs w:val="24"/>
        </w:rPr>
        <w:t>InComTech: Jurnal Telekomunikasi Dan Komputer</w:t>
      </w:r>
      <w:r w:rsidRPr="00822823">
        <w:rPr>
          <w:rFonts w:ascii="Arial" w:hAnsi="Arial" w:cs="Arial"/>
          <w:noProof/>
          <w:sz w:val="20"/>
          <w:szCs w:val="24"/>
        </w:rPr>
        <w:t xml:space="preserve">, </w:t>
      </w:r>
      <w:r w:rsidRPr="00822823">
        <w:rPr>
          <w:rFonts w:ascii="Arial" w:hAnsi="Arial" w:cs="Arial"/>
          <w:i/>
          <w:iCs/>
          <w:noProof/>
          <w:sz w:val="20"/>
          <w:szCs w:val="24"/>
        </w:rPr>
        <w:t>9</w:t>
      </w:r>
      <w:r w:rsidRPr="00822823">
        <w:rPr>
          <w:rFonts w:ascii="Arial" w:hAnsi="Arial" w:cs="Arial"/>
          <w:noProof/>
          <w:sz w:val="20"/>
          <w:szCs w:val="24"/>
        </w:rPr>
        <w:t>(2), 61. https://doi.org/10.22441/incomtech.v9i2.6469</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Haq, A. I., Riyadi, M. A., &amp; Sumardi. (2014). Sistem Tracking Panel Surya Untuk Pengoptimalan Daya Menggunakan Metode Kendali Logika Fuzzy. </w:t>
      </w:r>
      <w:r w:rsidRPr="00822823">
        <w:rPr>
          <w:rFonts w:ascii="Arial" w:hAnsi="Arial" w:cs="Arial"/>
          <w:i/>
          <w:iCs/>
          <w:noProof/>
          <w:sz w:val="20"/>
          <w:szCs w:val="24"/>
        </w:rPr>
        <w:t>Sinergi</w:t>
      </w:r>
      <w:r w:rsidRPr="00822823">
        <w:rPr>
          <w:rFonts w:ascii="Arial" w:hAnsi="Arial" w:cs="Arial"/>
          <w:noProof/>
          <w:sz w:val="20"/>
          <w:szCs w:val="24"/>
        </w:rPr>
        <w:t xml:space="preserve">, </w:t>
      </w:r>
      <w:r w:rsidRPr="00822823">
        <w:rPr>
          <w:rFonts w:ascii="Arial" w:hAnsi="Arial" w:cs="Arial"/>
          <w:i/>
          <w:iCs/>
          <w:noProof/>
          <w:sz w:val="20"/>
          <w:szCs w:val="24"/>
        </w:rPr>
        <w:t>18</w:t>
      </w:r>
      <w:r w:rsidRPr="00822823">
        <w:rPr>
          <w:rFonts w:ascii="Arial" w:hAnsi="Arial" w:cs="Arial"/>
          <w:noProof/>
          <w:sz w:val="20"/>
          <w:szCs w:val="24"/>
        </w:rPr>
        <w:t>(3), 35–41. https://doi.org/10.12777/transmisi.17.1.35-41</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Jr, G. R. delas A., N, J., &amp; Tanguilig, B. T. (2016). Intravenous piggyback infusion control and monitoring system using wireless technology. </w:t>
      </w:r>
      <w:r w:rsidRPr="00822823">
        <w:rPr>
          <w:rFonts w:ascii="Arial" w:hAnsi="Arial" w:cs="Arial"/>
          <w:i/>
          <w:iCs/>
          <w:noProof/>
          <w:sz w:val="20"/>
          <w:szCs w:val="24"/>
        </w:rPr>
        <w:t>International Journal of Advanced Technology and Engineering Exploration</w:t>
      </w:r>
      <w:r w:rsidRPr="00822823">
        <w:rPr>
          <w:rFonts w:ascii="Arial" w:hAnsi="Arial" w:cs="Arial"/>
          <w:noProof/>
          <w:sz w:val="20"/>
          <w:szCs w:val="24"/>
        </w:rPr>
        <w:t xml:space="preserve">, </w:t>
      </w:r>
      <w:r w:rsidRPr="00822823">
        <w:rPr>
          <w:rFonts w:ascii="Arial" w:hAnsi="Arial" w:cs="Arial"/>
          <w:i/>
          <w:iCs/>
          <w:noProof/>
          <w:sz w:val="20"/>
          <w:szCs w:val="24"/>
        </w:rPr>
        <w:t>3</w:t>
      </w:r>
      <w:r w:rsidRPr="00822823">
        <w:rPr>
          <w:rFonts w:ascii="Arial" w:hAnsi="Arial" w:cs="Arial"/>
          <w:noProof/>
          <w:sz w:val="20"/>
          <w:szCs w:val="24"/>
        </w:rPr>
        <w:t>(17), 50–57. https://doi.org/10.19101/ijatee.2016.317002</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Kar, M. B., Chatterjee, K., &amp; Kar, S. (2014). A Network-TOPSIS based fuzzy decision support system for supplier selection in risky supply chain. </w:t>
      </w:r>
      <w:r w:rsidRPr="00822823">
        <w:rPr>
          <w:rFonts w:ascii="Arial" w:hAnsi="Arial" w:cs="Arial"/>
          <w:i/>
          <w:iCs/>
          <w:noProof/>
          <w:sz w:val="20"/>
          <w:szCs w:val="24"/>
        </w:rPr>
        <w:t>Seventh International Joint Conference on Computational Sciences and Optimization, IEEE</w:t>
      </w:r>
      <w:r w:rsidRPr="00822823">
        <w:rPr>
          <w:rFonts w:ascii="Arial" w:hAnsi="Arial" w:cs="Arial"/>
          <w:noProof/>
          <w:sz w:val="20"/>
          <w:szCs w:val="24"/>
        </w:rPr>
        <w:t>. https://doi.org/10.1109/CSO.2014.61</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Krishnananda, Srivastava, N., N, M., K, P. K., &amp; R, P. (2014). Autonomous Intravenous Infusion System &amp;. In </w:t>
      </w:r>
      <w:r w:rsidRPr="00822823">
        <w:rPr>
          <w:rFonts w:ascii="Arial" w:hAnsi="Arial" w:cs="Arial"/>
          <w:i/>
          <w:iCs/>
          <w:noProof/>
          <w:sz w:val="20"/>
          <w:szCs w:val="24"/>
        </w:rPr>
        <w:t>Proceedings of ASAR International Conference</w:t>
      </w:r>
      <w:r w:rsidRPr="00822823">
        <w:rPr>
          <w:rFonts w:ascii="Arial" w:hAnsi="Arial" w:cs="Arial"/>
          <w:noProof/>
          <w:sz w:val="20"/>
          <w:szCs w:val="24"/>
        </w:rPr>
        <w:t xml:space="preserve"> (pp. 48–50).</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i/>
          <w:iCs/>
          <w:noProof/>
          <w:sz w:val="20"/>
          <w:szCs w:val="24"/>
        </w:rPr>
        <w:t>Medicare and Home Infusion An NHIA White Paper</w:t>
      </w:r>
      <w:r w:rsidRPr="00822823">
        <w:rPr>
          <w:rFonts w:ascii="Arial" w:hAnsi="Arial" w:cs="Arial"/>
          <w:noProof/>
          <w:sz w:val="20"/>
          <w:szCs w:val="24"/>
        </w:rPr>
        <w:t>. (2018).</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Pangaribowo, T. (2014). IMPLEMENTASI ALGORITMA LOGIKA FUZZY PADA PROSES SELEKSI PENERIMAAN MAHASISWA BARU ( Diterapkan Pada Politeknik Kotabaru ). </w:t>
      </w:r>
      <w:r w:rsidRPr="00822823">
        <w:rPr>
          <w:rFonts w:ascii="Arial" w:hAnsi="Arial" w:cs="Arial"/>
          <w:i/>
          <w:iCs/>
          <w:noProof/>
          <w:sz w:val="20"/>
          <w:szCs w:val="24"/>
        </w:rPr>
        <w:t>Sinergi</w:t>
      </w:r>
      <w:r w:rsidRPr="00822823">
        <w:rPr>
          <w:rFonts w:ascii="Arial" w:hAnsi="Arial" w:cs="Arial"/>
          <w:noProof/>
          <w:sz w:val="20"/>
          <w:szCs w:val="24"/>
        </w:rPr>
        <w:t xml:space="preserve">, </w:t>
      </w:r>
      <w:r w:rsidRPr="00822823">
        <w:rPr>
          <w:rFonts w:ascii="Arial" w:hAnsi="Arial" w:cs="Arial"/>
          <w:i/>
          <w:iCs/>
          <w:noProof/>
          <w:sz w:val="20"/>
          <w:szCs w:val="24"/>
        </w:rPr>
        <w:t>18</w:t>
      </w:r>
      <w:r w:rsidRPr="00822823">
        <w:rPr>
          <w:rFonts w:ascii="Arial" w:hAnsi="Arial" w:cs="Arial"/>
          <w:noProof/>
          <w:sz w:val="20"/>
          <w:szCs w:val="24"/>
        </w:rPr>
        <w:t>(1), 53–60.</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lastRenderedPageBreak/>
        <w:t xml:space="preserve">Poulsen, J. R. (2009). </w:t>
      </w:r>
      <w:r w:rsidRPr="00822823">
        <w:rPr>
          <w:rFonts w:ascii="Arial" w:hAnsi="Arial" w:cs="Arial"/>
          <w:i/>
          <w:iCs/>
          <w:noProof/>
          <w:sz w:val="20"/>
          <w:szCs w:val="24"/>
        </w:rPr>
        <w:t>Fuzzy Time Series Forecasting: A Survey</w:t>
      </w:r>
      <w:r w:rsidRPr="00822823">
        <w:rPr>
          <w:rFonts w:ascii="Arial" w:hAnsi="Arial" w:cs="Arial"/>
          <w:noProof/>
          <w:sz w:val="20"/>
          <w:szCs w:val="24"/>
        </w:rPr>
        <w:t>. Aalborg University Esbjerg. https://doi.org/10.1007/978-981-13-8676-3_54</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Rammohan, A., &amp; Kumar, C. R. (2017). Performance analysis of photoresistor and phototransistor for automotive’s halogen and xenon bulbs light output. </w:t>
      </w:r>
      <w:r w:rsidRPr="00822823">
        <w:rPr>
          <w:rFonts w:ascii="Arial" w:hAnsi="Arial" w:cs="Arial"/>
          <w:i/>
          <w:iCs/>
          <w:noProof/>
          <w:sz w:val="20"/>
          <w:szCs w:val="24"/>
        </w:rPr>
        <w:t>IOP Conference Series: Materials Science and Engineering</w:t>
      </w:r>
      <w:r w:rsidRPr="00822823">
        <w:rPr>
          <w:rFonts w:ascii="Arial" w:hAnsi="Arial" w:cs="Arial"/>
          <w:noProof/>
          <w:sz w:val="20"/>
          <w:szCs w:val="24"/>
        </w:rPr>
        <w:t xml:space="preserve">, </w:t>
      </w:r>
      <w:r w:rsidRPr="00822823">
        <w:rPr>
          <w:rFonts w:ascii="Arial" w:hAnsi="Arial" w:cs="Arial"/>
          <w:i/>
          <w:iCs/>
          <w:noProof/>
          <w:sz w:val="20"/>
          <w:szCs w:val="24"/>
        </w:rPr>
        <w:t>263</w:t>
      </w:r>
      <w:r w:rsidRPr="00822823">
        <w:rPr>
          <w:rFonts w:ascii="Arial" w:hAnsi="Arial" w:cs="Arial"/>
          <w:noProof/>
          <w:sz w:val="20"/>
          <w:szCs w:val="24"/>
        </w:rPr>
        <w:t>(6). https://doi.org/10.1088/1757-899X/263/6/062056</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Riady, S. R., Maulana, D., Suwarno, A., &amp; Nugroho, A. (2018). Implementasi Sistem Monitoring Suhu Pada Produk Makanan di Mesin Sterilisasi Menggunakan Fuzzy Logic Berbasis Internet of Things. </w:t>
      </w:r>
      <w:r w:rsidRPr="00822823">
        <w:rPr>
          <w:rFonts w:ascii="Arial" w:hAnsi="Arial" w:cs="Arial"/>
          <w:i/>
          <w:iCs/>
          <w:noProof/>
          <w:sz w:val="20"/>
          <w:szCs w:val="24"/>
        </w:rPr>
        <w:t>InComTech: Jurnal Telekomunikasi Dan Komputer</w:t>
      </w:r>
      <w:r w:rsidRPr="00822823">
        <w:rPr>
          <w:rFonts w:ascii="Arial" w:hAnsi="Arial" w:cs="Arial"/>
          <w:noProof/>
          <w:sz w:val="20"/>
          <w:szCs w:val="24"/>
        </w:rPr>
        <w:t xml:space="preserve">, </w:t>
      </w:r>
      <w:r w:rsidRPr="00822823">
        <w:rPr>
          <w:rFonts w:ascii="Arial" w:hAnsi="Arial" w:cs="Arial"/>
          <w:i/>
          <w:iCs/>
          <w:noProof/>
          <w:sz w:val="20"/>
          <w:szCs w:val="24"/>
        </w:rPr>
        <w:t>8</w:t>
      </w:r>
      <w:r w:rsidRPr="00822823">
        <w:rPr>
          <w:rFonts w:ascii="Arial" w:hAnsi="Arial" w:cs="Arial"/>
          <w:noProof/>
          <w:sz w:val="20"/>
          <w:szCs w:val="24"/>
        </w:rPr>
        <w:t>(2), 121–132. https://doi.org/10.22441/incomtech.v8i2.4089</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Spencer, D. A. (2018). Fear and hope in an age of mass automation: debating the future of work. </w:t>
      </w:r>
      <w:r w:rsidRPr="00822823">
        <w:rPr>
          <w:rFonts w:ascii="Arial" w:hAnsi="Arial" w:cs="Arial"/>
          <w:i/>
          <w:iCs/>
          <w:noProof/>
          <w:sz w:val="20"/>
          <w:szCs w:val="24"/>
        </w:rPr>
        <w:t>New Technology, Work and Employment</w:t>
      </w:r>
      <w:r w:rsidRPr="00822823">
        <w:rPr>
          <w:rFonts w:ascii="Arial" w:hAnsi="Arial" w:cs="Arial"/>
          <w:noProof/>
          <w:sz w:val="20"/>
          <w:szCs w:val="24"/>
        </w:rPr>
        <w:t xml:space="preserve">, </w:t>
      </w:r>
      <w:r w:rsidRPr="00822823">
        <w:rPr>
          <w:rFonts w:ascii="Arial" w:hAnsi="Arial" w:cs="Arial"/>
          <w:i/>
          <w:iCs/>
          <w:noProof/>
          <w:sz w:val="20"/>
          <w:szCs w:val="24"/>
        </w:rPr>
        <w:t>33</w:t>
      </w:r>
      <w:r w:rsidRPr="00822823">
        <w:rPr>
          <w:rFonts w:ascii="Arial" w:hAnsi="Arial" w:cs="Arial"/>
          <w:noProof/>
          <w:sz w:val="20"/>
          <w:szCs w:val="24"/>
        </w:rPr>
        <w:t>(1), 1–12. https://doi.org/10.1111/ntwe.12105</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Supriyadi, S., Ramayanti, G., &amp; Afriansyah, R. (2017). Analisis Total Productive Maintenance Dengan Metode Overall Equipment Effectiveness Dan Fuzzy Failure Mode and Effects Analysis. </w:t>
      </w:r>
      <w:r w:rsidRPr="00822823">
        <w:rPr>
          <w:rFonts w:ascii="Arial" w:hAnsi="Arial" w:cs="Arial"/>
          <w:i/>
          <w:iCs/>
          <w:noProof/>
          <w:sz w:val="20"/>
          <w:szCs w:val="24"/>
        </w:rPr>
        <w:t>Sinergi</w:t>
      </w:r>
      <w:r w:rsidRPr="00822823">
        <w:rPr>
          <w:rFonts w:ascii="Arial" w:hAnsi="Arial" w:cs="Arial"/>
          <w:noProof/>
          <w:sz w:val="20"/>
          <w:szCs w:val="24"/>
        </w:rPr>
        <w:t xml:space="preserve">, </w:t>
      </w:r>
      <w:r w:rsidRPr="00822823">
        <w:rPr>
          <w:rFonts w:ascii="Arial" w:hAnsi="Arial" w:cs="Arial"/>
          <w:i/>
          <w:iCs/>
          <w:noProof/>
          <w:sz w:val="20"/>
          <w:szCs w:val="24"/>
        </w:rPr>
        <w:t>21</w:t>
      </w:r>
      <w:r w:rsidRPr="00822823">
        <w:rPr>
          <w:rFonts w:ascii="Arial" w:hAnsi="Arial" w:cs="Arial"/>
          <w:noProof/>
          <w:sz w:val="20"/>
          <w:szCs w:val="24"/>
        </w:rPr>
        <w:t>(3), 165. https://doi.org/10.22441/sinergi.2017.3.002</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Wadianto, &amp; Fihayah, Z. (2016). Simulasi Sensor Tetesan Cairan, pada Infus Konvensional. </w:t>
      </w:r>
      <w:r w:rsidRPr="00822823">
        <w:rPr>
          <w:rFonts w:ascii="Arial" w:hAnsi="Arial" w:cs="Arial"/>
          <w:i/>
          <w:iCs/>
          <w:noProof/>
          <w:sz w:val="20"/>
          <w:szCs w:val="24"/>
        </w:rPr>
        <w:t>Jurnal Kesehatan</w:t>
      </w:r>
      <w:r w:rsidRPr="00822823">
        <w:rPr>
          <w:rFonts w:ascii="Arial" w:hAnsi="Arial" w:cs="Arial"/>
          <w:noProof/>
          <w:sz w:val="20"/>
          <w:szCs w:val="24"/>
        </w:rPr>
        <w:t xml:space="preserve">, </w:t>
      </w:r>
      <w:r w:rsidRPr="00822823">
        <w:rPr>
          <w:rFonts w:ascii="Arial" w:hAnsi="Arial" w:cs="Arial"/>
          <w:i/>
          <w:iCs/>
          <w:noProof/>
          <w:sz w:val="20"/>
          <w:szCs w:val="24"/>
        </w:rPr>
        <w:t>7</w:t>
      </w:r>
      <w:r w:rsidRPr="00822823">
        <w:rPr>
          <w:rFonts w:ascii="Arial" w:hAnsi="Arial" w:cs="Arial"/>
          <w:noProof/>
          <w:sz w:val="20"/>
          <w:szCs w:val="24"/>
        </w:rPr>
        <w:t>(3), 394. https://doi.org/10.26630/jk.v7i3.221</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Wang, T., &amp; Lee, H. (2009). Expert Systems with Applications Developing a fuzzy TOPSIS approach based on subjective weights and objective weights. </w:t>
      </w:r>
      <w:r w:rsidRPr="00822823">
        <w:rPr>
          <w:rFonts w:ascii="Arial" w:hAnsi="Arial" w:cs="Arial"/>
          <w:i/>
          <w:iCs/>
          <w:noProof/>
          <w:sz w:val="20"/>
          <w:szCs w:val="24"/>
        </w:rPr>
        <w:t>Expert Systems With Applications</w:t>
      </w:r>
      <w:r w:rsidRPr="00822823">
        <w:rPr>
          <w:rFonts w:ascii="Arial" w:hAnsi="Arial" w:cs="Arial"/>
          <w:noProof/>
          <w:sz w:val="20"/>
          <w:szCs w:val="24"/>
        </w:rPr>
        <w:t xml:space="preserve">, </w:t>
      </w:r>
      <w:r w:rsidRPr="00822823">
        <w:rPr>
          <w:rFonts w:ascii="Arial" w:hAnsi="Arial" w:cs="Arial"/>
          <w:i/>
          <w:iCs/>
          <w:noProof/>
          <w:sz w:val="20"/>
          <w:szCs w:val="24"/>
        </w:rPr>
        <w:t>36</w:t>
      </w:r>
      <w:r w:rsidRPr="00822823">
        <w:rPr>
          <w:rFonts w:ascii="Arial" w:hAnsi="Arial" w:cs="Arial"/>
          <w:noProof/>
          <w:sz w:val="20"/>
          <w:szCs w:val="24"/>
        </w:rPr>
        <w:t>(5), 8980–8985. https://doi.org/10.1016/j.eswa.2008.11.035</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szCs w:val="24"/>
        </w:rPr>
      </w:pPr>
      <w:r w:rsidRPr="00822823">
        <w:rPr>
          <w:rFonts w:ascii="Arial" w:hAnsi="Arial" w:cs="Arial"/>
          <w:noProof/>
          <w:sz w:val="20"/>
          <w:szCs w:val="24"/>
        </w:rPr>
        <w:t xml:space="preserve">Xu, Z. H., Li, W. Z., &amp; Xiao, Y. J. (2013). The design of infusion monitoring system based on STM32 microcontroller. </w:t>
      </w:r>
      <w:r w:rsidRPr="00822823">
        <w:rPr>
          <w:rFonts w:ascii="Arial" w:hAnsi="Arial" w:cs="Arial"/>
          <w:i/>
          <w:iCs/>
          <w:noProof/>
          <w:sz w:val="20"/>
          <w:szCs w:val="24"/>
        </w:rPr>
        <w:t>Advanced Materials Research</w:t>
      </w:r>
      <w:r w:rsidRPr="00822823">
        <w:rPr>
          <w:rFonts w:ascii="Arial" w:hAnsi="Arial" w:cs="Arial"/>
          <w:noProof/>
          <w:sz w:val="20"/>
          <w:szCs w:val="24"/>
        </w:rPr>
        <w:t xml:space="preserve">, </w:t>
      </w:r>
      <w:r w:rsidRPr="00822823">
        <w:rPr>
          <w:rFonts w:ascii="Arial" w:hAnsi="Arial" w:cs="Arial"/>
          <w:i/>
          <w:iCs/>
          <w:noProof/>
          <w:sz w:val="20"/>
          <w:szCs w:val="24"/>
        </w:rPr>
        <w:t>756</w:t>
      </w:r>
      <w:r w:rsidRPr="00822823">
        <w:rPr>
          <w:rFonts w:ascii="Arial" w:hAnsi="Arial" w:cs="Arial"/>
          <w:noProof/>
          <w:sz w:val="20"/>
          <w:szCs w:val="24"/>
        </w:rPr>
        <w:t>–</w:t>
      </w:r>
      <w:r w:rsidRPr="00822823">
        <w:rPr>
          <w:rFonts w:ascii="Arial" w:hAnsi="Arial" w:cs="Arial"/>
          <w:i/>
          <w:iCs/>
          <w:noProof/>
          <w:sz w:val="20"/>
          <w:szCs w:val="24"/>
        </w:rPr>
        <w:t>759</w:t>
      </w:r>
      <w:r w:rsidRPr="00822823">
        <w:rPr>
          <w:rFonts w:ascii="Arial" w:hAnsi="Arial" w:cs="Arial"/>
          <w:noProof/>
          <w:sz w:val="20"/>
          <w:szCs w:val="24"/>
        </w:rPr>
        <w:t>(Iccia), 395–398. https://doi.org/10.4028/www.scientific.net/AMR.756-759.395</w:t>
      </w:r>
    </w:p>
    <w:p w:rsidR="00822823" w:rsidRPr="00822823" w:rsidRDefault="00822823" w:rsidP="00CE43C5">
      <w:pPr>
        <w:widowControl w:val="0"/>
        <w:autoSpaceDE w:val="0"/>
        <w:autoSpaceDN w:val="0"/>
        <w:adjustRightInd w:val="0"/>
        <w:spacing w:after="0" w:line="240" w:lineRule="auto"/>
        <w:ind w:left="0" w:hanging="2"/>
        <w:jc w:val="both"/>
        <w:rPr>
          <w:rFonts w:ascii="Arial" w:hAnsi="Arial" w:cs="Arial"/>
          <w:noProof/>
          <w:sz w:val="20"/>
        </w:rPr>
      </w:pPr>
      <w:r w:rsidRPr="00822823">
        <w:rPr>
          <w:rFonts w:ascii="Arial" w:hAnsi="Arial" w:cs="Arial"/>
          <w:noProof/>
          <w:sz w:val="20"/>
          <w:szCs w:val="24"/>
        </w:rPr>
        <w:t xml:space="preserve">Zadeh, L. A. (1975). The Concept of a Linguistic Variable and its Application to Approximate Reasoning. </w:t>
      </w:r>
      <w:r w:rsidRPr="00822823">
        <w:rPr>
          <w:rFonts w:ascii="Arial" w:hAnsi="Arial" w:cs="Arial"/>
          <w:i/>
          <w:iCs/>
          <w:noProof/>
          <w:sz w:val="20"/>
          <w:szCs w:val="24"/>
        </w:rPr>
        <w:t>Information Sciences</w:t>
      </w:r>
      <w:r w:rsidRPr="00822823">
        <w:rPr>
          <w:rFonts w:ascii="Arial" w:hAnsi="Arial" w:cs="Arial"/>
          <w:noProof/>
          <w:sz w:val="20"/>
          <w:szCs w:val="24"/>
        </w:rPr>
        <w:t xml:space="preserve">, </w:t>
      </w:r>
      <w:r w:rsidRPr="00822823">
        <w:rPr>
          <w:rFonts w:ascii="Arial" w:hAnsi="Arial" w:cs="Arial"/>
          <w:i/>
          <w:iCs/>
          <w:noProof/>
          <w:sz w:val="20"/>
          <w:szCs w:val="24"/>
        </w:rPr>
        <w:t>8</w:t>
      </w:r>
      <w:r w:rsidRPr="00822823">
        <w:rPr>
          <w:rFonts w:ascii="Arial" w:hAnsi="Arial" w:cs="Arial"/>
          <w:noProof/>
          <w:sz w:val="20"/>
          <w:szCs w:val="24"/>
        </w:rPr>
        <w:t>.</w:t>
      </w:r>
    </w:p>
    <w:p w:rsidR="00EA387F" w:rsidRDefault="00EA387F" w:rsidP="00CE43C5">
      <w:pPr>
        <w:widowControl w:val="0"/>
        <w:autoSpaceDE w:val="0"/>
        <w:autoSpaceDN w:val="0"/>
        <w:adjustRightInd w:val="0"/>
        <w:spacing w:after="0" w:line="240" w:lineRule="auto"/>
        <w:ind w:left="0" w:hanging="2"/>
        <w:jc w:val="both"/>
        <w:rPr>
          <w:rFonts w:ascii="Arial" w:eastAsia="Arial" w:hAnsi="Arial" w:cs="Arial"/>
          <w:sz w:val="20"/>
          <w:szCs w:val="20"/>
        </w:rPr>
      </w:pPr>
      <w:r>
        <w:rPr>
          <w:rFonts w:ascii="Arial" w:eastAsia="Arial" w:hAnsi="Arial" w:cs="Arial"/>
          <w:sz w:val="20"/>
          <w:szCs w:val="20"/>
        </w:rPr>
        <w:fldChar w:fldCharType="end"/>
      </w: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C2337F">
          <w:type w:val="continuous"/>
          <w:pgSz w:w="11907" w:h="16840"/>
          <w:pgMar w:top="1701" w:right="1134" w:bottom="1701" w:left="1701" w:header="680" w:footer="680" w:gutter="0"/>
          <w:cols w:num="2" w:space="720" w:equalWidth="0">
            <w:col w:w="4394" w:space="284"/>
            <w:col w:w="4394" w:space="0"/>
          </w:cols>
        </w:sectPr>
      </w:pP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C2337F">
          <w:type w:val="continuous"/>
          <w:pgSz w:w="11907" w:h="16840"/>
          <w:pgMar w:top="1701" w:right="1134" w:bottom="1701" w:left="1701" w:header="680" w:footer="680" w:gutter="0"/>
          <w:cols w:space="720"/>
        </w:sectPr>
      </w:pP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rsidR="00C2337F" w:rsidRDefault="00C2337F" w:rsidP="002C7384">
      <w:pPr>
        <w:widowControl w:val="0"/>
        <w:spacing w:after="0" w:line="240" w:lineRule="auto"/>
        <w:ind w:left="0" w:hanging="2"/>
        <w:rPr>
          <w:rFonts w:ascii="Arial" w:eastAsia="Arial" w:hAnsi="Arial" w:cs="Arial"/>
          <w:sz w:val="20"/>
          <w:szCs w:val="20"/>
        </w:rPr>
      </w:pPr>
    </w:p>
    <w:p w:rsidR="00C2337F" w:rsidRDefault="00C2337F" w:rsidP="002C7384">
      <w:pPr>
        <w:spacing w:after="0" w:line="240" w:lineRule="auto"/>
        <w:ind w:left="0" w:hanging="2"/>
        <w:jc w:val="both"/>
        <w:rPr>
          <w:rFonts w:ascii="Arial" w:eastAsia="Arial" w:hAnsi="Arial" w:cs="Arial"/>
          <w:sz w:val="20"/>
          <w:szCs w:val="20"/>
        </w:rPr>
      </w:pPr>
    </w:p>
    <w:p w:rsidR="00C2337F" w:rsidRDefault="00C2337F" w:rsidP="002C7384">
      <w:pPr>
        <w:spacing w:after="0" w:line="240" w:lineRule="auto"/>
        <w:ind w:left="0" w:hanging="2"/>
        <w:jc w:val="both"/>
        <w:rPr>
          <w:rFonts w:ascii="Arial" w:eastAsia="Arial" w:hAnsi="Arial" w:cs="Arial"/>
          <w:sz w:val="20"/>
          <w:szCs w:val="20"/>
        </w:rPr>
      </w:pPr>
    </w:p>
    <w:p w:rsidR="00C2337F" w:rsidRDefault="00C2337F" w:rsidP="002C7384">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C2337F">
          <w:type w:val="continuous"/>
          <w:pgSz w:w="11907" w:h="16840"/>
          <w:pgMar w:top="1701" w:right="1134" w:bottom="1701" w:left="1701" w:header="680" w:footer="680" w:gutter="0"/>
          <w:cols w:num="2" w:space="720" w:equalWidth="0">
            <w:col w:w="4394" w:space="284"/>
            <w:col w:w="4394" w:space="0"/>
          </w:cols>
        </w:sectPr>
      </w:pPr>
    </w:p>
    <w:p w:rsidR="00C2337F" w:rsidRDefault="00C2337F" w:rsidP="00C2337F">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C2337F">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96" w:rsidRDefault="00526B96" w:rsidP="002C7384">
      <w:pPr>
        <w:spacing w:after="0" w:line="240" w:lineRule="auto"/>
        <w:ind w:left="0" w:hanging="2"/>
      </w:pPr>
      <w:r>
        <w:separator/>
      </w:r>
    </w:p>
  </w:endnote>
  <w:endnote w:type="continuationSeparator" w:id="0">
    <w:p w:rsidR="00526B96" w:rsidRDefault="00526B96" w:rsidP="002C738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6"/>
      <w:tblW w:w="918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C2337F">
      <w:tc>
        <w:tcPr>
          <w:tcW w:w="1242" w:type="dxa"/>
        </w:tcPr>
        <w:p w:rsidR="00C2337F" w:rsidRDefault="009E735E" w:rsidP="002C7384">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4546C">
            <w:rPr>
              <w:rFonts w:ascii="Arial" w:eastAsia="Arial" w:hAnsi="Arial" w:cs="Arial"/>
              <w:noProof/>
              <w:color w:val="000000"/>
              <w:sz w:val="20"/>
              <w:szCs w:val="20"/>
            </w:rPr>
            <w:t>4</w:t>
          </w:r>
          <w:r>
            <w:rPr>
              <w:rFonts w:ascii="Arial" w:eastAsia="Arial" w:hAnsi="Arial" w:cs="Arial"/>
              <w:color w:val="000000"/>
              <w:sz w:val="20"/>
              <w:szCs w:val="20"/>
            </w:rPr>
            <w:fldChar w:fldCharType="end"/>
          </w:r>
        </w:p>
      </w:tc>
      <w:tc>
        <w:tcPr>
          <w:tcW w:w="7938" w:type="dxa"/>
        </w:tcPr>
        <w:p w:rsidR="00C2337F" w:rsidRDefault="009E735E" w:rsidP="002C7384">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Andi Adriansyah, Panduan Penulisan Jurnal Ilmiah Sinergi</w:t>
          </w:r>
        </w:p>
      </w:tc>
    </w:tr>
  </w:tbl>
  <w:p w:rsidR="00C2337F" w:rsidRDefault="00C2337F" w:rsidP="002C7384">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pPr>
  </w:p>
  <w:tbl>
    <w:tblPr>
      <w:tblStyle w:val="a2"/>
      <w:tblW w:w="918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2337F">
      <w:tc>
        <w:tcPr>
          <w:tcW w:w="8453" w:type="dxa"/>
        </w:tcPr>
        <w:p w:rsidR="00C2337F" w:rsidRDefault="009E735E" w:rsidP="002C7384">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Andi Adriansyah, Panduan Penulisan Jurnal Ilmiah Sinergi</w:t>
          </w:r>
        </w:p>
      </w:tc>
      <w:tc>
        <w:tcPr>
          <w:tcW w:w="727" w:type="dxa"/>
        </w:tcPr>
        <w:p w:rsidR="00C2337F" w:rsidRDefault="009E735E" w:rsidP="002C7384">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4546C">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rsidR="00C2337F" w:rsidRDefault="00C2337F" w:rsidP="002C7384">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rPr>
        <w:color w:val="000000"/>
      </w:rPr>
    </w:pPr>
  </w:p>
  <w:tbl>
    <w:tblPr>
      <w:tblStyle w:val="a4"/>
      <w:tblW w:w="918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2337F">
      <w:tc>
        <w:tcPr>
          <w:tcW w:w="8453" w:type="dxa"/>
        </w:tcPr>
        <w:p w:rsidR="00C2337F" w:rsidRDefault="009E735E" w:rsidP="002C7384">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Andi Adriansyah, Panduan Penulisan Jurnal Ilmiah Sinergi</w:t>
          </w:r>
        </w:p>
      </w:tc>
      <w:tc>
        <w:tcPr>
          <w:tcW w:w="727" w:type="dxa"/>
        </w:tcPr>
        <w:p w:rsidR="00C2337F" w:rsidRDefault="009E735E" w:rsidP="002C7384">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4546C">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rsidR="00C2337F" w:rsidRDefault="00C2337F" w:rsidP="002C7384">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96" w:rsidRDefault="00526B96" w:rsidP="002C7384">
      <w:pPr>
        <w:spacing w:after="0" w:line="240" w:lineRule="auto"/>
        <w:ind w:left="0" w:hanging="2"/>
      </w:pPr>
      <w:r>
        <w:separator/>
      </w:r>
    </w:p>
  </w:footnote>
  <w:footnote w:type="continuationSeparator" w:id="0">
    <w:p w:rsidR="00526B96" w:rsidRDefault="00526B96" w:rsidP="002C738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rPr>
        <w:color w:val="000000"/>
      </w:rPr>
    </w:pPr>
  </w:p>
  <w:tbl>
    <w:tblPr>
      <w:tblStyle w:val="a5"/>
      <w:tblW w:w="928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2337F">
      <w:tc>
        <w:tcPr>
          <w:tcW w:w="9288" w:type="dxa"/>
        </w:tcPr>
        <w:p w:rsidR="00C2337F" w:rsidRDefault="009E735E" w:rsidP="002C7384">
          <w:pPr>
            <w:pBdr>
              <w:top w:val="nil"/>
              <w:left w:val="nil"/>
              <w:bottom w:val="nil"/>
              <w:right w:val="nil"/>
              <w:between w:val="nil"/>
            </w:pBdr>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Oktober 20xx: xxx-xxx</w:t>
          </w:r>
        </w:p>
      </w:tc>
    </w:tr>
  </w:tbl>
  <w:p w:rsidR="00C2337F" w:rsidRDefault="00C2337F" w:rsidP="002C7384">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1"/>
      <w:tblW w:w="928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2337F">
      <w:tc>
        <w:tcPr>
          <w:tcW w:w="9288" w:type="dxa"/>
        </w:tcPr>
        <w:p w:rsidR="00C2337F" w:rsidRDefault="009E735E" w:rsidP="002C7384">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ISSN: 1410-2331</w:t>
          </w:r>
        </w:p>
      </w:tc>
    </w:tr>
  </w:tbl>
  <w:p w:rsidR="00C2337F" w:rsidRDefault="00C2337F" w:rsidP="002C7384">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7F" w:rsidRDefault="00C2337F" w:rsidP="002C7384">
    <w:pPr>
      <w:widowControl w:val="0"/>
      <w:pBdr>
        <w:top w:val="nil"/>
        <w:left w:val="nil"/>
        <w:bottom w:val="nil"/>
        <w:right w:val="nil"/>
        <w:between w:val="nil"/>
      </w:pBdr>
      <w:spacing w:after="0"/>
      <w:ind w:left="0" w:hanging="2"/>
      <w:rPr>
        <w:color w:val="000000"/>
      </w:rPr>
    </w:pPr>
  </w:p>
  <w:tbl>
    <w:tblPr>
      <w:tblStyle w:val="a3"/>
      <w:tblW w:w="928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2337F">
      <w:tc>
        <w:tcPr>
          <w:tcW w:w="9288" w:type="dxa"/>
        </w:tcPr>
        <w:p w:rsidR="00C2337F" w:rsidRDefault="009E735E" w:rsidP="002C7384">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No.x, Oktober 20xx:xxx-xxx</w:t>
          </w:r>
        </w:p>
        <w:p w:rsidR="00C2337F" w:rsidRDefault="009E735E" w:rsidP="002C7384">
          <w:pPr>
            <w:pBdr>
              <w:top w:val="nil"/>
              <w:left w:val="nil"/>
              <w:bottom w:val="nil"/>
              <w:right w:val="nil"/>
              <w:between w:val="nil"/>
            </w:pBdr>
            <w:tabs>
              <w:tab w:val="center" w:pos="4537"/>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DOAJ:doaj.org/toc/2460-1217</w:t>
          </w:r>
          <w:r>
            <w:rPr>
              <w:rFonts w:ascii="Arial" w:eastAsia="Arial" w:hAnsi="Arial" w:cs="Arial"/>
              <w:color w:val="000000"/>
              <w:sz w:val="20"/>
              <w:szCs w:val="20"/>
            </w:rPr>
            <w:tab/>
          </w:r>
        </w:p>
        <w:p w:rsidR="00C2337F" w:rsidRDefault="009E735E" w:rsidP="002C7384">
          <w:pPr>
            <w:pBdr>
              <w:top w:val="nil"/>
              <w:left w:val="nil"/>
              <w:bottom w:val="nil"/>
              <w:right w:val="nil"/>
              <w:between w:val="nil"/>
            </w:pBdr>
            <w:tabs>
              <w:tab w:val="left" w:pos="4680"/>
            </w:tabs>
            <w:spacing w:after="120" w:line="240" w:lineRule="auto"/>
            <w:ind w:left="0" w:hanging="2"/>
            <w:rPr>
              <w:color w:val="000000"/>
            </w:rPr>
          </w:pPr>
          <w:r>
            <w:rPr>
              <w:rFonts w:ascii="Arial" w:eastAsia="Arial" w:hAnsi="Arial" w:cs="Arial"/>
              <w:color w:val="000000"/>
              <w:sz w:val="20"/>
              <w:szCs w:val="20"/>
            </w:rPr>
            <w:t>DOI:doi.org/10.22441/sinergi.xxxx.xx.xxx</w:t>
          </w:r>
          <w:r>
            <w:rPr>
              <w:rFonts w:ascii="Arial" w:eastAsia="Arial" w:hAnsi="Arial" w:cs="Arial"/>
              <w:color w:val="000000"/>
              <w:sz w:val="20"/>
              <w:szCs w:val="20"/>
            </w:rPr>
            <w:tab/>
            <w:t>.</w:t>
          </w:r>
        </w:p>
      </w:tc>
    </w:tr>
  </w:tbl>
  <w:p w:rsidR="00C2337F" w:rsidRDefault="00C2337F" w:rsidP="002C7384">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31F75"/>
    <w:multiLevelType w:val="multilevel"/>
    <w:tmpl w:val="F9806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F"/>
    <w:rsid w:val="00153A15"/>
    <w:rsid w:val="001A1412"/>
    <w:rsid w:val="002C7384"/>
    <w:rsid w:val="00526B96"/>
    <w:rsid w:val="0074546C"/>
    <w:rsid w:val="00822823"/>
    <w:rsid w:val="008365A8"/>
    <w:rsid w:val="008C251A"/>
    <w:rsid w:val="009E735E"/>
    <w:rsid w:val="00C2337F"/>
    <w:rsid w:val="00CE43C5"/>
    <w:rsid w:val="00EA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3ED6"/>
  <w15:docId w15:val="{22CBE439-8BBA-4F9B-87B0-305E183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7384"/>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tabs>
        <w:tab w:val="num" w:pos="720"/>
      </w:tabs>
      <w:autoSpaceDE w:val="0"/>
      <w:autoSpaceDN w:val="0"/>
      <w:adjustRightInd w:val="0"/>
      <w:spacing w:after="0" w:line="240" w:lineRule="auto"/>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01576">
      <w:bodyDiv w:val="1"/>
      <w:marLeft w:val="0"/>
      <w:marRight w:val="0"/>
      <w:marTop w:val="0"/>
      <w:marBottom w:val="0"/>
      <w:divBdr>
        <w:top w:val="none" w:sz="0" w:space="0" w:color="auto"/>
        <w:left w:val="none" w:sz="0" w:space="0" w:color="auto"/>
        <w:bottom w:val="none" w:sz="0" w:space="0" w:color="auto"/>
        <w:right w:val="none" w:sz="0" w:space="0" w:color="auto"/>
      </w:divBdr>
    </w:div>
    <w:div w:id="707024854">
      <w:bodyDiv w:val="1"/>
      <w:marLeft w:val="0"/>
      <w:marRight w:val="0"/>
      <w:marTop w:val="0"/>
      <w:marBottom w:val="0"/>
      <w:divBdr>
        <w:top w:val="none" w:sz="0" w:space="0" w:color="auto"/>
        <w:left w:val="none" w:sz="0" w:space="0" w:color="auto"/>
        <w:bottom w:val="none" w:sz="0" w:space="0" w:color="auto"/>
        <w:right w:val="none" w:sz="0" w:space="0" w:color="auto"/>
      </w:divBdr>
    </w:div>
    <w:div w:id="972103415">
      <w:bodyDiv w:val="1"/>
      <w:marLeft w:val="0"/>
      <w:marRight w:val="0"/>
      <w:marTop w:val="0"/>
      <w:marBottom w:val="0"/>
      <w:divBdr>
        <w:top w:val="none" w:sz="0" w:space="0" w:color="auto"/>
        <w:left w:val="none" w:sz="0" w:space="0" w:color="auto"/>
        <w:bottom w:val="none" w:sz="0" w:space="0" w:color="auto"/>
        <w:right w:val="none" w:sz="0" w:space="0" w:color="auto"/>
      </w:divBdr>
    </w:div>
    <w:div w:id="1374114184">
      <w:bodyDiv w:val="1"/>
      <w:marLeft w:val="0"/>
      <w:marRight w:val="0"/>
      <w:marTop w:val="0"/>
      <w:marBottom w:val="0"/>
      <w:divBdr>
        <w:top w:val="none" w:sz="0" w:space="0" w:color="auto"/>
        <w:left w:val="none" w:sz="0" w:space="0" w:color="auto"/>
        <w:bottom w:val="none" w:sz="0" w:space="0" w:color="auto"/>
        <w:right w:val="none" w:sz="0" w:space="0" w:color="auto"/>
      </w:divBdr>
    </w:div>
    <w:div w:id="1423915357">
      <w:bodyDiv w:val="1"/>
      <w:marLeft w:val="0"/>
      <w:marRight w:val="0"/>
      <w:marTop w:val="0"/>
      <w:marBottom w:val="0"/>
      <w:divBdr>
        <w:top w:val="none" w:sz="0" w:space="0" w:color="auto"/>
        <w:left w:val="none" w:sz="0" w:space="0" w:color="auto"/>
        <w:bottom w:val="none" w:sz="0" w:space="0" w:color="auto"/>
        <w:right w:val="none" w:sz="0" w:space="0" w:color="auto"/>
      </w:divBdr>
    </w:div>
    <w:div w:id="1803495732">
      <w:bodyDiv w:val="1"/>
      <w:marLeft w:val="0"/>
      <w:marRight w:val="0"/>
      <w:marTop w:val="0"/>
      <w:marBottom w:val="0"/>
      <w:divBdr>
        <w:top w:val="none" w:sz="0" w:space="0" w:color="auto"/>
        <w:left w:val="none" w:sz="0" w:space="0" w:color="auto"/>
        <w:bottom w:val="none" w:sz="0" w:space="0" w:color="auto"/>
        <w:right w:val="none" w:sz="0" w:space="0" w:color="auto"/>
      </w:divBdr>
    </w:div>
    <w:div w:id="1904410937">
      <w:bodyDiv w:val="1"/>
      <w:marLeft w:val="0"/>
      <w:marRight w:val="0"/>
      <w:marTop w:val="0"/>
      <w:marBottom w:val="0"/>
      <w:divBdr>
        <w:top w:val="none" w:sz="0" w:space="0" w:color="auto"/>
        <w:left w:val="none" w:sz="0" w:space="0" w:color="auto"/>
        <w:bottom w:val="none" w:sz="0" w:space="0" w:color="auto"/>
        <w:right w:val="none" w:sz="0" w:space="0" w:color="auto"/>
      </w:divBdr>
    </w:div>
    <w:div w:id="202015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fajarrahayu@upnvj.ac.id" TargetMode="Externa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firdausi@mercubuana.ac.id"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hyperlink" Target="mailto:galang.persada@mercubuana.ac.id"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budiyanto@mercubuana.ac.id"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CoEoUCq8QRWXu2kc6dc5/meJNQ==">AMUW2mUZ5mRrY2M9wxevcyzbU4xg4D/z1fMD07WdxhC/jtbMVAKR6zhmjuRAvDJBap6WmnWEDZkPlpJ/xI3f71K8XaO/Om9uQoBDdaUBKxbMhVpwE1+oQRvP5z4sSN06lp/YzsegKpnN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4B1BB7-EEE4-4FDE-8C03-7CA4FBBC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6925</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BUDI</cp:lastModifiedBy>
  <cp:revision>2</cp:revision>
  <dcterms:created xsi:type="dcterms:W3CDTF">2019-12-11T00:00:00Z</dcterms:created>
  <dcterms:modified xsi:type="dcterms:W3CDTF">2019-12-11T00:00:00Z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4390813e-6dc1-396e-950f-25e7088cf958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