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550" w:rsidRDefault="005F2550" w:rsidP="00A5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 w:lineRule="atLeast"/>
        <w:jc w:val="center"/>
        <w:rPr>
          <w:rFonts w:ascii="Times New Roman" w:eastAsia="Times New Roman" w:hAnsi="Times New Roman" w:cs="Times New Roman"/>
          <w:sz w:val="32"/>
          <w:szCs w:val="32"/>
          <w:lang w:eastAsia="id-ID"/>
        </w:rPr>
      </w:pPr>
    </w:p>
    <w:p w:rsidR="005F2550" w:rsidRPr="00E1297F" w:rsidRDefault="005F2550" w:rsidP="00A5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 w:lineRule="atLeast"/>
        <w:jc w:val="center"/>
        <w:rPr>
          <w:rFonts w:ascii="Times New Roman" w:eastAsia="Times New Roman" w:hAnsi="Times New Roman" w:cs="Times New Roman"/>
          <w:b/>
          <w:sz w:val="32"/>
          <w:szCs w:val="32"/>
          <w:lang w:eastAsia="id-ID"/>
        </w:rPr>
      </w:pPr>
    </w:p>
    <w:p w:rsidR="00EC2F77" w:rsidRPr="00E1297F" w:rsidRDefault="00EC2F77" w:rsidP="00A5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 w:lineRule="atLeast"/>
        <w:jc w:val="center"/>
        <w:rPr>
          <w:rFonts w:ascii="Arial" w:eastAsia="Times New Roman" w:hAnsi="Arial" w:cs="Arial"/>
          <w:b/>
          <w:sz w:val="28"/>
          <w:szCs w:val="28"/>
          <w:lang w:eastAsia="id-ID"/>
        </w:rPr>
      </w:pPr>
      <w:r w:rsidRPr="00E1297F">
        <w:rPr>
          <w:rFonts w:ascii="Arial" w:eastAsia="Times New Roman" w:hAnsi="Arial" w:cs="Arial"/>
          <w:b/>
          <w:sz w:val="28"/>
          <w:szCs w:val="28"/>
          <w:lang w:eastAsia="id-ID"/>
        </w:rPr>
        <w:t xml:space="preserve">DUAL BAND </w:t>
      </w:r>
      <w:r w:rsidR="00A122FE" w:rsidRPr="00E1297F">
        <w:rPr>
          <w:rFonts w:ascii="Arial" w:eastAsia="Times New Roman" w:hAnsi="Arial" w:cs="Arial"/>
          <w:b/>
          <w:sz w:val="28"/>
          <w:szCs w:val="28"/>
          <w:lang w:eastAsia="id-ID"/>
        </w:rPr>
        <w:t xml:space="preserve">ANTENA DESIGN MIKROSTRIP </w:t>
      </w:r>
      <w:r w:rsidRPr="00E1297F">
        <w:rPr>
          <w:rFonts w:ascii="Arial" w:eastAsia="Times New Roman" w:hAnsi="Arial" w:cs="Arial"/>
          <w:b/>
          <w:sz w:val="28"/>
          <w:szCs w:val="28"/>
          <w:lang w:eastAsia="id-ID"/>
        </w:rPr>
        <w:t>DENGAN</w:t>
      </w:r>
      <w:r w:rsidR="00A122FE" w:rsidRPr="00E1297F">
        <w:rPr>
          <w:rFonts w:ascii="Arial" w:eastAsia="Times New Roman" w:hAnsi="Arial" w:cs="Arial"/>
          <w:b/>
          <w:sz w:val="28"/>
          <w:szCs w:val="28"/>
          <w:lang w:eastAsia="id-ID"/>
        </w:rPr>
        <w:t xml:space="preserve"> BENTUK</w:t>
      </w:r>
      <w:r w:rsidRPr="00E1297F">
        <w:rPr>
          <w:rFonts w:ascii="Arial" w:eastAsia="Times New Roman" w:hAnsi="Arial" w:cs="Arial"/>
          <w:b/>
          <w:sz w:val="28"/>
          <w:szCs w:val="28"/>
          <w:lang w:eastAsia="id-ID"/>
        </w:rPr>
        <w:t xml:space="preserve"> </w:t>
      </w:r>
      <w:r w:rsidR="004112FF" w:rsidRPr="00E1297F">
        <w:rPr>
          <w:rFonts w:ascii="Arial" w:eastAsia="Times New Roman" w:hAnsi="Arial" w:cs="Arial"/>
          <w:b/>
          <w:sz w:val="28"/>
          <w:szCs w:val="28"/>
          <w:lang w:eastAsia="id-ID"/>
        </w:rPr>
        <w:t xml:space="preserve">SLOT </w:t>
      </w:r>
      <w:r w:rsidRPr="00E1297F">
        <w:rPr>
          <w:rFonts w:ascii="Arial" w:eastAsia="Times New Roman" w:hAnsi="Arial" w:cs="Arial"/>
          <w:b/>
          <w:i/>
          <w:sz w:val="28"/>
          <w:szCs w:val="28"/>
          <w:lang w:eastAsia="id-ID"/>
        </w:rPr>
        <w:t xml:space="preserve">BYEMAX </w:t>
      </w:r>
      <w:r w:rsidRPr="00E1297F">
        <w:rPr>
          <w:rFonts w:ascii="Arial" w:eastAsia="Times New Roman" w:hAnsi="Arial" w:cs="Arial"/>
          <w:b/>
          <w:sz w:val="28"/>
          <w:szCs w:val="28"/>
          <w:lang w:eastAsia="id-ID"/>
        </w:rPr>
        <w:t>UNTUK PENERAPAN FREKUENSI 2.1 GHz LTE</w:t>
      </w:r>
    </w:p>
    <w:p w:rsidR="000C5BF7" w:rsidRPr="00E1297F" w:rsidRDefault="000C5BF7" w:rsidP="00A52624">
      <w:pPr>
        <w:pStyle w:val="Default"/>
        <w:spacing w:line="10" w:lineRule="atLeast"/>
        <w:rPr>
          <w:sz w:val="22"/>
          <w:szCs w:val="22"/>
        </w:rPr>
      </w:pPr>
    </w:p>
    <w:p w:rsidR="000C5BF7" w:rsidRPr="00E1297F" w:rsidRDefault="00E1297F" w:rsidP="00E1297F">
      <w:pPr>
        <w:spacing w:after="0" w:line="10" w:lineRule="atLeast"/>
        <w:jc w:val="center"/>
        <w:rPr>
          <w:rFonts w:ascii="Arial" w:hAnsi="Arial" w:cs="Arial"/>
          <w:b/>
        </w:rPr>
      </w:pPr>
      <w:r w:rsidRPr="00E1297F">
        <w:rPr>
          <w:rFonts w:ascii="Arial" w:hAnsi="Arial" w:cs="Arial"/>
          <w:b/>
        </w:rPr>
        <w:t>Yusnita Rahayu01</w:t>
      </w:r>
      <w:r w:rsidR="00CE0DA5" w:rsidRPr="00E1297F">
        <w:rPr>
          <w:rFonts w:ascii="Arial" w:hAnsi="Arial" w:cs="Arial"/>
          <w:b/>
        </w:rPr>
        <w:t>,</w:t>
      </w:r>
      <w:r w:rsidRPr="00E1297F">
        <w:rPr>
          <w:rFonts w:ascii="Arial" w:hAnsi="Arial" w:cs="Arial"/>
          <w:b/>
        </w:rPr>
        <w:t>Zikri pradana02</w:t>
      </w:r>
    </w:p>
    <w:p w:rsidR="000C5BF7" w:rsidRPr="00E1297F" w:rsidRDefault="007B422B" w:rsidP="00A52624">
      <w:pPr>
        <w:spacing w:after="0" w:line="10" w:lineRule="atLeast"/>
        <w:jc w:val="center"/>
        <w:rPr>
          <w:rFonts w:ascii="Arial" w:hAnsi="Arial" w:cs="Arial"/>
          <w:i/>
        </w:rPr>
      </w:pPr>
      <w:r>
        <w:rPr>
          <w:rFonts w:ascii="Arial" w:hAnsi="Arial" w:cs="Arial"/>
          <w:i/>
        </w:rPr>
        <w:t>Program studi</w:t>
      </w:r>
      <w:r w:rsidR="000C5BF7" w:rsidRPr="00E1297F">
        <w:rPr>
          <w:rFonts w:ascii="Arial" w:hAnsi="Arial" w:cs="Arial"/>
          <w:i/>
        </w:rPr>
        <w:t xml:space="preserve"> teknik elektro universitas riau</w:t>
      </w:r>
    </w:p>
    <w:p w:rsidR="000C5BF7" w:rsidRPr="00E1297F" w:rsidRDefault="000C5BF7" w:rsidP="00A52624">
      <w:pPr>
        <w:spacing w:after="0" w:line="10" w:lineRule="atLeast"/>
        <w:jc w:val="center"/>
        <w:rPr>
          <w:rFonts w:ascii="Arial" w:hAnsi="Arial" w:cs="Arial"/>
          <w:i/>
        </w:rPr>
      </w:pPr>
      <w:r w:rsidRPr="00E1297F">
        <w:rPr>
          <w:rFonts w:ascii="Arial" w:hAnsi="Arial" w:cs="Arial"/>
          <w:i/>
        </w:rPr>
        <w:t>Kampus Binawidya Km 12,5 Simpang Baru Panam, Pekanbaru 28293</w:t>
      </w:r>
    </w:p>
    <w:p w:rsidR="00474A91" w:rsidRPr="00E1297F" w:rsidRDefault="007B422B" w:rsidP="007B422B">
      <w:pPr>
        <w:spacing w:after="0" w:line="10" w:lineRule="atLeast"/>
        <w:jc w:val="center"/>
        <w:rPr>
          <w:rFonts w:ascii="Arial" w:hAnsi="Arial" w:cs="Arial"/>
          <w:i/>
        </w:rPr>
      </w:pPr>
      <w:r>
        <w:rPr>
          <w:rFonts w:ascii="Arial" w:hAnsi="Arial" w:cs="Arial"/>
          <w:i/>
        </w:rPr>
        <w:t>Email:</w:t>
      </w:r>
      <w:r w:rsidR="00474A91" w:rsidRPr="00E1297F">
        <w:rPr>
          <w:rFonts w:ascii="Arial" w:hAnsi="Arial" w:cs="Arial"/>
          <w:i/>
        </w:rPr>
        <w:t>Yusnita.rahayu@lecture.unri.ac.id</w:t>
      </w:r>
      <w:r>
        <w:rPr>
          <w:rFonts w:ascii="Arial" w:hAnsi="Arial" w:cs="Arial"/>
          <w:i/>
        </w:rPr>
        <w:t>;</w:t>
      </w:r>
      <w:hyperlink r:id="rId9" w:history="1">
        <w:r w:rsidR="008C2B7D" w:rsidRPr="00E1297F">
          <w:rPr>
            <w:rStyle w:val="Hyperlink"/>
            <w:rFonts w:ascii="Arial" w:hAnsi="Arial" w:cs="Arial"/>
            <w:i/>
            <w:color w:val="auto"/>
            <w:u w:val="none"/>
          </w:rPr>
          <w:t>Zikri.pradana@student.unri.ac.id</w:t>
        </w:r>
      </w:hyperlink>
    </w:p>
    <w:p w:rsidR="008C2B7D" w:rsidRPr="00E1297F" w:rsidRDefault="008C2B7D" w:rsidP="00A52624">
      <w:pPr>
        <w:pStyle w:val="Default"/>
        <w:spacing w:line="10" w:lineRule="atLeast"/>
        <w:rPr>
          <w:rFonts w:ascii="Arial" w:hAnsi="Arial" w:cs="Arial"/>
          <w:i/>
          <w:sz w:val="22"/>
          <w:szCs w:val="22"/>
        </w:rPr>
      </w:pPr>
    </w:p>
    <w:p w:rsidR="009E14F1" w:rsidRPr="00E1297F" w:rsidRDefault="009E14F1" w:rsidP="00A52624">
      <w:pPr>
        <w:autoSpaceDE w:val="0"/>
        <w:autoSpaceDN w:val="0"/>
        <w:adjustRightInd w:val="0"/>
        <w:spacing w:after="0" w:line="10" w:lineRule="atLeast"/>
        <w:jc w:val="center"/>
        <w:rPr>
          <w:rFonts w:ascii="Arial" w:hAnsi="Arial" w:cs="Arial"/>
        </w:rPr>
        <w:sectPr w:rsidR="009E14F1" w:rsidRPr="00E1297F" w:rsidSect="00A52624">
          <w:footerReference w:type="default" r:id="rId10"/>
          <w:pgSz w:w="11906" w:h="16838"/>
          <w:pgMar w:top="1440" w:right="1134" w:bottom="1440" w:left="1701" w:header="709" w:footer="709" w:gutter="0"/>
          <w:cols w:space="708"/>
          <w:docGrid w:linePitch="360"/>
        </w:sectPr>
      </w:pPr>
    </w:p>
    <w:p w:rsidR="00DA623C" w:rsidRPr="00E1297F" w:rsidRDefault="00DA623C" w:rsidP="00A52624">
      <w:pPr>
        <w:autoSpaceDE w:val="0"/>
        <w:autoSpaceDN w:val="0"/>
        <w:adjustRightInd w:val="0"/>
        <w:spacing w:after="0" w:line="10" w:lineRule="atLeast"/>
        <w:rPr>
          <w:rFonts w:ascii="Arial" w:hAnsi="Arial" w:cs="Arial"/>
          <w:color w:val="000000"/>
        </w:rPr>
      </w:pPr>
    </w:p>
    <w:p w:rsidR="006A4B45" w:rsidRPr="00E1297F" w:rsidRDefault="006A4B45" w:rsidP="006A4B45">
      <w:pPr>
        <w:autoSpaceDE w:val="0"/>
        <w:autoSpaceDN w:val="0"/>
        <w:adjustRightInd w:val="0"/>
        <w:spacing w:after="0" w:line="10" w:lineRule="atLeast"/>
        <w:jc w:val="both"/>
        <w:rPr>
          <w:rFonts w:ascii="Arial" w:hAnsi="Arial" w:cs="Arial"/>
          <w:b/>
        </w:rPr>
      </w:pPr>
      <w:r w:rsidRPr="00E1297F">
        <w:rPr>
          <w:rFonts w:ascii="Arial" w:hAnsi="Arial" w:cs="Arial"/>
          <w:b/>
        </w:rPr>
        <w:t>Abstrak--</w:t>
      </w:r>
      <w:r w:rsidR="001F0BFD" w:rsidRPr="00E1297F">
        <w:rPr>
          <w:rFonts w:ascii="Arial" w:eastAsia="Times New Roman+FPEF" w:hAnsi="Arial" w:cs="Arial"/>
        </w:rPr>
        <w:t xml:space="preserve">Antena </w:t>
      </w:r>
      <w:r w:rsidR="001F0BFD" w:rsidRPr="00E1297F">
        <w:rPr>
          <w:rFonts w:ascii="Arial" w:eastAsia="Times New Roman+FPEF" w:hAnsi="Arial" w:cs="Arial"/>
          <w:i/>
          <w:iCs/>
        </w:rPr>
        <w:t xml:space="preserve">dual-frequency </w:t>
      </w:r>
      <w:r w:rsidR="001F0BFD" w:rsidRPr="00E1297F">
        <w:rPr>
          <w:rFonts w:ascii="Arial" w:eastAsia="Times New Roman+FPEF" w:hAnsi="Arial" w:cs="Arial"/>
        </w:rPr>
        <w:t xml:space="preserve">merupakan antena alternatif yang dapat digunakan untuk sistem radio yang bekerja pada dua kanal frekuensi yang berbeda jauh. Ketika dua frekuensi kerja terpisah dengan jarak yang cukup jauh, sebuah struktur </w:t>
      </w:r>
      <w:r w:rsidR="001F0BFD" w:rsidRPr="00E1297F">
        <w:rPr>
          <w:rFonts w:ascii="Arial" w:eastAsia="Times New Roman+FPEF" w:hAnsi="Arial" w:cs="Arial"/>
          <w:i/>
          <w:iCs/>
        </w:rPr>
        <w:t xml:space="preserve">patch dual-frequency </w:t>
      </w:r>
      <w:r w:rsidR="001F0BFD" w:rsidRPr="00E1297F">
        <w:rPr>
          <w:rFonts w:ascii="Arial" w:eastAsia="Times New Roman+FPEF" w:hAnsi="Arial" w:cs="Arial"/>
        </w:rPr>
        <w:t xml:space="preserve">dapat dirancang untuk menghindari penggunaan antena yang terpisah. Antena mikrostrip adalah salah satu solusi antena </w:t>
      </w:r>
      <w:r w:rsidR="001F0BFD" w:rsidRPr="00E1297F">
        <w:rPr>
          <w:rFonts w:ascii="Arial" w:eastAsia="Times New Roman+FPEF" w:hAnsi="Arial" w:cs="Arial"/>
          <w:i/>
          <w:iCs/>
        </w:rPr>
        <w:t xml:space="preserve">dual-frequency </w:t>
      </w:r>
      <w:r w:rsidR="001F0BFD" w:rsidRPr="00E1297F">
        <w:rPr>
          <w:rFonts w:ascii="Arial" w:eastAsia="Times New Roman+FPEF" w:hAnsi="Arial" w:cs="Arial"/>
        </w:rPr>
        <w:t>yang dapat dikembangkan, karena memiliki bentuk</w:t>
      </w:r>
      <w:r w:rsidR="007928E0" w:rsidRPr="00E1297F">
        <w:rPr>
          <w:rFonts w:ascii="Arial" w:eastAsia="Times New Roman+FPEF" w:hAnsi="Arial" w:cs="Arial"/>
        </w:rPr>
        <w:t xml:space="preserve"> </w:t>
      </w:r>
      <w:r w:rsidR="001F0BFD" w:rsidRPr="00E1297F">
        <w:rPr>
          <w:rFonts w:ascii="Arial" w:eastAsia="Times New Roman+FPEF" w:hAnsi="Arial" w:cs="Arial"/>
        </w:rPr>
        <w:t>sederhana, unjuk kerja yang baik dan mudah dalam instalasinya.</w:t>
      </w:r>
      <w:r w:rsidR="00DA623C" w:rsidRPr="00E1297F">
        <w:rPr>
          <w:rFonts w:ascii="Arial" w:hAnsi="Arial" w:cs="Arial"/>
        </w:rPr>
        <w:t xml:space="preserve">Jurnal ini membahas desain dari elemen antena dengan </w:t>
      </w:r>
      <w:r w:rsidR="00835CE2" w:rsidRPr="00E1297F">
        <w:rPr>
          <w:rFonts w:ascii="Arial" w:hAnsi="Arial" w:cs="Arial"/>
          <w:i/>
          <w:iCs/>
        </w:rPr>
        <w:t>cylinder</w:t>
      </w:r>
      <w:r w:rsidR="00DA623C" w:rsidRPr="00E1297F">
        <w:rPr>
          <w:rFonts w:ascii="Arial" w:hAnsi="Arial" w:cs="Arial"/>
          <w:i/>
          <w:iCs/>
        </w:rPr>
        <w:t xml:space="preserve"> patch </w:t>
      </w:r>
      <w:r w:rsidR="00DA623C" w:rsidRPr="00E1297F">
        <w:rPr>
          <w:rFonts w:ascii="Arial" w:hAnsi="Arial" w:cs="Arial"/>
        </w:rPr>
        <w:t xml:space="preserve">dengan slot </w:t>
      </w:r>
      <w:r w:rsidR="00835CE2" w:rsidRPr="00E1297F">
        <w:rPr>
          <w:rFonts w:ascii="Arial" w:hAnsi="Arial" w:cs="Arial"/>
          <w:i/>
          <w:iCs/>
        </w:rPr>
        <w:t>by</w:t>
      </w:r>
      <w:r w:rsidR="008732D1" w:rsidRPr="00E1297F">
        <w:rPr>
          <w:rFonts w:ascii="Arial" w:hAnsi="Arial" w:cs="Arial"/>
          <w:i/>
          <w:iCs/>
        </w:rPr>
        <w:t>e</w:t>
      </w:r>
      <w:r w:rsidR="00835CE2" w:rsidRPr="00E1297F">
        <w:rPr>
          <w:rFonts w:ascii="Arial" w:hAnsi="Arial" w:cs="Arial"/>
          <w:i/>
          <w:iCs/>
        </w:rPr>
        <w:t xml:space="preserve">max </w:t>
      </w:r>
      <w:r w:rsidR="00835CE2" w:rsidRPr="00E1297F">
        <w:rPr>
          <w:rFonts w:ascii="Arial" w:hAnsi="Arial" w:cs="Arial"/>
          <w:iCs/>
        </w:rPr>
        <w:t>yang terobsesi dari film animasi</w:t>
      </w:r>
      <w:r w:rsidR="00DA623C" w:rsidRPr="00E1297F">
        <w:rPr>
          <w:rFonts w:ascii="Arial" w:hAnsi="Arial" w:cs="Arial"/>
        </w:rPr>
        <w:t xml:space="preserve">. </w:t>
      </w:r>
      <w:r w:rsidR="00DA623C" w:rsidRPr="00E1297F">
        <w:rPr>
          <w:rFonts w:ascii="Arial" w:hAnsi="Arial" w:cs="Arial"/>
          <w:i/>
          <w:iCs/>
        </w:rPr>
        <w:t xml:space="preserve">Patch </w:t>
      </w:r>
      <w:r w:rsidR="00DA623C" w:rsidRPr="00E1297F">
        <w:rPr>
          <w:rFonts w:ascii="Arial" w:hAnsi="Arial" w:cs="Arial"/>
        </w:rPr>
        <w:t xml:space="preserve">mikrostrip antena dirancang dengan menggunakan perhitungan lebar patch (wp) dan panjang patch (lp). Desain dan simulasi antena mikrostrip membutuhkan </w:t>
      </w:r>
      <w:r w:rsidR="00DA623C" w:rsidRPr="00E1297F">
        <w:rPr>
          <w:rFonts w:ascii="Arial" w:hAnsi="Arial" w:cs="Arial"/>
          <w:i/>
          <w:iCs/>
        </w:rPr>
        <w:t xml:space="preserve">software </w:t>
      </w:r>
    </w:p>
    <w:p w:rsidR="00DA623C" w:rsidRPr="00E1297F" w:rsidRDefault="00DA623C" w:rsidP="006A4B45">
      <w:pPr>
        <w:autoSpaceDE w:val="0"/>
        <w:autoSpaceDN w:val="0"/>
        <w:adjustRightInd w:val="0"/>
        <w:spacing w:after="0" w:line="10" w:lineRule="atLeast"/>
        <w:jc w:val="both"/>
        <w:rPr>
          <w:rFonts w:ascii="Arial" w:eastAsia="Times New Roman+FPEF" w:hAnsi="Arial" w:cs="Arial"/>
        </w:rPr>
      </w:pPr>
      <w:r w:rsidRPr="00E1297F">
        <w:rPr>
          <w:rFonts w:ascii="Arial" w:hAnsi="Arial" w:cs="Arial"/>
        </w:rPr>
        <w:t>CST.</w:t>
      </w:r>
    </w:p>
    <w:p w:rsidR="00835CE2" w:rsidRPr="00E1297F" w:rsidRDefault="003E0B57" w:rsidP="00A52624">
      <w:pPr>
        <w:autoSpaceDE w:val="0"/>
        <w:autoSpaceDN w:val="0"/>
        <w:adjustRightInd w:val="0"/>
        <w:spacing w:after="0" w:line="10" w:lineRule="atLeast"/>
        <w:jc w:val="both"/>
        <w:rPr>
          <w:rFonts w:ascii="Arial" w:hAnsi="Arial" w:cs="Arial"/>
          <w:i/>
        </w:rPr>
      </w:pPr>
      <w:r w:rsidRPr="00E1297F">
        <w:rPr>
          <w:rFonts w:ascii="Arial" w:hAnsi="Arial" w:cs="Arial"/>
          <w:i/>
        </w:rPr>
        <w:t>Kata</w:t>
      </w:r>
      <w:r w:rsidR="00835CE2" w:rsidRPr="00E1297F">
        <w:rPr>
          <w:rFonts w:ascii="Arial" w:hAnsi="Arial" w:cs="Arial"/>
          <w:i/>
        </w:rPr>
        <w:t xml:space="preserve"> </w:t>
      </w:r>
      <w:r w:rsidRPr="00E1297F">
        <w:rPr>
          <w:rFonts w:ascii="Arial" w:hAnsi="Arial" w:cs="Arial"/>
          <w:i/>
        </w:rPr>
        <w:t>ku</w:t>
      </w:r>
      <w:r w:rsidR="00835CE2" w:rsidRPr="00E1297F">
        <w:rPr>
          <w:rFonts w:ascii="Arial" w:hAnsi="Arial" w:cs="Arial"/>
          <w:i/>
        </w:rPr>
        <w:t>nci</w:t>
      </w:r>
      <w:r w:rsidR="00C272E0" w:rsidRPr="00E1297F">
        <w:rPr>
          <w:rFonts w:ascii="Arial" w:hAnsi="Arial" w:cs="Arial"/>
          <w:i/>
        </w:rPr>
        <w:t xml:space="preserve"> : Lte;</w:t>
      </w:r>
      <w:r w:rsidR="00835CE2" w:rsidRPr="00E1297F">
        <w:rPr>
          <w:rFonts w:ascii="Arial" w:hAnsi="Arial" w:cs="Arial"/>
          <w:i/>
        </w:rPr>
        <w:t xml:space="preserve">antena </w:t>
      </w:r>
      <w:r w:rsidR="00C272E0" w:rsidRPr="00E1297F">
        <w:rPr>
          <w:rFonts w:ascii="Arial" w:hAnsi="Arial" w:cs="Arial"/>
          <w:i/>
        </w:rPr>
        <w:t>mikrostrip;</w:t>
      </w:r>
      <w:r w:rsidR="00BB27E0" w:rsidRPr="00E1297F">
        <w:rPr>
          <w:rFonts w:ascii="Arial" w:hAnsi="Arial" w:cs="Arial"/>
          <w:i/>
        </w:rPr>
        <w:t>2.1 GH</w:t>
      </w:r>
      <w:r w:rsidR="008977E4" w:rsidRPr="00E1297F">
        <w:rPr>
          <w:rFonts w:ascii="Arial" w:hAnsi="Arial" w:cs="Arial"/>
          <w:i/>
        </w:rPr>
        <w:t>z</w:t>
      </w:r>
      <w:r w:rsidR="00C272E0" w:rsidRPr="00E1297F">
        <w:rPr>
          <w:rFonts w:ascii="Arial" w:hAnsi="Arial" w:cs="Arial"/>
          <w:i/>
        </w:rPr>
        <w:t>;dual band</w:t>
      </w:r>
    </w:p>
    <w:p w:rsidR="006A4B45" w:rsidRPr="00E1297F" w:rsidRDefault="006A4B45" w:rsidP="006A4B45">
      <w:pPr>
        <w:autoSpaceDE w:val="0"/>
        <w:autoSpaceDN w:val="0"/>
        <w:adjustRightInd w:val="0"/>
        <w:spacing w:after="0" w:line="10" w:lineRule="atLeast"/>
        <w:jc w:val="center"/>
        <w:rPr>
          <w:rFonts w:ascii="Arial" w:hAnsi="Arial" w:cs="Arial"/>
          <w:b/>
          <w:i/>
        </w:rPr>
      </w:pPr>
    </w:p>
    <w:p w:rsidR="006A4B45" w:rsidRPr="00E1297F" w:rsidRDefault="002E250D" w:rsidP="006A4B45">
      <w:pPr>
        <w:autoSpaceDE w:val="0"/>
        <w:autoSpaceDN w:val="0"/>
        <w:adjustRightInd w:val="0"/>
        <w:spacing w:after="0" w:line="10" w:lineRule="atLeast"/>
        <w:jc w:val="both"/>
        <w:rPr>
          <w:rFonts w:ascii="Arial" w:hAnsi="Arial" w:cs="Arial"/>
          <w:b/>
          <w:i/>
        </w:rPr>
      </w:pPr>
      <w:r>
        <w:rPr>
          <w:rFonts w:ascii="Arial" w:hAnsi="Arial" w:cs="Arial"/>
          <w:b/>
          <w:i/>
        </w:rPr>
        <w:t>A</w:t>
      </w:r>
      <w:r w:rsidR="006A4B45" w:rsidRPr="00E1297F">
        <w:rPr>
          <w:rFonts w:ascii="Arial" w:hAnsi="Arial" w:cs="Arial"/>
          <w:b/>
          <w:i/>
        </w:rPr>
        <w:t>bstract--</w:t>
      </w:r>
      <w:r w:rsidR="006A4B45" w:rsidRPr="00E1297F">
        <w:rPr>
          <w:rFonts w:ascii="Arial" w:hAnsi="Arial" w:cs="Arial"/>
          <w:i/>
        </w:rPr>
        <w:t>frequency antenna is an alternate antenna that can be used for a radio system that works on two different frequency channels away. When two separate operating frequency by a considerable distance, a dual-frequency patch structure can be designed to avoid using a separate antenna. Microstrip antenna is a dual-frequency antenna solution that can be developed, because it has a simple shape, good performance and easy in this instalasinya.Jurnal discuss the design of patch antenna elements with a cylinder with a slot byemax obsessed from the animated film. Microstrip patch antenna was designed using the patch width calculation (wp) and the length of the patch (lp). Microstrip antenna design and simulation software CST need.</w:t>
      </w:r>
    </w:p>
    <w:p w:rsidR="009E14F1" w:rsidRPr="006A4B45" w:rsidRDefault="006A4B45" w:rsidP="006A4B45">
      <w:pPr>
        <w:autoSpaceDE w:val="0"/>
        <w:autoSpaceDN w:val="0"/>
        <w:adjustRightInd w:val="0"/>
        <w:spacing w:after="0" w:line="10" w:lineRule="atLeast"/>
        <w:jc w:val="both"/>
        <w:rPr>
          <w:rFonts w:ascii="Arial" w:hAnsi="Arial" w:cs="Arial"/>
          <w:i/>
        </w:rPr>
      </w:pPr>
      <w:r w:rsidRPr="00E1297F">
        <w:rPr>
          <w:rFonts w:ascii="Arial" w:hAnsi="Arial" w:cs="Arial"/>
          <w:i/>
        </w:rPr>
        <w:t>Keywords: Lte; microstrip antenna; 2.1 GHz; dual band</w:t>
      </w:r>
    </w:p>
    <w:p w:rsidR="009E14F1" w:rsidRPr="00C272E0" w:rsidRDefault="009E14F1" w:rsidP="006A4B45">
      <w:pPr>
        <w:autoSpaceDE w:val="0"/>
        <w:autoSpaceDN w:val="0"/>
        <w:adjustRightInd w:val="0"/>
        <w:spacing w:after="0" w:line="10" w:lineRule="atLeast"/>
        <w:jc w:val="both"/>
        <w:rPr>
          <w:rFonts w:ascii="Times New Roman" w:hAnsi="Times New Roman" w:cs="Times New Roman"/>
          <w:sz w:val="20"/>
          <w:szCs w:val="20"/>
        </w:rPr>
      </w:pPr>
    </w:p>
    <w:p w:rsidR="00081EAD" w:rsidRPr="00C272E0" w:rsidRDefault="00081EAD" w:rsidP="00A52624">
      <w:pPr>
        <w:autoSpaceDE w:val="0"/>
        <w:autoSpaceDN w:val="0"/>
        <w:adjustRightInd w:val="0"/>
        <w:spacing w:after="0" w:line="10" w:lineRule="atLeast"/>
        <w:rPr>
          <w:rFonts w:ascii="Times New Roman" w:hAnsi="Times New Roman" w:cs="Times New Roman"/>
          <w:b/>
          <w:sz w:val="20"/>
          <w:szCs w:val="20"/>
        </w:rPr>
        <w:sectPr w:rsidR="00081EAD" w:rsidRPr="00C272E0" w:rsidSect="00A52624">
          <w:type w:val="continuous"/>
          <w:pgSz w:w="11906" w:h="16838"/>
          <w:pgMar w:top="1440" w:right="1134" w:bottom="1440" w:left="1701" w:header="709" w:footer="709" w:gutter="0"/>
          <w:cols w:space="284"/>
          <w:docGrid w:linePitch="360"/>
        </w:sectPr>
      </w:pPr>
    </w:p>
    <w:p w:rsidR="009E14F1" w:rsidRPr="00A52624" w:rsidRDefault="008D6F1E" w:rsidP="00A52624">
      <w:pPr>
        <w:autoSpaceDE w:val="0"/>
        <w:autoSpaceDN w:val="0"/>
        <w:adjustRightInd w:val="0"/>
        <w:spacing w:after="0" w:line="10" w:lineRule="atLeast"/>
        <w:rPr>
          <w:rFonts w:ascii="Arial" w:hAnsi="Arial" w:cs="Arial"/>
          <w:b/>
          <w:sz w:val="20"/>
          <w:szCs w:val="20"/>
        </w:rPr>
      </w:pPr>
      <w:r w:rsidRPr="00A52624">
        <w:rPr>
          <w:rFonts w:ascii="Arial" w:hAnsi="Arial" w:cs="Arial"/>
          <w:b/>
          <w:sz w:val="20"/>
          <w:szCs w:val="20"/>
        </w:rPr>
        <w:lastRenderedPageBreak/>
        <w:t>1</w:t>
      </w:r>
      <w:r w:rsidR="00D91059" w:rsidRPr="00A52624">
        <w:rPr>
          <w:rFonts w:ascii="Arial" w:hAnsi="Arial" w:cs="Arial"/>
          <w:b/>
          <w:sz w:val="20"/>
          <w:szCs w:val="20"/>
        </w:rPr>
        <w:t>.</w:t>
      </w:r>
      <w:r w:rsidR="009E14F1" w:rsidRPr="00A52624">
        <w:rPr>
          <w:rFonts w:ascii="Arial" w:hAnsi="Arial" w:cs="Arial"/>
          <w:b/>
          <w:sz w:val="20"/>
          <w:szCs w:val="20"/>
        </w:rPr>
        <w:t>PENDAHULUAN</w:t>
      </w:r>
    </w:p>
    <w:p w:rsidR="00C617FC" w:rsidRPr="00A52624" w:rsidRDefault="009E14F1" w:rsidP="00A52624">
      <w:pPr>
        <w:pStyle w:val="Default"/>
        <w:spacing w:line="10" w:lineRule="atLeast"/>
        <w:ind w:firstLine="720"/>
        <w:jc w:val="both"/>
        <w:rPr>
          <w:rFonts w:ascii="Arial" w:hAnsi="Arial" w:cs="Arial"/>
          <w:sz w:val="20"/>
          <w:szCs w:val="20"/>
        </w:rPr>
      </w:pPr>
      <w:r w:rsidRPr="00A52624">
        <w:rPr>
          <w:rFonts w:ascii="Arial" w:hAnsi="Arial" w:cs="Arial"/>
          <w:sz w:val="20"/>
          <w:szCs w:val="20"/>
        </w:rPr>
        <w:t>P</w:t>
      </w:r>
      <w:r w:rsidR="00117276" w:rsidRPr="00A52624">
        <w:rPr>
          <w:rFonts w:ascii="Arial" w:hAnsi="Arial" w:cs="Arial"/>
          <w:sz w:val="20"/>
          <w:szCs w:val="20"/>
        </w:rPr>
        <w:t xml:space="preserve">erkembangan telekomunikasi saat </w:t>
      </w:r>
      <w:r w:rsidRPr="00A52624">
        <w:rPr>
          <w:rFonts w:ascii="Arial" w:hAnsi="Arial" w:cs="Arial"/>
          <w:sz w:val="20"/>
          <w:szCs w:val="20"/>
        </w:rPr>
        <w:t>ini sangat pesat seiring dengan</w:t>
      </w:r>
      <w:r w:rsidR="00117276" w:rsidRPr="00A52624">
        <w:rPr>
          <w:rFonts w:ascii="Arial" w:hAnsi="Arial" w:cs="Arial"/>
          <w:sz w:val="20"/>
          <w:szCs w:val="20"/>
        </w:rPr>
        <w:t xml:space="preserve"> P</w:t>
      </w:r>
      <w:r w:rsidRPr="00A52624">
        <w:rPr>
          <w:rFonts w:ascii="Arial" w:hAnsi="Arial" w:cs="Arial"/>
          <w:sz w:val="20"/>
          <w:szCs w:val="20"/>
        </w:rPr>
        <w:t>eningkatan k</w:t>
      </w:r>
      <w:r w:rsidR="00117276" w:rsidRPr="00A52624">
        <w:rPr>
          <w:rFonts w:ascii="Arial" w:hAnsi="Arial" w:cs="Arial"/>
          <w:sz w:val="20"/>
          <w:szCs w:val="20"/>
        </w:rPr>
        <w:t>ebutuhan</w:t>
      </w:r>
      <w:r w:rsidR="007567F5" w:rsidRPr="00A52624">
        <w:rPr>
          <w:rFonts w:ascii="Arial" w:hAnsi="Arial" w:cs="Arial"/>
          <w:sz w:val="20"/>
          <w:szCs w:val="20"/>
        </w:rPr>
        <w:t xml:space="preserve"> </w:t>
      </w:r>
      <w:r w:rsidR="00117276" w:rsidRPr="00A52624">
        <w:rPr>
          <w:rFonts w:ascii="Arial" w:hAnsi="Arial" w:cs="Arial"/>
          <w:sz w:val="20"/>
          <w:szCs w:val="20"/>
        </w:rPr>
        <w:t xml:space="preserve">layanan yang cepat </w:t>
      </w:r>
      <w:r w:rsidRPr="00A52624">
        <w:rPr>
          <w:rFonts w:ascii="Arial" w:hAnsi="Arial" w:cs="Arial"/>
          <w:sz w:val="20"/>
          <w:szCs w:val="20"/>
        </w:rPr>
        <w:t>dan efisien</w:t>
      </w:r>
      <w:r w:rsidR="00C617FC" w:rsidRPr="00A52624">
        <w:rPr>
          <w:rFonts w:ascii="Arial" w:hAnsi="Arial" w:cs="Arial"/>
          <w:sz w:val="20"/>
          <w:szCs w:val="20"/>
        </w:rPr>
        <w:t>.tekhnologi (LTE) ini lebih</w:t>
      </w:r>
      <w:r w:rsidR="00081EAD" w:rsidRPr="00A52624">
        <w:rPr>
          <w:rFonts w:ascii="Arial" w:hAnsi="Arial" w:cs="Arial"/>
          <w:sz w:val="20"/>
          <w:szCs w:val="20"/>
        </w:rPr>
        <w:t xml:space="preserve"> </w:t>
      </w:r>
      <w:r w:rsidR="00C617FC" w:rsidRPr="00A52624">
        <w:rPr>
          <w:rFonts w:ascii="Arial" w:hAnsi="Arial" w:cs="Arial"/>
          <w:sz w:val="20"/>
          <w:szCs w:val="20"/>
        </w:rPr>
        <w:t>memiliki kecep</w:t>
      </w:r>
      <w:r w:rsidR="00285191" w:rsidRPr="00A52624">
        <w:rPr>
          <w:rFonts w:ascii="Arial" w:hAnsi="Arial" w:cs="Arial"/>
          <w:sz w:val="20"/>
          <w:szCs w:val="20"/>
        </w:rPr>
        <w:t>at</w:t>
      </w:r>
      <w:r w:rsidR="00C617FC" w:rsidRPr="00A52624">
        <w:rPr>
          <w:rFonts w:ascii="Arial" w:hAnsi="Arial" w:cs="Arial"/>
          <w:sz w:val="20"/>
          <w:szCs w:val="20"/>
        </w:rPr>
        <w:t xml:space="preserve">an </w:t>
      </w:r>
      <w:r w:rsidR="00285191" w:rsidRPr="00A52624">
        <w:rPr>
          <w:rFonts w:ascii="Arial" w:hAnsi="Arial" w:cs="Arial"/>
          <w:sz w:val="20"/>
          <w:szCs w:val="20"/>
        </w:rPr>
        <w:t>trans</w:t>
      </w:r>
      <w:r w:rsidR="00C617FC" w:rsidRPr="00A52624">
        <w:rPr>
          <w:rFonts w:ascii="Arial" w:hAnsi="Arial" w:cs="Arial"/>
          <w:sz w:val="20"/>
          <w:szCs w:val="20"/>
        </w:rPr>
        <w:t>misi yang tinggi dibandingkan dengan tekhnologi (2G dan 3G),dengan adanya tekhnologi (LTE) setidaknya harus digunakan dengan efesien dan semaksimal mungkin.</w:t>
      </w:r>
    </w:p>
    <w:p w:rsidR="002E250D" w:rsidRDefault="00D20C85" w:rsidP="00A52624">
      <w:pPr>
        <w:autoSpaceDE w:val="0"/>
        <w:autoSpaceDN w:val="0"/>
        <w:adjustRightInd w:val="0"/>
        <w:spacing w:after="0" w:line="10" w:lineRule="atLeast"/>
        <w:jc w:val="both"/>
        <w:rPr>
          <w:rFonts w:ascii="Arial" w:hAnsi="Arial" w:cs="Arial"/>
          <w:sz w:val="20"/>
          <w:szCs w:val="20"/>
        </w:rPr>
      </w:pPr>
      <w:r w:rsidRPr="00A52624">
        <w:rPr>
          <w:rFonts w:ascii="Arial" w:hAnsi="Arial" w:cs="Arial"/>
          <w:sz w:val="20"/>
          <w:szCs w:val="20"/>
        </w:rPr>
        <w:tab/>
      </w:r>
      <w:r w:rsidR="00D06AC6" w:rsidRPr="00A52624">
        <w:rPr>
          <w:rFonts w:ascii="Arial" w:hAnsi="Arial" w:cs="Arial"/>
          <w:sz w:val="20"/>
          <w:szCs w:val="20"/>
        </w:rPr>
        <w:t>Literatur yang dijadikan acuan dalam penelitian ini berjudul “</w:t>
      </w:r>
      <w:r w:rsidR="00D06AC6" w:rsidRPr="00A52624">
        <w:rPr>
          <w:rFonts w:ascii="Arial" w:hAnsi="Arial" w:cs="Arial"/>
          <w:i/>
          <w:sz w:val="20"/>
          <w:szCs w:val="20"/>
        </w:rPr>
        <w:t>Dual-Band Wearable Textile Antenna</w:t>
      </w:r>
      <w:r w:rsidR="009561F6" w:rsidRPr="00A52624">
        <w:rPr>
          <w:rFonts w:ascii="Arial" w:hAnsi="Arial" w:cs="Arial"/>
          <w:i/>
          <w:sz w:val="20"/>
          <w:szCs w:val="20"/>
        </w:rPr>
        <w:t xml:space="preserve"> </w:t>
      </w:r>
      <w:r w:rsidR="003A4DFC" w:rsidRPr="00A52624">
        <w:rPr>
          <w:rFonts w:ascii="Arial" w:hAnsi="Arial" w:cs="Arial"/>
          <w:i/>
          <w:sz w:val="20"/>
          <w:szCs w:val="20"/>
        </w:rPr>
        <w:t>on an EBG</w:t>
      </w:r>
      <w:r w:rsidR="009561F6" w:rsidRPr="00A52624">
        <w:rPr>
          <w:rFonts w:ascii="Arial" w:hAnsi="Arial" w:cs="Arial"/>
          <w:sz w:val="20"/>
          <w:szCs w:val="20"/>
        </w:rPr>
        <w:t>” penelitian</w:t>
      </w:r>
      <w:r w:rsidR="00192AFF" w:rsidRPr="00A52624">
        <w:rPr>
          <w:rFonts w:ascii="Arial" w:hAnsi="Arial" w:cs="Arial"/>
          <w:sz w:val="20"/>
          <w:szCs w:val="20"/>
        </w:rPr>
        <w:t xml:space="preserve"> ini membahas tentang antena </w:t>
      </w:r>
      <w:r w:rsidR="009561F6" w:rsidRPr="00A52624">
        <w:rPr>
          <w:rFonts w:ascii="Arial" w:hAnsi="Arial" w:cs="Arial"/>
          <w:sz w:val="20"/>
          <w:szCs w:val="20"/>
        </w:rPr>
        <w:t xml:space="preserve">menggunakan </w:t>
      </w:r>
      <w:r w:rsidR="009561F6" w:rsidRPr="00A52624">
        <w:rPr>
          <w:rFonts w:ascii="Arial" w:hAnsi="Arial" w:cs="Arial"/>
          <w:i/>
          <w:sz w:val="20"/>
          <w:szCs w:val="20"/>
        </w:rPr>
        <w:t>EBG (elektromagnetic band gap)</w:t>
      </w:r>
      <w:r w:rsidR="003A4DFC" w:rsidRPr="00A52624">
        <w:rPr>
          <w:rFonts w:ascii="Arial" w:hAnsi="Arial" w:cs="Arial"/>
          <w:i/>
          <w:sz w:val="20"/>
          <w:szCs w:val="20"/>
        </w:rPr>
        <w:t xml:space="preserve"> </w:t>
      </w:r>
      <w:r w:rsidR="00192AFF" w:rsidRPr="00A52624">
        <w:rPr>
          <w:rFonts w:ascii="Arial" w:hAnsi="Arial" w:cs="Arial"/>
          <w:sz w:val="20"/>
          <w:szCs w:val="20"/>
        </w:rPr>
        <w:t xml:space="preserve">yang berkerja pada </w:t>
      </w:r>
      <w:r w:rsidR="004F2C90" w:rsidRPr="00A52624">
        <w:rPr>
          <w:rFonts w:ascii="Arial" w:hAnsi="Arial" w:cs="Arial"/>
          <w:sz w:val="20"/>
          <w:szCs w:val="20"/>
        </w:rPr>
        <w:t>dua</w:t>
      </w:r>
      <w:r w:rsidR="003473A6" w:rsidRPr="00A52624">
        <w:rPr>
          <w:rFonts w:ascii="Arial" w:hAnsi="Arial" w:cs="Arial"/>
          <w:sz w:val="20"/>
          <w:szCs w:val="20"/>
        </w:rPr>
        <w:t xml:space="preserve"> frekuensi</w:t>
      </w:r>
      <w:r w:rsidR="009561F6" w:rsidRPr="00A52624">
        <w:rPr>
          <w:rFonts w:ascii="Arial" w:hAnsi="Arial" w:cs="Arial"/>
          <w:sz w:val="20"/>
          <w:szCs w:val="20"/>
        </w:rPr>
        <w:t>[1],[2].</w:t>
      </w:r>
      <w:r w:rsidR="00E56533" w:rsidRPr="00A52624">
        <w:rPr>
          <w:rFonts w:ascii="Arial" w:hAnsi="Arial" w:cs="Arial"/>
          <w:sz w:val="20"/>
          <w:szCs w:val="20"/>
        </w:rPr>
        <w:t xml:space="preserve">untuk </w:t>
      </w:r>
      <w:r w:rsidR="004F2C90" w:rsidRPr="00A52624">
        <w:rPr>
          <w:rFonts w:ascii="Arial" w:eastAsia="Times New Roman" w:hAnsi="Arial" w:cs="Arial"/>
          <w:sz w:val="20"/>
          <w:szCs w:val="20"/>
          <w:lang w:eastAsia="id-ID"/>
        </w:rPr>
        <w:t>membuat a</w:t>
      </w:r>
      <w:r w:rsidR="007A2924" w:rsidRPr="00A52624">
        <w:rPr>
          <w:rFonts w:ascii="Arial" w:hAnsi="Arial" w:cs="Arial"/>
          <w:sz w:val="20"/>
          <w:szCs w:val="20"/>
        </w:rPr>
        <w:t xml:space="preserve">ntena </w:t>
      </w:r>
    </w:p>
    <w:p w:rsidR="002E250D" w:rsidRDefault="002E250D" w:rsidP="00A52624">
      <w:pPr>
        <w:autoSpaceDE w:val="0"/>
        <w:autoSpaceDN w:val="0"/>
        <w:adjustRightInd w:val="0"/>
        <w:spacing w:after="0" w:line="10" w:lineRule="atLeast"/>
        <w:jc w:val="both"/>
        <w:rPr>
          <w:rFonts w:ascii="Arial" w:hAnsi="Arial" w:cs="Arial"/>
          <w:sz w:val="20"/>
          <w:szCs w:val="20"/>
        </w:rPr>
      </w:pPr>
    </w:p>
    <w:p w:rsidR="00CA7765" w:rsidRPr="00A52624" w:rsidRDefault="007A2924" w:rsidP="00A52624">
      <w:pPr>
        <w:autoSpaceDE w:val="0"/>
        <w:autoSpaceDN w:val="0"/>
        <w:adjustRightInd w:val="0"/>
        <w:spacing w:after="0" w:line="10" w:lineRule="atLeast"/>
        <w:jc w:val="both"/>
        <w:rPr>
          <w:rFonts w:ascii="Arial" w:hAnsi="Arial" w:cs="Arial"/>
          <w:sz w:val="20"/>
          <w:szCs w:val="20"/>
        </w:rPr>
      </w:pPr>
      <w:r w:rsidRPr="00A52624">
        <w:rPr>
          <w:rFonts w:ascii="Arial" w:hAnsi="Arial" w:cs="Arial"/>
          <w:i/>
          <w:sz w:val="20"/>
          <w:szCs w:val="20"/>
        </w:rPr>
        <w:t>microstrip</w:t>
      </w:r>
      <w:r w:rsidR="003A4DFC" w:rsidRPr="00A52624">
        <w:rPr>
          <w:rFonts w:ascii="Arial" w:hAnsi="Arial" w:cs="Arial"/>
          <w:i/>
          <w:sz w:val="20"/>
          <w:szCs w:val="20"/>
        </w:rPr>
        <w:t xml:space="preserve"> </w:t>
      </w:r>
      <w:r w:rsidR="00E56533" w:rsidRPr="00A52624">
        <w:rPr>
          <w:rFonts w:ascii="Arial" w:hAnsi="Arial" w:cs="Arial"/>
          <w:sz w:val="20"/>
          <w:szCs w:val="20"/>
        </w:rPr>
        <w:t xml:space="preserve">yang dapat </w:t>
      </w:r>
      <w:r w:rsidR="00C90ECF" w:rsidRPr="00A52624">
        <w:rPr>
          <w:rFonts w:ascii="Arial" w:hAnsi="Arial" w:cs="Arial"/>
          <w:sz w:val="20"/>
          <w:szCs w:val="20"/>
        </w:rPr>
        <w:t>meningkatkan</w:t>
      </w:r>
      <w:r w:rsidR="0078711F" w:rsidRPr="00A52624">
        <w:rPr>
          <w:rFonts w:ascii="Arial" w:hAnsi="Arial" w:cs="Arial"/>
          <w:sz w:val="20"/>
          <w:szCs w:val="20"/>
        </w:rPr>
        <w:t xml:space="preserve"> </w:t>
      </w:r>
      <w:r w:rsidR="00192AFF" w:rsidRPr="00A52624">
        <w:rPr>
          <w:rFonts w:ascii="Arial" w:hAnsi="Arial" w:cs="Arial"/>
          <w:sz w:val="20"/>
          <w:szCs w:val="20"/>
        </w:rPr>
        <w:t xml:space="preserve"> </w:t>
      </w:r>
      <w:r w:rsidR="00E1297F">
        <w:rPr>
          <w:rFonts w:ascii="Arial" w:hAnsi="Arial" w:cs="Arial"/>
          <w:sz w:val="20"/>
          <w:szCs w:val="20"/>
        </w:rPr>
        <w:t xml:space="preserve"> </w:t>
      </w:r>
      <w:r w:rsidR="00BC7B1F" w:rsidRPr="00A52624">
        <w:rPr>
          <w:rFonts w:ascii="Arial" w:hAnsi="Arial" w:cs="Arial"/>
          <w:i/>
          <w:sz w:val="20"/>
          <w:szCs w:val="20"/>
        </w:rPr>
        <w:t>bandwidth</w:t>
      </w:r>
      <w:r w:rsidR="003473A6" w:rsidRPr="00A52624">
        <w:rPr>
          <w:rFonts w:ascii="Arial" w:hAnsi="Arial" w:cs="Arial"/>
          <w:sz w:val="20"/>
          <w:szCs w:val="20"/>
        </w:rPr>
        <w:t>,</w:t>
      </w:r>
      <w:r w:rsidR="009561F6" w:rsidRPr="00A52624">
        <w:rPr>
          <w:rFonts w:ascii="Arial" w:hAnsi="Arial" w:cs="Arial"/>
          <w:sz w:val="20"/>
          <w:szCs w:val="20"/>
        </w:rPr>
        <w:t>pada Frekuensi dual band menggunakan impedan</w:t>
      </w:r>
      <w:r w:rsidR="00D02D69" w:rsidRPr="00A52624">
        <w:rPr>
          <w:rFonts w:ascii="Arial" w:hAnsi="Arial" w:cs="Arial"/>
          <w:sz w:val="20"/>
          <w:szCs w:val="20"/>
        </w:rPr>
        <w:t>si atau strip</w:t>
      </w:r>
      <w:r w:rsidR="009561F6" w:rsidRPr="00A52624">
        <w:rPr>
          <w:rFonts w:ascii="Arial" w:hAnsi="Arial" w:cs="Arial"/>
          <w:sz w:val="20"/>
          <w:szCs w:val="20"/>
        </w:rPr>
        <w:t xml:space="preserve"> yang</w:t>
      </w:r>
      <w:r w:rsidR="00D02D69" w:rsidRPr="00A52624">
        <w:rPr>
          <w:rFonts w:ascii="Arial" w:hAnsi="Arial" w:cs="Arial"/>
          <w:sz w:val="20"/>
          <w:szCs w:val="20"/>
        </w:rPr>
        <w:t xml:space="preserve"> rasionya relevan</w:t>
      </w:r>
      <w:r w:rsidR="009561F6" w:rsidRPr="00A52624">
        <w:rPr>
          <w:rFonts w:ascii="Arial" w:hAnsi="Arial" w:cs="Arial"/>
          <w:sz w:val="20"/>
          <w:szCs w:val="20"/>
        </w:rPr>
        <w:t xml:space="preserve"> untuk membuat </w:t>
      </w:r>
      <w:r w:rsidR="009561F6" w:rsidRPr="00A52624">
        <w:rPr>
          <w:rFonts w:ascii="Arial" w:hAnsi="Arial" w:cs="Arial"/>
          <w:i/>
          <w:sz w:val="20"/>
          <w:szCs w:val="20"/>
        </w:rPr>
        <w:t>bandwidth</w:t>
      </w:r>
      <w:r w:rsidR="009561F6" w:rsidRPr="00A52624">
        <w:rPr>
          <w:rFonts w:ascii="Arial" w:hAnsi="Arial" w:cs="Arial"/>
          <w:sz w:val="20"/>
          <w:szCs w:val="20"/>
        </w:rPr>
        <w:t xml:space="preserve"> yang cukup besar </w:t>
      </w:r>
      <w:r w:rsidR="00D06AC6" w:rsidRPr="00A52624">
        <w:rPr>
          <w:rFonts w:ascii="Arial" w:hAnsi="Arial" w:cs="Arial"/>
          <w:sz w:val="20"/>
          <w:szCs w:val="20"/>
        </w:rPr>
        <w:t>[3],[4],[5].B</w:t>
      </w:r>
      <w:r w:rsidR="003473A6" w:rsidRPr="00A52624">
        <w:rPr>
          <w:rFonts w:ascii="Arial" w:hAnsi="Arial" w:cs="Arial"/>
          <w:sz w:val="20"/>
          <w:szCs w:val="20"/>
        </w:rPr>
        <w:t xml:space="preserve">eberapa teknik </w:t>
      </w:r>
      <w:r w:rsidR="00E56533" w:rsidRPr="00A52624">
        <w:rPr>
          <w:rFonts w:ascii="Arial" w:hAnsi="Arial" w:cs="Arial"/>
          <w:sz w:val="20"/>
          <w:szCs w:val="20"/>
        </w:rPr>
        <w:t xml:space="preserve"> </w:t>
      </w:r>
      <w:bookmarkStart w:id="0" w:name="_GoBack"/>
      <w:bookmarkEnd w:id="0"/>
      <w:r w:rsidR="00E56533" w:rsidRPr="00A52624">
        <w:rPr>
          <w:rFonts w:ascii="Arial" w:hAnsi="Arial" w:cs="Arial"/>
          <w:sz w:val="20"/>
          <w:szCs w:val="20"/>
        </w:rPr>
        <w:lastRenderedPageBreak/>
        <w:t>p</w:t>
      </w:r>
      <w:r w:rsidR="00A52624">
        <w:rPr>
          <w:rFonts w:ascii="Arial" w:hAnsi="Arial" w:cs="Arial"/>
          <w:sz w:val="20"/>
          <w:szCs w:val="20"/>
        </w:rPr>
        <w:t xml:space="preserve">enambahan atau </w:t>
      </w:r>
      <w:r w:rsidR="00BC7B1F" w:rsidRPr="00A52624">
        <w:rPr>
          <w:rFonts w:ascii="Arial" w:hAnsi="Arial" w:cs="Arial"/>
          <w:sz w:val="20"/>
          <w:szCs w:val="20"/>
        </w:rPr>
        <w:t>perubahan pada</w:t>
      </w:r>
      <w:r w:rsidR="00D02D69" w:rsidRPr="00A52624">
        <w:rPr>
          <w:rFonts w:ascii="Arial" w:hAnsi="Arial" w:cs="Arial"/>
          <w:sz w:val="20"/>
          <w:szCs w:val="20"/>
        </w:rPr>
        <w:t xml:space="preserve"> ukuran </w:t>
      </w:r>
      <w:r w:rsidR="00E37AB9" w:rsidRPr="00A52624">
        <w:rPr>
          <w:rFonts w:ascii="Arial" w:hAnsi="Arial" w:cs="Arial"/>
          <w:sz w:val="20"/>
          <w:szCs w:val="20"/>
        </w:rPr>
        <w:t xml:space="preserve"> substrate,patch,ground dan pencatu</w:t>
      </w:r>
      <w:r w:rsidR="00BC7B1F" w:rsidRPr="00A52624">
        <w:rPr>
          <w:rFonts w:ascii="Arial" w:hAnsi="Arial" w:cs="Arial"/>
          <w:sz w:val="20"/>
          <w:szCs w:val="20"/>
        </w:rPr>
        <w:t xml:space="preserve"> untuk menghasilkan tambahan</w:t>
      </w:r>
      <w:r w:rsidR="00E37AB9" w:rsidRPr="00A52624">
        <w:rPr>
          <w:rFonts w:ascii="Arial" w:hAnsi="Arial" w:cs="Arial"/>
          <w:sz w:val="20"/>
          <w:szCs w:val="20"/>
        </w:rPr>
        <w:t xml:space="preserve"> </w:t>
      </w:r>
      <w:r w:rsidR="003A4DFC" w:rsidRPr="00A52624">
        <w:rPr>
          <w:rFonts w:ascii="Arial" w:hAnsi="Arial" w:cs="Arial"/>
          <w:i/>
          <w:sz w:val="20"/>
          <w:szCs w:val="20"/>
        </w:rPr>
        <w:t>bandwidth</w:t>
      </w:r>
      <w:r w:rsidR="00210EED" w:rsidRPr="00A52624">
        <w:rPr>
          <w:rFonts w:ascii="Arial" w:hAnsi="Arial" w:cs="Arial"/>
          <w:i/>
          <w:sz w:val="20"/>
          <w:szCs w:val="20"/>
        </w:rPr>
        <w:t xml:space="preserve"> </w:t>
      </w:r>
      <w:r w:rsidR="00210EED" w:rsidRPr="00A52624">
        <w:rPr>
          <w:rFonts w:ascii="Arial" w:hAnsi="Arial" w:cs="Arial"/>
          <w:sz w:val="20"/>
          <w:szCs w:val="20"/>
        </w:rPr>
        <w:t>yang</w:t>
      </w:r>
      <w:r w:rsidR="00BC7B1F" w:rsidRPr="00A52624">
        <w:rPr>
          <w:rFonts w:ascii="Arial" w:hAnsi="Arial" w:cs="Arial"/>
          <w:sz w:val="20"/>
          <w:szCs w:val="20"/>
        </w:rPr>
        <w:t xml:space="preserve"> </w:t>
      </w:r>
      <w:r w:rsidR="0078711F" w:rsidRPr="00A52624">
        <w:rPr>
          <w:rFonts w:ascii="Arial" w:hAnsi="Arial" w:cs="Arial"/>
          <w:sz w:val="20"/>
          <w:szCs w:val="20"/>
        </w:rPr>
        <w:t xml:space="preserve">lebih </w:t>
      </w:r>
      <w:r w:rsidR="00E56533" w:rsidRPr="00A52624">
        <w:rPr>
          <w:rFonts w:ascii="Arial" w:hAnsi="Arial" w:cs="Arial"/>
          <w:sz w:val="20"/>
          <w:szCs w:val="20"/>
        </w:rPr>
        <w:t xml:space="preserve">baik </w:t>
      </w:r>
      <w:r w:rsidR="00D06AC6" w:rsidRPr="00A52624">
        <w:rPr>
          <w:rFonts w:ascii="Arial" w:hAnsi="Arial" w:cs="Arial"/>
          <w:sz w:val="20"/>
          <w:szCs w:val="20"/>
        </w:rPr>
        <w:t>[6],[7].</w:t>
      </w:r>
      <w:r w:rsidR="00D20C85" w:rsidRPr="00A52624">
        <w:rPr>
          <w:rFonts w:ascii="Arial" w:hAnsi="Arial" w:cs="Arial"/>
          <w:sz w:val="20"/>
          <w:szCs w:val="20"/>
        </w:rPr>
        <w:t>frekuensi</w:t>
      </w:r>
      <w:r w:rsidR="00081EAD" w:rsidRPr="00A52624">
        <w:rPr>
          <w:rFonts w:ascii="Arial" w:hAnsi="Arial" w:cs="Arial"/>
          <w:sz w:val="20"/>
          <w:szCs w:val="20"/>
        </w:rPr>
        <w:t xml:space="preserve"> </w:t>
      </w:r>
      <w:r w:rsidR="00D20C85" w:rsidRPr="00A52624">
        <w:rPr>
          <w:rFonts w:ascii="Arial" w:hAnsi="Arial" w:cs="Arial"/>
          <w:sz w:val="20"/>
          <w:szCs w:val="20"/>
        </w:rPr>
        <w:t>dari dual</w:t>
      </w:r>
      <w:r w:rsidR="00210EED" w:rsidRPr="00A52624">
        <w:rPr>
          <w:rFonts w:ascii="Arial" w:hAnsi="Arial" w:cs="Arial"/>
          <w:sz w:val="20"/>
          <w:szCs w:val="20"/>
        </w:rPr>
        <w:t xml:space="preserve"> </w:t>
      </w:r>
      <w:r w:rsidR="00D20C85" w:rsidRPr="00A52624">
        <w:rPr>
          <w:rFonts w:ascii="Arial" w:hAnsi="Arial" w:cs="Arial"/>
          <w:sz w:val="20"/>
          <w:szCs w:val="20"/>
        </w:rPr>
        <w:t xml:space="preserve">band </w:t>
      </w:r>
      <w:r w:rsidR="00081EAD" w:rsidRPr="00A52624">
        <w:rPr>
          <w:rFonts w:ascii="Arial" w:hAnsi="Arial" w:cs="Arial"/>
          <w:sz w:val="20"/>
          <w:szCs w:val="20"/>
        </w:rPr>
        <w:t>sebenarnya</w:t>
      </w:r>
      <w:r w:rsidR="00E56533" w:rsidRPr="00A52624">
        <w:rPr>
          <w:rFonts w:ascii="Arial" w:hAnsi="Arial" w:cs="Arial"/>
          <w:sz w:val="20"/>
          <w:szCs w:val="20"/>
        </w:rPr>
        <w:t xml:space="preserve"> adalah</w:t>
      </w:r>
      <w:r w:rsidR="00081EAD" w:rsidRPr="00A52624">
        <w:rPr>
          <w:rFonts w:ascii="Arial" w:hAnsi="Arial" w:cs="Arial"/>
          <w:sz w:val="20"/>
          <w:szCs w:val="20"/>
        </w:rPr>
        <w:t xml:space="preserve"> </w:t>
      </w:r>
      <w:r w:rsidR="00D20C85" w:rsidRPr="00A52624">
        <w:rPr>
          <w:rFonts w:ascii="Arial" w:hAnsi="Arial" w:cs="Arial"/>
          <w:sz w:val="20"/>
          <w:szCs w:val="20"/>
        </w:rPr>
        <w:t>keuntungan dalam hal mengurangi</w:t>
      </w:r>
      <w:r w:rsidR="004F2C90" w:rsidRPr="00A52624">
        <w:rPr>
          <w:rFonts w:ascii="Arial" w:hAnsi="Arial" w:cs="Arial"/>
          <w:sz w:val="20"/>
          <w:szCs w:val="20"/>
        </w:rPr>
        <w:t xml:space="preserve"> </w:t>
      </w:r>
      <w:r w:rsidR="00D20C85" w:rsidRPr="00A52624">
        <w:rPr>
          <w:rFonts w:ascii="Arial" w:hAnsi="Arial" w:cs="Arial"/>
          <w:sz w:val="20"/>
          <w:szCs w:val="20"/>
        </w:rPr>
        <w:t>gangguan</w:t>
      </w:r>
      <w:r w:rsidR="00E56533" w:rsidRPr="00A52624">
        <w:rPr>
          <w:rFonts w:ascii="Arial" w:hAnsi="Arial" w:cs="Arial"/>
          <w:sz w:val="20"/>
          <w:szCs w:val="20"/>
        </w:rPr>
        <w:t xml:space="preserve"> pada frekuensi</w:t>
      </w:r>
      <w:r w:rsidR="00D06AC6" w:rsidRPr="00A52624">
        <w:rPr>
          <w:rFonts w:ascii="Arial" w:hAnsi="Arial" w:cs="Arial"/>
          <w:sz w:val="20"/>
          <w:szCs w:val="20"/>
        </w:rPr>
        <w:t>,</w:t>
      </w:r>
      <w:r w:rsidR="00D02D69" w:rsidRPr="00A52624">
        <w:rPr>
          <w:rFonts w:ascii="Arial" w:hAnsi="Arial" w:cs="Arial"/>
          <w:sz w:val="20"/>
          <w:szCs w:val="20"/>
        </w:rPr>
        <w:t>ca</w:t>
      </w:r>
      <w:r w:rsidR="00D20C85" w:rsidRPr="00A52624">
        <w:rPr>
          <w:rFonts w:ascii="Arial" w:hAnsi="Arial" w:cs="Arial"/>
          <w:sz w:val="20"/>
          <w:szCs w:val="20"/>
        </w:rPr>
        <w:t xml:space="preserve">kupan dual band yang paling mudah </w:t>
      </w:r>
      <w:r w:rsidR="00354D18" w:rsidRPr="00A52624">
        <w:rPr>
          <w:rFonts w:ascii="Arial" w:hAnsi="Arial" w:cs="Arial"/>
          <w:sz w:val="20"/>
          <w:szCs w:val="20"/>
        </w:rPr>
        <w:t xml:space="preserve">diperoleh dengan menggunakan </w:t>
      </w:r>
      <w:r w:rsidR="004F2C90" w:rsidRPr="00A52624">
        <w:rPr>
          <w:rFonts w:ascii="Arial" w:hAnsi="Arial" w:cs="Arial"/>
          <w:sz w:val="20"/>
          <w:szCs w:val="20"/>
        </w:rPr>
        <w:t>antena</w:t>
      </w:r>
      <w:r w:rsidR="00354D18" w:rsidRPr="00A52624">
        <w:rPr>
          <w:rFonts w:ascii="Arial" w:hAnsi="Arial" w:cs="Arial"/>
          <w:sz w:val="20"/>
          <w:szCs w:val="20"/>
        </w:rPr>
        <w:t xml:space="preserve"> </w:t>
      </w:r>
      <w:r w:rsidR="00D20C85" w:rsidRPr="00A52624">
        <w:rPr>
          <w:rFonts w:ascii="Arial" w:hAnsi="Arial" w:cs="Arial"/>
          <w:i/>
          <w:sz w:val="20"/>
          <w:szCs w:val="20"/>
        </w:rPr>
        <w:t>microstrip</w:t>
      </w:r>
      <w:r w:rsidR="00BC7B1F" w:rsidRPr="00A52624">
        <w:rPr>
          <w:rFonts w:ascii="Arial" w:hAnsi="Arial" w:cs="Arial"/>
          <w:sz w:val="20"/>
          <w:szCs w:val="20"/>
        </w:rPr>
        <w:t>[8</w:t>
      </w:r>
      <w:r w:rsidR="00D20C85" w:rsidRPr="00A52624">
        <w:rPr>
          <w:rFonts w:ascii="Arial" w:hAnsi="Arial" w:cs="Arial"/>
          <w:sz w:val="20"/>
          <w:szCs w:val="20"/>
        </w:rPr>
        <w:t>]</w:t>
      </w:r>
      <w:r w:rsidR="00081EAD" w:rsidRPr="00A52624">
        <w:rPr>
          <w:rFonts w:ascii="Arial" w:hAnsi="Arial" w:cs="Arial"/>
          <w:sz w:val="20"/>
          <w:szCs w:val="20"/>
        </w:rPr>
        <w:t>,</w:t>
      </w:r>
      <w:r w:rsidR="00D20C85" w:rsidRPr="00A52624">
        <w:rPr>
          <w:rFonts w:ascii="Arial" w:hAnsi="Arial" w:cs="Arial"/>
          <w:sz w:val="20"/>
          <w:szCs w:val="20"/>
        </w:rPr>
        <w:t>[9]</w:t>
      </w:r>
      <w:r w:rsidRPr="00A52624">
        <w:rPr>
          <w:rFonts w:ascii="Arial" w:hAnsi="Arial" w:cs="Arial"/>
          <w:sz w:val="20"/>
          <w:szCs w:val="20"/>
        </w:rPr>
        <w:t xml:space="preserve">.bagian yang digunakan untuk mendesain antena </w:t>
      </w:r>
      <w:r w:rsidR="00D20C85" w:rsidRPr="00A52624">
        <w:rPr>
          <w:rFonts w:ascii="Arial" w:hAnsi="Arial" w:cs="Arial"/>
          <w:sz w:val="20"/>
          <w:szCs w:val="20"/>
        </w:rPr>
        <w:t xml:space="preserve">ditumpuk sebagai </w:t>
      </w:r>
      <w:r w:rsidR="00C90ECF" w:rsidRPr="00A52624">
        <w:rPr>
          <w:rFonts w:ascii="Arial" w:hAnsi="Arial" w:cs="Arial"/>
          <w:sz w:val="20"/>
          <w:szCs w:val="20"/>
        </w:rPr>
        <w:t xml:space="preserve">satu elemen </w:t>
      </w:r>
      <w:r w:rsidR="00C90ECF" w:rsidRPr="00A52624">
        <w:rPr>
          <w:rFonts w:ascii="Arial" w:hAnsi="Arial" w:cs="Arial"/>
          <w:i/>
          <w:sz w:val="20"/>
          <w:szCs w:val="20"/>
        </w:rPr>
        <w:t>subtrate,p</w:t>
      </w:r>
      <w:r w:rsidR="00D20C85" w:rsidRPr="00A52624">
        <w:rPr>
          <w:rFonts w:ascii="Arial" w:hAnsi="Arial" w:cs="Arial"/>
          <w:i/>
          <w:sz w:val="20"/>
          <w:szCs w:val="20"/>
        </w:rPr>
        <w:t>atch</w:t>
      </w:r>
      <w:r w:rsidR="00354D18" w:rsidRPr="00A52624">
        <w:rPr>
          <w:rFonts w:ascii="Arial" w:hAnsi="Arial" w:cs="Arial"/>
          <w:i/>
          <w:sz w:val="20"/>
          <w:szCs w:val="20"/>
        </w:rPr>
        <w:t xml:space="preserve"> </w:t>
      </w:r>
      <w:r w:rsidR="00354D18" w:rsidRPr="00A52624">
        <w:rPr>
          <w:rFonts w:ascii="Arial" w:hAnsi="Arial" w:cs="Arial"/>
          <w:sz w:val="20"/>
          <w:szCs w:val="20"/>
        </w:rPr>
        <w:t>dan</w:t>
      </w:r>
      <w:r w:rsidR="00354D18" w:rsidRPr="00A52624">
        <w:rPr>
          <w:rFonts w:ascii="Arial" w:hAnsi="Arial" w:cs="Arial"/>
          <w:i/>
          <w:sz w:val="20"/>
          <w:szCs w:val="20"/>
        </w:rPr>
        <w:t xml:space="preserve"> ground</w:t>
      </w:r>
      <w:r w:rsidR="00BC7B1F" w:rsidRPr="00A52624">
        <w:rPr>
          <w:rFonts w:ascii="Arial" w:hAnsi="Arial" w:cs="Arial"/>
          <w:sz w:val="20"/>
          <w:szCs w:val="20"/>
        </w:rPr>
        <w:t>[10</w:t>
      </w:r>
      <w:r w:rsidR="00D20C85" w:rsidRPr="00A52624">
        <w:rPr>
          <w:rFonts w:ascii="Arial" w:hAnsi="Arial" w:cs="Arial"/>
          <w:sz w:val="20"/>
          <w:szCs w:val="20"/>
        </w:rPr>
        <w:t>]</w:t>
      </w:r>
      <w:r w:rsidR="00081EAD" w:rsidRPr="00A52624">
        <w:rPr>
          <w:rFonts w:ascii="Arial" w:hAnsi="Arial" w:cs="Arial"/>
          <w:sz w:val="20"/>
          <w:szCs w:val="20"/>
        </w:rPr>
        <w:t>,</w:t>
      </w:r>
      <w:r w:rsidR="00D20C85" w:rsidRPr="00A52624">
        <w:rPr>
          <w:rFonts w:ascii="Arial" w:hAnsi="Arial" w:cs="Arial"/>
          <w:sz w:val="20"/>
          <w:szCs w:val="20"/>
        </w:rPr>
        <w:t>[11]</w:t>
      </w:r>
      <w:r w:rsidR="00081EAD" w:rsidRPr="00A52624">
        <w:rPr>
          <w:rFonts w:ascii="Arial" w:hAnsi="Arial" w:cs="Arial"/>
          <w:sz w:val="20"/>
          <w:szCs w:val="20"/>
        </w:rPr>
        <w:t>,</w:t>
      </w:r>
      <w:r w:rsidR="00D20C85" w:rsidRPr="00A52624">
        <w:rPr>
          <w:rFonts w:ascii="Arial" w:hAnsi="Arial" w:cs="Arial"/>
          <w:sz w:val="20"/>
          <w:szCs w:val="20"/>
        </w:rPr>
        <w:t>[12].</w:t>
      </w:r>
      <w:r w:rsidR="00B46815" w:rsidRPr="00A52624">
        <w:rPr>
          <w:rFonts w:ascii="Arial" w:hAnsi="Arial" w:cs="Arial"/>
          <w:sz w:val="20"/>
          <w:szCs w:val="20"/>
        </w:rPr>
        <w:t>penelitian</w:t>
      </w:r>
      <w:r w:rsidR="00E56533" w:rsidRPr="00A52624">
        <w:rPr>
          <w:rFonts w:ascii="Arial" w:hAnsi="Arial" w:cs="Arial"/>
          <w:sz w:val="20"/>
          <w:szCs w:val="20"/>
        </w:rPr>
        <w:t xml:space="preserve"> </w:t>
      </w:r>
      <w:r w:rsidR="00B46815" w:rsidRPr="00A52624">
        <w:rPr>
          <w:rFonts w:ascii="Arial" w:hAnsi="Arial" w:cs="Arial"/>
          <w:sz w:val="20"/>
          <w:szCs w:val="20"/>
        </w:rPr>
        <w:t>menggunakan EGP (</w:t>
      </w:r>
      <w:r w:rsidR="00B46815" w:rsidRPr="00A52624">
        <w:rPr>
          <w:rFonts w:ascii="Arial" w:hAnsi="Arial" w:cs="Arial"/>
          <w:i/>
          <w:sz w:val="20"/>
          <w:szCs w:val="20"/>
        </w:rPr>
        <w:t xml:space="preserve">elektromagnetic band gap) </w:t>
      </w:r>
      <w:r w:rsidR="00D20C85" w:rsidRPr="00A52624">
        <w:rPr>
          <w:rFonts w:ascii="Arial" w:hAnsi="Arial" w:cs="Arial"/>
          <w:sz w:val="20"/>
          <w:szCs w:val="20"/>
        </w:rPr>
        <w:t xml:space="preserve">didesain dual frekuensi yang </w:t>
      </w:r>
      <w:r w:rsidR="00E56533" w:rsidRPr="00A52624">
        <w:rPr>
          <w:rFonts w:ascii="Arial" w:hAnsi="Arial" w:cs="Arial"/>
          <w:sz w:val="20"/>
          <w:szCs w:val="20"/>
        </w:rPr>
        <w:t xml:space="preserve">akan </w:t>
      </w:r>
      <w:r w:rsidR="00D20C85" w:rsidRPr="00A52624">
        <w:rPr>
          <w:rFonts w:ascii="Arial" w:hAnsi="Arial" w:cs="Arial"/>
          <w:sz w:val="20"/>
          <w:szCs w:val="20"/>
        </w:rPr>
        <w:t>memunculkan konek</w:t>
      </w:r>
      <w:r w:rsidR="00A951B8" w:rsidRPr="00A52624">
        <w:rPr>
          <w:rFonts w:ascii="Arial" w:hAnsi="Arial" w:cs="Arial"/>
          <w:sz w:val="20"/>
          <w:szCs w:val="20"/>
        </w:rPr>
        <w:t>si jaringan yang lebih baik</w:t>
      </w:r>
      <w:r w:rsidR="00E56533" w:rsidRPr="00A52624">
        <w:rPr>
          <w:rFonts w:ascii="Arial" w:hAnsi="Arial" w:cs="Arial"/>
          <w:sz w:val="20"/>
          <w:szCs w:val="20"/>
        </w:rPr>
        <w:t xml:space="preserve"> </w:t>
      </w:r>
      <w:r w:rsidR="00331DBA" w:rsidRPr="00A52624">
        <w:rPr>
          <w:rFonts w:ascii="Arial" w:hAnsi="Arial" w:cs="Arial"/>
          <w:sz w:val="20"/>
          <w:szCs w:val="20"/>
        </w:rPr>
        <w:t>pada frekuensi dual band</w:t>
      </w:r>
      <w:r w:rsidR="00A951B8" w:rsidRPr="00A52624">
        <w:rPr>
          <w:rFonts w:ascii="Arial" w:hAnsi="Arial" w:cs="Arial"/>
          <w:sz w:val="20"/>
          <w:szCs w:val="20"/>
        </w:rPr>
        <w:t>[14],</w:t>
      </w:r>
      <w:r w:rsidR="00D20C85" w:rsidRPr="00A52624">
        <w:rPr>
          <w:rFonts w:ascii="Arial" w:hAnsi="Arial" w:cs="Arial"/>
          <w:sz w:val="20"/>
          <w:szCs w:val="20"/>
        </w:rPr>
        <w:t>[13].Sejumlah publikasi telah menyediakan berbagai solusi untuk frekuensi dual ban</w:t>
      </w:r>
      <w:r w:rsidR="00B46815" w:rsidRPr="00A52624">
        <w:rPr>
          <w:rFonts w:ascii="Arial" w:hAnsi="Arial" w:cs="Arial"/>
          <w:sz w:val="20"/>
          <w:szCs w:val="20"/>
        </w:rPr>
        <w:t>d</w:t>
      </w:r>
      <w:r w:rsidR="00D20C85" w:rsidRPr="00A52624">
        <w:rPr>
          <w:rFonts w:ascii="Arial" w:hAnsi="Arial" w:cs="Arial"/>
          <w:sz w:val="20"/>
          <w:szCs w:val="20"/>
        </w:rPr>
        <w:t>, frekuensi dari dual band bisa didapat didapat dengan mudah[15]</w:t>
      </w:r>
      <w:r w:rsidR="00465EEF" w:rsidRPr="00A52624">
        <w:rPr>
          <w:rFonts w:ascii="Arial" w:hAnsi="Arial" w:cs="Arial"/>
          <w:sz w:val="20"/>
          <w:szCs w:val="20"/>
        </w:rPr>
        <w:t>.</w:t>
      </w:r>
    </w:p>
    <w:p w:rsidR="005F2550" w:rsidRPr="00A52624" w:rsidRDefault="00D06AC6" w:rsidP="00A52624">
      <w:pPr>
        <w:autoSpaceDE w:val="0"/>
        <w:autoSpaceDN w:val="0"/>
        <w:adjustRightInd w:val="0"/>
        <w:spacing w:after="0" w:line="10" w:lineRule="atLeast"/>
        <w:ind w:firstLine="720"/>
        <w:jc w:val="both"/>
        <w:rPr>
          <w:rFonts w:ascii="Arial" w:hAnsi="Arial" w:cs="Arial"/>
          <w:color w:val="000000"/>
          <w:sz w:val="20"/>
          <w:szCs w:val="20"/>
        </w:rPr>
      </w:pPr>
      <w:r w:rsidRPr="00A52624">
        <w:rPr>
          <w:rFonts w:ascii="Arial" w:hAnsi="Arial" w:cs="Arial"/>
          <w:color w:val="000000"/>
          <w:sz w:val="20"/>
          <w:szCs w:val="20"/>
        </w:rPr>
        <w:t xml:space="preserve">Jurnal ini membahas tentang perancangan </w:t>
      </w:r>
      <w:r w:rsidR="00CA7765" w:rsidRPr="00A52624">
        <w:rPr>
          <w:rFonts w:ascii="Arial" w:hAnsi="Arial" w:cs="Arial"/>
          <w:color w:val="000000"/>
          <w:sz w:val="20"/>
          <w:szCs w:val="20"/>
        </w:rPr>
        <w:t xml:space="preserve">antena mikrostrip </w:t>
      </w:r>
      <w:r w:rsidR="000D7DA3" w:rsidRPr="00A52624">
        <w:rPr>
          <w:rFonts w:ascii="Arial" w:hAnsi="Arial" w:cs="Arial"/>
          <w:i/>
          <w:iCs/>
          <w:color w:val="000000"/>
          <w:sz w:val="20"/>
          <w:szCs w:val="20"/>
        </w:rPr>
        <w:t>patch cylinder</w:t>
      </w:r>
      <w:r w:rsidR="00CA7765" w:rsidRPr="00A52624">
        <w:rPr>
          <w:rFonts w:ascii="Arial" w:hAnsi="Arial" w:cs="Arial"/>
          <w:i/>
          <w:iCs/>
          <w:color w:val="000000"/>
          <w:sz w:val="20"/>
          <w:szCs w:val="20"/>
        </w:rPr>
        <w:t xml:space="preserve"> </w:t>
      </w:r>
      <w:r w:rsidR="00CA7765" w:rsidRPr="00A52624">
        <w:rPr>
          <w:rFonts w:ascii="Arial" w:hAnsi="Arial" w:cs="Arial"/>
          <w:color w:val="000000"/>
          <w:sz w:val="20"/>
          <w:szCs w:val="20"/>
        </w:rPr>
        <w:t>yang dapat diaplikasikan untuk LTE</w:t>
      </w:r>
      <w:r w:rsidR="002A3C83" w:rsidRPr="00A52624">
        <w:rPr>
          <w:rFonts w:ascii="Arial" w:hAnsi="Arial" w:cs="Arial"/>
          <w:color w:val="000000"/>
          <w:sz w:val="20"/>
          <w:szCs w:val="20"/>
        </w:rPr>
        <w:t xml:space="preserve"> yang bekerja </w:t>
      </w:r>
      <w:r w:rsidR="002A3C83" w:rsidRPr="00A52624">
        <w:rPr>
          <w:rFonts w:ascii="Arial" w:hAnsi="Arial" w:cs="Arial"/>
          <w:color w:val="000000"/>
          <w:sz w:val="20"/>
          <w:szCs w:val="20"/>
        </w:rPr>
        <w:lastRenderedPageBreak/>
        <w:t>pada frekuensi 2,1</w:t>
      </w:r>
      <w:r w:rsidR="00CA7765" w:rsidRPr="00A52624">
        <w:rPr>
          <w:rFonts w:ascii="Arial" w:hAnsi="Arial" w:cs="Arial"/>
          <w:color w:val="000000"/>
          <w:sz w:val="20"/>
          <w:szCs w:val="20"/>
        </w:rPr>
        <w:t xml:space="preserve"> GHz dengan menggunakan software CST. Untuk mendapatkan </w:t>
      </w:r>
      <w:r w:rsidR="00BC7B1F" w:rsidRPr="00A52624">
        <w:rPr>
          <w:rFonts w:ascii="Arial" w:hAnsi="Arial" w:cs="Arial"/>
          <w:color w:val="000000"/>
          <w:sz w:val="20"/>
          <w:szCs w:val="20"/>
        </w:rPr>
        <w:t xml:space="preserve"> hasil dual band dan </w:t>
      </w:r>
      <w:r w:rsidR="00CA7765" w:rsidRPr="00A52624">
        <w:rPr>
          <w:rFonts w:ascii="Arial" w:hAnsi="Arial" w:cs="Arial"/>
          <w:i/>
          <w:iCs/>
          <w:color w:val="000000"/>
          <w:sz w:val="20"/>
          <w:szCs w:val="20"/>
        </w:rPr>
        <w:t xml:space="preserve">bandwidth </w:t>
      </w:r>
      <w:r w:rsidR="000D7DA3" w:rsidRPr="00A52624">
        <w:rPr>
          <w:rFonts w:ascii="Arial" w:hAnsi="Arial" w:cs="Arial"/>
          <w:color w:val="000000"/>
          <w:sz w:val="20"/>
          <w:szCs w:val="20"/>
        </w:rPr>
        <w:t>yang lebar lebih dari 100</w:t>
      </w:r>
      <w:r w:rsidR="00CA7765" w:rsidRPr="00A52624">
        <w:rPr>
          <w:rFonts w:ascii="Arial" w:hAnsi="Arial" w:cs="Arial"/>
          <w:color w:val="000000"/>
          <w:sz w:val="20"/>
          <w:szCs w:val="20"/>
        </w:rPr>
        <w:t xml:space="preserve"> MHz, yang terdiri dari slot yang berbentuk </w:t>
      </w:r>
      <w:r w:rsidR="00BB27E0" w:rsidRPr="00A52624">
        <w:rPr>
          <w:rFonts w:ascii="Arial" w:hAnsi="Arial" w:cs="Arial"/>
          <w:i/>
          <w:iCs/>
          <w:color w:val="000000"/>
          <w:sz w:val="20"/>
          <w:szCs w:val="20"/>
        </w:rPr>
        <w:t xml:space="preserve">bymax </w:t>
      </w:r>
      <w:r w:rsidR="00CA7765" w:rsidRPr="00A52624">
        <w:rPr>
          <w:rFonts w:ascii="Arial" w:hAnsi="Arial" w:cs="Arial"/>
          <w:color w:val="000000"/>
          <w:sz w:val="20"/>
          <w:szCs w:val="20"/>
        </w:rPr>
        <w:t>untuk memperoleh pola radiasi dan gain ≥ 2 dBi.</w:t>
      </w:r>
    </w:p>
    <w:p w:rsidR="00006DDC" w:rsidRDefault="00006DDC" w:rsidP="00A52624">
      <w:pPr>
        <w:autoSpaceDE w:val="0"/>
        <w:autoSpaceDN w:val="0"/>
        <w:adjustRightInd w:val="0"/>
        <w:spacing w:after="0" w:line="10" w:lineRule="atLeast"/>
        <w:jc w:val="both"/>
        <w:rPr>
          <w:rFonts w:ascii="Arial" w:hAnsi="Arial" w:cs="Arial"/>
          <w:b/>
          <w:sz w:val="20"/>
          <w:szCs w:val="20"/>
        </w:rPr>
      </w:pPr>
    </w:p>
    <w:p w:rsidR="00D91059" w:rsidRPr="00A52624" w:rsidRDefault="008D6F1E" w:rsidP="00A52624">
      <w:pPr>
        <w:autoSpaceDE w:val="0"/>
        <w:autoSpaceDN w:val="0"/>
        <w:adjustRightInd w:val="0"/>
        <w:spacing w:after="0" w:line="10" w:lineRule="atLeast"/>
        <w:jc w:val="both"/>
        <w:rPr>
          <w:rFonts w:ascii="Arial" w:hAnsi="Arial" w:cs="Arial"/>
          <w:b/>
          <w:sz w:val="20"/>
          <w:szCs w:val="20"/>
        </w:rPr>
      </w:pPr>
      <w:r w:rsidRPr="00A52624">
        <w:rPr>
          <w:rFonts w:ascii="Arial" w:hAnsi="Arial" w:cs="Arial"/>
          <w:b/>
          <w:sz w:val="20"/>
          <w:szCs w:val="20"/>
        </w:rPr>
        <w:t>2</w:t>
      </w:r>
      <w:r w:rsidR="00D91059" w:rsidRPr="00A52624">
        <w:rPr>
          <w:rFonts w:ascii="Arial" w:hAnsi="Arial" w:cs="Arial"/>
          <w:b/>
          <w:sz w:val="20"/>
          <w:szCs w:val="20"/>
        </w:rPr>
        <w:t>.</w:t>
      </w:r>
      <w:r w:rsidR="006A4B45" w:rsidRPr="00A52624">
        <w:rPr>
          <w:rFonts w:ascii="Arial" w:hAnsi="Arial" w:cs="Arial"/>
          <w:b/>
          <w:sz w:val="20"/>
          <w:szCs w:val="20"/>
        </w:rPr>
        <w:t>GEOMETRI ANTENA</w:t>
      </w:r>
    </w:p>
    <w:p w:rsidR="00A122FE" w:rsidRPr="00A52624" w:rsidRDefault="00C617FC" w:rsidP="00A52624">
      <w:pPr>
        <w:autoSpaceDE w:val="0"/>
        <w:autoSpaceDN w:val="0"/>
        <w:adjustRightInd w:val="0"/>
        <w:spacing w:after="0" w:line="10" w:lineRule="atLeast"/>
        <w:ind w:firstLine="720"/>
        <w:jc w:val="both"/>
        <w:rPr>
          <w:rFonts w:ascii="Arial" w:hAnsi="Arial" w:cs="Arial"/>
          <w:sz w:val="20"/>
          <w:szCs w:val="20"/>
        </w:rPr>
      </w:pPr>
      <w:r w:rsidRPr="00A52624">
        <w:rPr>
          <w:rFonts w:ascii="Arial" w:hAnsi="Arial" w:cs="Arial"/>
          <w:sz w:val="20"/>
          <w:szCs w:val="20"/>
        </w:rPr>
        <w:t xml:space="preserve">Perancangan antena </w:t>
      </w:r>
      <w:r w:rsidR="00CE0DA5" w:rsidRPr="00A52624">
        <w:rPr>
          <w:rFonts w:ascii="Arial" w:hAnsi="Arial" w:cs="Arial"/>
          <w:sz w:val="20"/>
          <w:szCs w:val="20"/>
        </w:rPr>
        <w:t xml:space="preserve">mikrostrip bentuk persegi dan silinder </w:t>
      </w:r>
      <w:r w:rsidR="007567F5" w:rsidRPr="00A52624">
        <w:rPr>
          <w:rFonts w:ascii="Arial" w:hAnsi="Arial" w:cs="Arial"/>
          <w:sz w:val="20"/>
          <w:szCs w:val="20"/>
        </w:rPr>
        <w:t>yang beroperasi difrek</w:t>
      </w:r>
      <w:r w:rsidRPr="00A52624">
        <w:rPr>
          <w:rFonts w:ascii="Arial" w:hAnsi="Arial" w:cs="Arial"/>
          <w:sz w:val="20"/>
          <w:szCs w:val="20"/>
        </w:rPr>
        <w:t>uensi 2.1 GHz</w:t>
      </w:r>
      <w:r w:rsidR="00715A26" w:rsidRPr="00A52624">
        <w:rPr>
          <w:rFonts w:ascii="Arial" w:hAnsi="Arial" w:cs="Arial"/>
          <w:sz w:val="20"/>
          <w:szCs w:val="20"/>
        </w:rPr>
        <w:t xml:space="preserve"> </w:t>
      </w:r>
      <w:r w:rsidR="00715A26" w:rsidRPr="00A52624">
        <w:rPr>
          <w:rFonts w:ascii="Arial" w:hAnsi="Arial" w:cs="Arial"/>
          <w:i/>
          <w:sz w:val="20"/>
          <w:szCs w:val="20"/>
        </w:rPr>
        <w:t xml:space="preserve">subtrate </w:t>
      </w:r>
      <w:r w:rsidR="00715A26" w:rsidRPr="00A52624">
        <w:rPr>
          <w:rFonts w:ascii="Arial" w:hAnsi="Arial" w:cs="Arial"/>
          <w:sz w:val="20"/>
          <w:szCs w:val="20"/>
        </w:rPr>
        <w:t xml:space="preserve">nya yang menggunakan </w:t>
      </w:r>
      <w:r w:rsidR="00715A26" w:rsidRPr="00A52624">
        <w:rPr>
          <w:rFonts w:ascii="Arial" w:hAnsi="Arial" w:cs="Arial"/>
          <w:i/>
          <w:sz w:val="20"/>
          <w:szCs w:val="20"/>
        </w:rPr>
        <w:t>FR-4 lossy</w:t>
      </w:r>
      <w:r w:rsidR="00715A26" w:rsidRPr="00A52624">
        <w:rPr>
          <w:rFonts w:ascii="Arial" w:hAnsi="Arial" w:cs="Arial"/>
          <w:sz w:val="20"/>
          <w:szCs w:val="20"/>
        </w:rPr>
        <w:t>,</w:t>
      </w:r>
      <w:r w:rsidR="00715A26" w:rsidRPr="00A52624">
        <w:rPr>
          <w:rFonts w:ascii="Arial" w:hAnsi="Arial" w:cs="Arial"/>
          <w:i/>
          <w:sz w:val="20"/>
          <w:szCs w:val="20"/>
        </w:rPr>
        <w:t>patch</w:t>
      </w:r>
      <w:r w:rsidR="00715A26" w:rsidRPr="00A52624">
        <w:rPr>
          <w:rFonts w:ascii="Arial" w:hAnsi="Arial" w:cs="Arial"/>
          <w:sz w:val="20"/>
          <w:szCs w:val="20"/>
        </w:rPr>
        <w:t xml:space="preserve"> nya menggunakan </w:t>
      </w:r>
      <w:r w:rsidR="00715A26" w:rsidRPr="00A52624">
        <w:rPr>
          <w:rFonts w:ascii="Arial" w:hAnsi="Arial" w:cs="Arial"/>
          <w:i/>
          <w:sz w:val="20"/>
          <w:szCs w:val="20"/>
        </w:rPr>
        <w:t>copper(pure)</w:t>
      </w:r>
      <w:r w:rsidR="00715A26" w:rsidRPr="00A52624">
        <w:rPr>
          <w:rFonts w:ascii="Arial" w:hAnsi="Arial" w:cs="Arial"/>
          <w:sz w:val="20"/>
          <w:szCs w:val="20"/>
        </w:rPr>
        <w:t xml:space="preserve"> dan ground terbuat dari  </w:t>
      </w:r>
      <w:r w:rsidR="00715A26" w:rsidRPr="00A52624">
        <w:rPr>
          <w:rFonts w:ascii="Arial" w:hAnsi="Arial" w:cs="Arial"/>
          <w:i/>
          <w:sz w:val="20"/>
          <w:szCs w:val="20"/>
        </w:rPr>
        <w:t>copper(pure)</w:t>
      </w:r>
      <w:r w:rsidR="00715A26" w:rsidRPr="00A52624">
        <w:rPr>
          <w:rFonts w:ascii="Arial" w:hAnsi="Arial" w:cs="Arial"/>
          <w:sz w:val="20"/>
          <w:szCs w:val="20"/>
        </w:rPr>
        <w:t xml:space="preserve"> sama dengan yang digunakan pada </w:t>
      </w:r>
      <w:r w:rsidR="00715A26" w:rsidRPr="00A52624">
        <w:rPr>
          <w:rFonts w:ascii="Arial" w:hAnsi="Arial" w:cs="Arial"/>
          <w:i/>
          <w:sz w:val="20"/>
          <w:szCs w:val="20"/>
        </w:rPr>
        <w:t>patch.</w:t>
      </w:r>
    </w:p>
    <w:p w:rsidR="00A52624" w:rsidRDefault="00A52624" w:rsidP="00A52624">
      <w:pPr>
        <w:autoSpaceDE w:val="0"/>
        <w:autoSpaceDN w:val="0"/>
        <w:adjustRightInd w:val="0"/>
        <w:spacing w:after="0" w:line="10" w:lineRule="atLeast"/>
        <w:jc w:val="both"/>
        <w:rPr>
          <w:rFonts w:ascii="Arial" w:hAnsi="Arial" w:cs="Arial"/>
          <w:b/>
          <w:sz w:val="20"/>
          <w:szCs w:val="20"/>
        </w:rPr>
      </w:pPr>
    </w:p>
    <w:p w:rsidR="00A52624" w:rsidRDefault="00A52624" w:rsidP="00A52624">
      <w:pPr>
        <w:autoSpaceDE w:val="0"/>
        <w:autoSpaceDN w:val="0"/>
        <w:adjustRightInd w:val="0"/>
        <w:spacing w:after="0" w:line="10" w:lineRule="atLeast"/>
        <w:jc w:val="both"/>
        <w:rPr>
          <w:rFonts w:ascii="Arial" w:hAnsi="Arial" w:cs="Arial"/>
          <w:b/>
          <w:sz w:val="20"/>
          <w:szCs w:val="20"/>
        </w:rPr>
      </w:pPr>
    </w:p>
    <w:p w:rsidR="00F22208" w:rsidRPr="00A52624" w:rsidRDefault="008D6F1E" w:rsidP="00A52624">
      <w:pPr>
        <w:autoSpaceDE w:val="0"/>
        <w:autoSpaceDN w:val="0"/>
        <w:adjustRightInd w:val="0"/>
        <w:spacing w:after="0" w:line="10" w:lineRule="atLeast"/>
        <w:jc w:val="both"/>
        <w:rPr>
          <w:rFonts w:ascii="Arial" w:hAnsi="Arial" w:cs="Arial"/>
          <w:b/>
          <w:sz w:val="20"/>
          <w:szCs w:val="20"/>
        </w:rPr>
      </w:pPr>
      <w:r w:rsidRPr="00A52624">
        <w:rPr>
          <w:rFonts w:ascii="Arial" w:hAnsi="Arial" w:cs="Arial"/>
          <w:b/>
          <w:sz w:val="20"/>
          <w:szCs w:val="20"/>
        </w:rPr>
        <w:t xml:space="preserve">2.1 </w:t>
      </w:r>
      <w:r w:rsidR="00E1297F">
        <w:rPr>
          <w:rFonts w:ascii="Arial" w:hAnsi="Arial" w:cs="Arial"/>
          <w:b/>
          <w:sz w:val="20"/>
          <w:szCs w:val="20"/>
        </w:rPr>
        <w:t>Perancangan Parameter A</w:t>
      </w:r>
      <w:r w:rsidR="003E0B57" w:rsidRPr="00A52624">
        <w:rPr>
          <w:rFonts w:ascii="Arial" w:hAnsi="Arial" w:cs="Arial"/>
          <w:b/>
          <w:sz w:val="20"/>
          <w:szCs w:val="20"/>
        </w:rPr>
        <w:t>ntena</w:t>
      </w:r>
    </w:p>
    <w:p w:rsidR="00581ABF" w:rsidRPr="00A52624" w:rsidRDefault="00581ABF" w:rsidP="00A52624">
      <w:pPr>
        <w:autoSpaceDE w:val="0"/>
        <w:autoSpaceDN w:val="0"/>
        <w:adjustRightInd w:val="0"/>
        <w:spacing w:after="0" w:line="10" w:lineRule="atLeast"/>
        <w:jc w:val="both"/>
        <w:rPr>
          <w:rFonts w:ascii="Arial" w:hAnsi="Arial" w:cs="Arial"/>
          <w:color w:val="000000"/>
          <w:sz w:val="20"/>
          <w:szCs w:val="20"/>
        </w:rPr>
      </w:pPr>
      <w:r w:rsidRPr="00A52624">
        <w:rPr>
          <w:rFonts w:ascii="Arial" w:hAnsi="Arial" w:cs="Arial"/>
          <w:bCs/>
          <w:color w:val="000000"/>
          <w:sz w:val="20"/>
          <w:szCs w:val="20"/>
        </w:rPr>
        <w:t xml:space="preserve">Perhitungan lebar patch (W) </w:t>
      </w:r>
    </w:p>
    <w:p w:rsidR="00581ABF" w:rsidRPr="00A52624" w:rsidRDefault="00581ABF" w:rsidP="00A52624">
      <w:pPr>
        <w:autoSpaceDE w:val="0"/>
        <w:autoSpaceDN w:val="0"/>
        <w:adjustRightInd w:val="0"/>
        <w:spacing w:after="0" w:line="10" w:lineRule="atLeast"/>
        <w:jc w:val="both"/>
        <w:rPr>
          <w:rFonts w:ascii="Arial" w:hAnsi="Arial" w:cs="Arial"/>
          <w:color w:val="000000"/>
          <w:sz w:val="20"/>
          <w:szCs w:val="20"/>
        </w:rPr>
      </w:pPr>
      <w:r w:rsidRPr="00A52624">
        <w:rPr>
          <w:rFonts w:ascii="Arial" w:hAnsi="Arial" w:cs="Arial"/>
          <w:color w:val="000000"/>
          <w:sz w:val="20"/>
          <w:szCs w:val="20"/>
        </w:rPr>
        <w:t xml:space="preserve">Lebar </w:t>
      </w:r>
      <w:r w:rsidRPr="00A52624">
        <w:rPr>
          <w:rFonts w:ascii="Arial" w:hAnsi="Arial" w:cs="Arial"/>
          <w:i/>
          <w:iCs/>
          <w:color w:val="000000"/>
          <w:sz w:val="20"/>
          <w:szCs w:val="20"/>
        </w:rPr>
        <w:t xml:space="preserve">patch </w:t>
      </w:r>
      <w:r w:rsidRPr="00A52624">
        <w:rPr>
          <w:rFonts w:ascii="Arial" w:hAnsi="Arial" w:cs="Arial"/>
          <w:color w:val="000000"/>
          <w:sz w:val="20"/>
          <w:szCs w:val="20"/>
        </w:rPr>
        <w:t xml:space="preserve">dihitung dengan persamaan: </w:t>
      </w:r>
    </w:p>
    <w:p w:rsidR="002A3C83" w:rsidRPr="00A52624" w:rsidRDefault="002A3C83" w:rsidP="00A52624">
      <w:pPr>
        <w:autoSpaceDE w:val="0"/>
        <w:autoSpaceDN w:val="0"/>
        <w:adjustRightInd w:val="0"/>
        <w:spacing w:after="0" w:line="10" w:lineRule="atLeast"/>
        <w:jc w:val="both"/>
        <w:rPr>
          <w:rFonts w:ascii="Arial" w:hAnsi="Arial" w:cs="Arial"/>
          <w:color w:val="000000"/>
          <w:sz w:val="20"/>
          <w:szCs w:val="20"/>
        </w:rPr>
      </w:pPr>
    </w:p>
    <w:p w:rsidR="00081EAD" w:rsidRPr="00A52624" w:rsidRDefault="00581ABF" w:rsidP="00A52624">
      <w:pPr>
        <w:autoSpaceDE w:val="0"/>
        <w:autoSpaceDN w:val="0"/>
        <w:adjustRightInd w:val="0"/>
        <w:spacing w:after="0" w:line="10" w:lineRule="atLeast"/>
        <w:jc w:val="both"/>
        <w:rPr>
          <w:rFonts w:ascii="Arial" w:hAnsi="Arial" w:cs="Arial"/>
          <w:color w:val="000000"/>
          <w:sz w:val="20"/>
          <w:szCs w:val="20"/>
        </w:rPr>
      </w:pPr>
      <w:r w:rsidRPr="00A52624">
        <w:rPr>
          <w:rFonts w:ascii="Cambria Math" w:hAnsi="Cambria Math" w:cs="Cambria Math"/>
          <w:color w:val="000000"/>
          <w:sz w:val="20"/>
          <w:szCs w:val="20"/>
        </w:rPr>
        <w:t>𝑊𝑝</w:t>
      </w:r>
      <w:r w:rsidRPr="00A52624">
        <w:rPr>
          <w:rFonts w:ascii="Arial" w:hAnsi="Arial" w:cs="Arial"/>
          <w:color w:val="000000"/>
          <w:sz w:val="20"/>
          <w:szCs w:val="20"/>
        </w:rPr>
        <w:t>=</w:t>
      </w:r>
      <m:oMath>
        <m:f>
          <m:fPr>
            <m:ctrlPr>
              <w:rPr>
                <w:rFonts w:ascii="Cambria Math" w:hAnsi="Cambria Math" w:cs="Arial"/>
                <w:i/>
                <w:color w:val="000000"/>
                <w:sz w:val="20"/>
                <w:szCs w:val="20"/>
              </w:rPr>
            </m:ctrlPr>
          </m:fPr>
          <m:num>
            <m:r>
              <w:rPr>
                <w:rFonts w:ascii="Cambria Math" w:hAnsi="Cambria Math" w:cs="Arial"/>
                <w:color w:val="000000"/>
                <w:sz w:val="20"/>
                <w:szCs w:val="20"/>
              </w:rPr>
              <m:t>c</m:t>
            </m:r>
          </m:num>
          <m:den>
            <m:r>
              <w:rPr>
                <w:rFonts w:ascii="Cambria Math" w:hAnsi="Cambria Math" w:cs="Arial"/>
                <w:color w:val="000000"/>
                <w:sz w:val="20"/>
                <w:szCs w:val="20"/>
              </w:rPr>
              <m:t>2f0</m:t>
            </m:r>
            <m:rad>
              <m:radPr>
                <m:degHide m:val="1"/>
                <m:ctrlPr>
                  <w:rPr>
                    <w:rFonts w:ascii="Cambria Math" w:hAnsi="Cambria Math" w:cs="Arial"/>
                    <w:i/>
                    <w:color w:val="000000"/>
                    <w:sz w:val="20"/>
                    <w:szCs w:val="20"/>
                  </w:rPr>
                </m:ctrlPr>
              </m:radPr>
              <m:deg/>
              <m:e>
                <m:f>
                  <m:fPr>
                    <m:ctrlPr>
                      <w:rPr>
                        <w:rFonts w:ascii="Cambria Math" w:hAnsi="Cambria Math" w:cs="Arial"/>
                        <w:i/>
                        <w:color w:val="000000"/>
                        <w:sz w:val="20"/>
                        <w:szCs w:val="20"/>
                      </w:rPr>
                    </m:ctrlPr>
                  </m:fPr>
                  <m:num>
                    <m:r>
                      <m:rPr>
                        <m:sty m:val="p"/>
                      </m:rPr>
                      <w:rPr>
                        <w:rFonts w:ascii="Cambria Math" w:hAnsi="Cambria Math" w:cs="Arial"/>
                        <w:color w:val="000000"/>
                        <w:sz w:val="20"/>
                        <w:szCs w:val="20"/>
                      </w:rPr>
                      <m:t>(ε`r+1)</m:t>
                    </m:r>
                  </m:num>
                  <m:den>
                    <m:r>
                      <w:rPr>
                        <w:rFonts w:ascii="Cambria Math" w:hAnsi="Cambria Math" w:cs="Arial"/>
                        <w:color w:val="000000"/>
                        <w:sz w:val="20"/>
                        <w:szCs w:val="20"/>
                      </w:rPr>
                      <m:t>2</m:t>
                    </m:r>
                  </m:den>
                </m:f>
              </m:e>
            </m:rad>
          </m:den>
        </m:f>
      </m:oMath>
      <w:r w:rsidR="007567F5" w:rsidRPr="00A52624">
        <w:rPr>
          <w:rFonts w:ascii="Arial" w:hAnsi="Arial" w:cs="Arial"/>
          <w:color w:val="000000"/>
          <w:sz w:val="20"/>
          <w:szCs w:val="20"/>
        </w:rPr>
        <w:t>......</w:t>
      </w:r>
      <w:r w:rsidR="00D91059" w:rsidRPr="00A52624">
        <w:rPr>
          <w:rFonts w:ascii="Arial" w:hAnsi="Arial" w:cs="Arial"/>
          <w:color w:val="000000"/>
          <w:sz w:val="20"/>
          <w:szCs w:val="20"/>
        </w:rPr>
        <w:t>.</w:t>
      </w:r>
      <w:r w:rsidR="007A2924" w:rsidRPr="00A52624">
        <w:rPr>
          <w:rFonts w:ascii="Arial" w:hAnsi="Arial" w:cs="Arial"/>
          <w:color w:val="000000"/>
          <w:sz w:val="20"/>
          <w:szCs w:val="20"/>
        </w:rPr>
        <w:t>......................</w:t>
      </w:r>
      <w:r w:rsidR="00D91059" w:rsidRPr="00A52624">
        <w:rPr>
          <w:rFonts w:ascii="Arial" w:hAnsi="Arial" w:cs="Arial"/>
          <w:color w:val="000000"/>
          <w:sz w:val="20"/>
          <w:szCs w:val="20"/>
        </w:rPr>
        <w:t>…</w:t>
      </w:r>
      <w:r w:rsidR="00D65E25" w:rsidRPr="00A52624">
        <w:rPr>
          <w:rFonts w:ascii="Arial" w:hAnsi="Arial" w:cs="Arial"/>
          <w:color w:val="000000"/>
          <w:sz w:val="20"/>
          <w:szCs w:val="20"/>
        </w:rPr>
        <w:t>.......</w:t>
      </w:r>
      <w:r w:rsidR="00006DDC">
        <w:rPr>
          <w:rFonts w:ascii="Arial" w:hAnsi="Arial" w:cs="Arial"/>
          <w:color w:val="000000"/>
          <w:sz w:val="20"/>
          <w:szCs w:val="20"/>
        </w:rPr>
        <w:t>......</w:t>
      </w:r>
      <w:r w:rsidR="00D65E25" w:rsidRPr="00A52624">
        <w:rPr>
          <w:rFonts w:ascii="Arial" w:hAnsi="Arial" w:cs="Arial"/>
          <w:color w:val="000000"/>
          <w:sz w:val="20"/>
          <w:szCs w:val="20"/>
        </w:rPr>
        <w:t>.......</w:t>
      </w:r>
      <w:r w:rsidR="00D91059" w:rsidRPr="00A52624">
        <w:rPr>
          <w:rFonts w:ascii="Arial" w:hAnsi="Arial" w:cs="Arial"/>
          <w:color w:val="000000"/>
          <w:sz w:val="20"/>
          <w:szCs w:val="20"/>
        </w:rPr>
        <w:t>(1)</w:t>
      </w:r>
    </w:p>
    <w:p w:rsidR="00081EAD" w:rsidRPr="00A52624" w:rsidRDefault="00581ABF" w:rsidP="00A52624">
      <w:pPr>
        <w:autoSpaceDE w:val="0"/>
        <w:autoSpaceDN w:val="0"/>
        <w:adjustRightInd w:val="0"/>
        <w:spacing w:after="0" w:line="10" w:lineRule="atLeast"/>
        <w:jc w:val="both"/>
        <w:rPr>
          <w:rFonts w:ascii="Arial" w:hAnsi="Arial" w:cs="Arial"/>
          <w:color w:val="000000"/>
          <w:sz w:val="20"/>
          <w:szCs w:val="20"/>
        </w:rPr>
      </w:pPr>
      <w:r w:rsidRPr="00A52624">
        <w:rPr>
          <w:rFonts w:ascii="Arial" w:hAnsi="Arial" w:cs="Arial"/>
          <w:color w:val="000000"/>
          <w:sz w:val="20"/>
          <w:szCs w:val="20"/>
        </w:rPr>
        <w:t xml:space="preserve">Keterangan </w:t>
      </w:r>
    </w:p>
    <w:p w:rsidR="00581ABF" w:rsidRPr="00A52624" w:rsidRDefault="00581ABF" w:rsidP="00A52624">
      <w:pPr>
        <w:autoSpaceDE w:val="0"/>
        <w:autoSpaceDN w:val="0"/>
        <w:adjustRightInd w:val="0"/>
        <w:spacing w:after="0" w:line="10" w:lineRule="atLeast"/>
        <w:jc w:val="both"/>
        <w:rPr>
          <w:rFonts w:ascii="Arial" w:hAnsi="Arial" w:cs="Arial"/>
          <w:i/>
          <w:iCs/>
          <w:color w:val="000000"/>
          <w:sz w:val="20"/>
          <w:szCs w:val="20"/>
        </w:rPr>
      </w:pPr>
      <w:r w:rsidRPr="00A52624">
        <w:rPr>
          <w:rFonts w:ascii="Arial" w:hAnsi="Arial" w:cs="Arial"/>
          <w:i/>
          <w:iCs/>
          <w:color w:val="000000"/>
          <w:sz w:val="20"/>
          <w:szCs w:val="20"/>
        </w:rPr>
        <w:t xml:space="preserve">c = Kecepatan cahaya (3x108 m/s ) </w:t>
      </w:r>
    </w:p>
    <w:p w:rsidR="00081EAD" w:rsidRPr="00A52624" w:rsidRDefault="00081EAD" w:rsidP="00A52624">
      <w:pPr>
        <w:autoSpaceDE w:val="0"/>
        <w:autoSpaceDN w:val="0"/>
        <w:adjustRightInd w:val="0"/>
        <w:spacing w:after="0" w:line="10" w:lineRule="atLeast"/>
        <w:jc w:val="both"/>
        <w:rPr>
          <w:rFonts w:ascii="Arial" w:hAnsi="Arial" w:cs="Arial"/>
          <w:color w:val="000000"/>
          <w:sz w:val="20"/>
          <w:szCs w:val="20"/>
        </w:rPr>
      </w:pPr>
    </w:p>
    <w:p w:rsidR="00081EAD" w:rsidRPr="00A52624" w:rsidRDefault="0016781E" w:rsidP="00A52624">
      <w:pPr>
        <w:autoSpaceDE w:val="0"/>
        <w:autoSpaceDN w:val="0"/>
        <w:adjustRightInd w:val="0"/>
        <w:spacing w:after="0" w:line="10" w:lineRule="atLeast"/>
        <w:jc w:val="both"/>
        <w:rPr>
          <w:rFonts w:ascii="Arial" w:hAnsi="Arial" w:cs="Arial"/>
          <w:i/>
          <w:iCs/>
          <w:color w:val="000000"/>
          <w:sz w:val="20"/>
          <w:szCs w:val="20"/>
        </w:rPr>
      </w:pPr>
      <m:oMath>
        <m:sSub>
          <m:sSubPr>
            <m:ctrlPr>
              <w:rPr>
                <w:rFonts w:ascii="Cambria Math" w:hAnsi="Cambria Math" w:cs="Arial"/>
                <w:i/>
                <w:iCs/>
                <w:color w:val="000000"/>
                <w:sz w:val="20"/>
                <w:szCs w:val="20"/>
              </w:rPr>
            </m:ctrlPr>
          </m:sSubPr>
          <m:e>
            <m:r>
              <w:rPr>
                <w:rFonts w:ascii="Cambria Math" w:hAnsi="Cambria Math" w:cs="Arial"/>
                <w:color w:val="000000"/>
                <w:sz w:val="20"/>
                <w:szCs w:val="20"/>
              </w:rPr>
              <m:t>F</m:t>
            </m:r>
          </m:e>
          <m:sub>
            <m:r>
              <w:rPr>
                <w:rFonts w:ascii="Cambria Math" w:hAnsi="Cambria Math" w:cs="Arial"/>
                <w:color w:val="000000"/>
                <w:sz w:val="20"/>
                <w:szCs w:val="20"/>
              </w:rPr>
              <m:t>r</m:t>
            </m:r>
          </m:sub>
        </m:sSub>
      </m:oMath>
      <w:r w:rsidR="00581ABF" w:rsidRPr="00A52624">
        <w:rPr>
          <w:rFonts w:ascii="Arial" w:hAnsi="Arial" w:cs="Arial"/>
          <w:i/>
          <w:iCs/>
          <w:color w:val="000000"/>
          <w:sz w:val="20"/>
          <w:szCs w:val="20"/>
        </w:rPr>
        <w:t xml:space="preserve"> = Frekuensi kerja antena</w:t>
      </w:r>
    </w:p>
    <w:p w:rsidR="00990C77" w:rsidRPr="00A52624" w:rsidRDefault="00581ABF" w:rsidP="00A52624">
      <w:pPr>
        <w:autoSpaceDE w:val="0"/>
        <w:autoSpaceDN w:val="0"/>
        <w:adjustRightInd w:val="0"/>
        <w:spacing w:after="0" w:line="10" w:lineRule="atLeast"/>
        <w:jc w:val="both"/>
        <w:rPr>
          <w:rFonts w:ascii="Arial" w:hAnsi="Arial" w:cs="Arial"/>
          <w:i/>
          <w:iCs/>
          <w:color w:val="000000"/>
          <w:sz w:val="20"/>
          <w:szCs w:val="20"/>
        </w:rPr>
      </w:pPr>
      <w:r w:rsidRPr="00A52624">
        <w:rPr>
          <w:rFonts w:ascii="Arial" w:hAnsi="Arial" w:cs="Arial"/>
          <w:i/>
          <w:iCs/>
          <w:color w:val="000000"/>
          <w:sz w:val="20"/>
          <w:szCs w:val="20"/>
        </w:rPr>
        <w:t xml:space="preserve"> </w:t>
      </w:r>
    </w:p>
    <w:p w:rsidR="00581ABF" w:rsidRPr="00A52624" w:rsidRDefault="0016781E" w:rsidP="00A52624">
      <w:pPr>
        <w:autoSpaceDE w:val="0"/>
        <w:autoSpaceDN w:val="0"/>
        <w:adjustRightInd w:val="0"/>
        <w:spacing w:after="0" w:line="10" w:lineRule="atLeast"/>
        <w:jc w:val="both"/>
        <w:rPr>
          <w:rFonts w:ascii="Arial" w:hAnsi="Arial" w:cs="Arial"/>
          <w:color w:val="000000"/>
          <w:sz w:val="20"/>
          <w:szCs w:val="20"/>
        </w:rPr>
      </w:pPr>
      <m:oMath>
        <m:sSub>
          <m:sSubPr>
            <m:ctrlPr>
              <w:rPr>
                <w:rFonts w:ascii="Cambria Math" w:hAnsi="Cambria Math" w:cs="Arial"/>
                <w:i/>
                <w:color w:val="000000"/>
                <w:sz w:val="20"/>
                <w:szCs w:val="20"/>
              </w:rPr>
            </m:ctrlPr>
          </m:sSubPr>
          <m:e>
            <m:r>
              <w:rPr>
                <w:rFonts w:ascii="Cambria Math" w:hAnsi="Cambria Math" w:cs="Arial"/>
                <w:color w:val="000000"/>
                <w:sz w:val="20"/>
                <w:szCs w:val="20"/>
              </w:rPr>
              <m:t>ε</m:t>
            </m:r>
          </m:e>
          <m:sub>
            <m:r>
              <w:rPr>
                <w:rFonts w:ascii="Cambria Math" w:hAnsi="Cambria Math" w:cs="Arial"/>
                <w:color w:val="000000"/>
                <w:sz w:val="20"/>
                <w:szCs w:val="20"/>
              </w:rPr>
              <m:t>r</m:t>
            </m:r>
          </m:sub>
        </m:sSub>
      </m:oMath>
      <w:r w:rsidR="00581ABF" w:rsidRPr="00A52624">
        <w:rPr>
          <w:rFonts w:ascii="Arial" w:hAnsi="Arial" w:cs="Arial"/>
          <w:color w:val="000000"/>
          <w:sz w:val="20"/>
          <w:szCs w:val="20"/>
        </w:rPr>
        <w:t xml:space="preserve"> = Konstanta dielektrik substrat</w:t>
      </w:r>
    </w:p>
    <w:p w:rsidR="00581ABF" w:rsidRPr="00A52624" w:rsidRDefault="00581ABF" w:rsidP="00A52624">
      <w:pPr>
        <w:autoSpaceDE w:val="0"/>
        <w:autoSpaceDN w:val="0"/>
        <w:adjustRightInd w:val="0"/>
        <w:spacing w:after="0" w:line="10" w:lineRule="atLeast"/>
        <w:ind w:firstLine="720"/>
        <w:jc w:val="both"/>
        <w:rPr>
          <w:rFonts w:ascii="Arial" w:hAnsi="Arial" w:cs="Arial"/>
          <w:color w:val="000000"/>
          <w:sz w:val="20"/>
          <w:szCs w:val="20"/>
        </w:rPr>
      </w:pPr>
      <w:r w:rsidRPr="00A52624">
        <w:rPr>
          <w:rFonts w:ascii="Arial" w:hAnsi="Arial" w:cs="Arial"/>
          <w:color w:val="000000"/>
          <w:sz w:val="20"/>
          <w:szCs w:val="20"/>
        </w:rPr>
        <w:t xml:space="preserve">Sedangkan untuk menentukan yang merupakan pertambahan panjang dari </w:t>
      </w:r>
      <w:r w:rsidRPr="00A52624">
        <w:rPr>
          <w:rFonts w:ascii="Arial" w:hAnsi="Arial" w:cs="Arial"/>
          <w:i/>
          <w:iCs/>
          <w:color w:val="000000"/>
          <w:sz w:val="20"/>
          <w:szCs w:val="20"/>
        </w:rPr>
        <w:t xml:space="preserve">l </w:t>
      </w:r>
      <w:r w:rsidRPr="00A52624">
        <w:rPr>
          <w:rFonts w:ascii="Arial" w:hAnsi="Arial" w:cs="Arial"/>
          <w:color w:val="000000"/>
          <w:sz w:val="20"/>
          <w:szCs w:val="20"/>
        </w:rPr>
        <w:t xml:space="preserve">akibat adanya </w:t>
      </w:r>
      <w:r w:rsidRPr="00A52624">
        <w:rPr>
          <w:rFonts w:ascii="Arial" w:hAnsi="Arial" w:cs="Arial"/>
          <w:i/>
          <w:iCs/>
          <w:color w:val="000000"/>
          <w:sz w:val="20"/>
          <w:szCs w:val="20"/>
        </w:rPr>
        <w:t>fringing effect</w:t>
      </w:r>
      <w:r w:rsidRPr="00A52624">
        <w:rPr>
          <w:rFonts w:ascii="Arial" w:hAnsi="Arial" w:cs="Arial"/>
          <w:color w:val="000000"/>
          <w:sz w:val="20"/>
          <w:szCs w:val="20"/>
        </w:rPr>
        <w:t xml:space="preserve">. Pertambahan panjang dari </w:t>
      </w:r>
      <w:r w:rsidRPr="00A52624">
        <w:rPr>
          <w:rFonts w:ascii="Arial" w:hAnsi="Arial" w:cs="Arial"/>
          <w:i/>
          <w:iCs/>
          <w:color w:val="000000"/>
          <w:sz w:val="20"/>
          <w:szCs w:val="20"/>
        </w:rPr>
        <w:t xml:space="preserve">l </w:t>
      </w:r>
      <w:r w:rsidRPr="00A52624">
        <w:rPr>
          <w:rFonts w:ascii="Arial" w:hAnsi="Arial" w:cs="Arial"/>
          <w:color w:val="000000"/>
          <w:sz w:val="20"/>
          <w:szCs w:val="20"/>
        </w:rPr>
        <w:t>(Δ</w:t>
      </w:r>
      <w:r w:rsidRPr="00A52624">
        <w:rPr>
          <w:rFonts w:ascii="Arial" w:hAnsi="Arial" w:cs="Arial"/>
          <w:i/>
          <w:iCs/>
          <w:color w:val="000000"/>
          <w:sz w:val="20"/>
          <w:szCs w:val="20"/>
        </w:rPr>
        <w:t>l</w:t>
      </w:r>
      <w:r w:rsidRPr="00A52624">
        <w:rPr>
          <w:rFonts w:ascii="Arial" w:hAnsi="Arial" w:cs="Arial"/>
          <w:color w:val="000000"/>
          <w:sz w:val="20"/>
          <w:szCs w:val="20"/>
        </w:rPr>
        <w:t xml:space="preserve">) tersebut di rumuskan dengan (Wijaya, 2009): </w:t>
      </w:r>
    </w:p>
    <w:p w:rsidR="002A3C83" w:rsidRPr="00A52624" w:rsidRDefault="002A3C83" w:rsidP="00A52624">
      <w:pPr>
        <w:autoSpaceDE w:val="0"/>
        <w:autoSpaceDN w:val="0"/>
        <w:adjustRightInd w:val="0"/>
        <w:spacing w:after="0" w:line="10" w:lineRule="atLeast"/>
        <w:jc w:val="both"/>
        <w:rPr>
          <w:rFonts w:ascii="Arial" w:hAnsi="Arial" w:cs="Arial"/>
          <w:color w:val="000000"/>
          <w:sz w:val="20"/>
          <w:szCs w:val="20"/>
        </w:rPr>
      </w:pPr>
    </w:p>
    <w:p w:rsidR="00581ABF" w:rsidRPr="00A52624" w:rsidRDefault="00581ABF" w:rsidP="00A52624">
      <w:pPr>
        <w:autoSpaceDE w:val="0"/>
        <w:autoSpaceDN w:val="0"/>
        <w:adjustRightInd w:val="0"/>
        <w:spacing w:after="0" w:line="10" w:lineRule="atLeast"/>
        <w:jc w:val="both"/>
        <w:rPr>
          <w:rFonts w:ascii="Arial" w:hAnsi="Arial" w:cs="Arial"/>
          <w:color w:val="000000"/>
          <w:sz w:val="20"/>
          <w:szCs w:val="20"/>
        </w:rPr>
      </w:pPr>
      <w:r w:rsidRPr="00A52624">
        <w:rPr>
          <w:rFonts w:ascii="Arial" w:hAnsi="Arial" w:cs="Arial"/>
          <w:color w:val="000000"/>
          <w:sz w:val="20"/>
          <w:szCs w:val="20"/>
        </w:rPr>
        <w:t>Δ</w:t>
      </w:r>
      <w:r w:rsidRPr="00A52624">
        <w:rPr>
          <w:rFonts w:ascii="Cambria Math" w:hAnsi="Cambria Math" w:cs="Cambria Math"/>
          <w:color w:val="000000"/>
          <w:sz w:val="20"/>
          <w:szCs w:val="20"/>
        </w:rPr>
        <w:t>𝐿</w:t>
      </w:r>
      <w:r w:rsidRPr="00A52624">
        <w:rPr>
          <w:rFonts w:ascii="Arial" w:hAnsi="Arial" w:cs="Arial"/>
          <w:color w:val="000000"/>
          <w:sz w:val="20"/>
          <w:szCs w:val="20"/>
        </w:rPr>
        <w:t>=0.412</w:t>
      </w:r>
      <m:oMath>
        <m:f>
          <m:fPr>
            <m:ctrlPr>
              <w:rPr>
                <w:rFonts w:ascii="Cambria Math" w:hAnsi="Cambria Math" w:cs="Arial"/>
                <w:i/>
                <w:color w:val="000000"/>
                <w:sz w:val="20"/>
                <w:szCs w:val="20"/>
              </w:rPr>
            </m:ctrlPr>
          </m:fPr>
          <m:num>
            <m:r>
              <w:rPr>
                <w:rFonts w:ascii="Cambria Math" w:hAnsi="Cambria Math" w:cs="Arial"/>
                <w:color w:val="000000"/>
                <w:sz w:val="20"/>
                <w:szCs w:val="20"/>
              </w:rPr>
              <m:t>(Wh+0.264)(εreff+0.3)</m:t>
            </m:r>
          </m:num>
          <m:den>
            <m:r>
              <w:rPr>
                <w:rFonts w:ascii="Cambria Math" w:hAnsi="Cambria Math" w:cs="Arial"/>
                <w:color w:val="000000"/>
                <w:sz w:val="20"/>
                <w:szCs w:val="20"/>
              </w:rPr>
              <m:t>(εreff-0.258)(Wh+0.8)</m:t>
            </m:r>
          </m:den>
        </m:f>
      </m:oMath>
      <w:r w:rsidRPr="00A52624">
        <w:rPr>
          <w:rFonts w:ascii="Arial" w:hAnsi="Arial" w:cs="Arial"/>
          <w:color w:val="000000"/>
          <w:sz w:val="20"/>
          <w:szCs w:val="20"/>
        </w:rPr>
        <w:t>……</w:t>
      </w:r>
      <w:r w:rsidR="003E69A7" w:rsidRPr="00A52624">
        <w:rPr>
          <w:rFonts w:ascii="Arial" w:hAnsi="Arial" w:cs="Arial"/>
          <w:color w:val="000000"/>
          <w:sz w:val="20"/>
          <w:szCs w:val="20"/>
        </w:rPr>
        <w:t>.</w:t>
      </w:r>
      <w:r w:rsidR="007A2924" w:rsidRPr="00A52624">
        <w:rPr>
          <w:rFonts w:ascii="Arial" w:hAnsi="Arial" w:cs="Arial"/>
          <w:color w:val="000000"/>
          <w:sz w:val="20"/>
          <w:szCs w:val="20"/>
        </w:rPr>
        <w:t>.........</w:t>
      </w:r>
      <w:r w:rsidR="00006DDC">
        <w:rPr>
          <w:rFonts w:ascii="Arial" w:hAnsi="Arial" w:cs="Arial"/>
          <w:color w:val="000000"/>
          <w:sz w:val="20"/>
          <w:szCs w:val="20"/>
        </w:rPr>
        <w:t>.........</w:t>
      </w:r>
      <w:r w:rsidR="00D65E25" w:rsidRPr="00A52624">
        <w:rPr>
          <w:rFonts w:ascii="Arial" w:hAnsi="Arial" w:cs="Arial"/>
          <w:color w:val="000000"/>
          <w:sz w:val="20"/>
          <w:szCs w:val="20"/>
        </w:rPr>
        <w:t>....</w:t>
      </w:r>
      <w:r w:rsidRPr="00A52624">
        <w:rPr>
          <w:rFonts w:ascii="Arial" w:hAnsi="Arial" w:cs="Arial"/>
          <w:color w:val="000000"/>
          <w:sz w:val="20"/>
          <w:szCs w:val="20"/>
        </w:rPr>
        <w:t xml:space="preserve">(2) </w:t>
      </w:r>
    </w:p>
    <w:p w:rsidR="00081EAD" w:rsidRPr="00A52624" w:rsidRDefault="00081EAD" w:rsidP="00A52624">
      <w:pPr>
        <w:autoSpaceDE w:val="0"/>
        <w:autoSpaceDN w:val="0"/>
        <w:adjustRightInd w:val="0"/>
        <w:spacing w:after="0" w:line="10" w:lineRule="atLeast"/>
        <w:jc w:val="both"/>
        <w:rPr>
          <w:rFonts w:ascii="Arial" w:hAnsi="Arial" w:cs="Arial"/>
          <w:color w:val="000000"/>
          <w:sz w:val="20"/>
          <w:szCs w:val="20"/>
        </w:rPr>
      </w:pPr>
    </w:p>
    <w:p w:rsidR="00581ABF" w:rsidRPr="00A52624" w:rsidRDefault="00581ABF" w:rsidP="00A52624">
      <w:pPr>
        <w:autoSpaceDE w:val="0"/>
        <w:autoSpaceDN w:val="0"/>
        <w:adjustRightInd w:val="0"/>
        <w:spacing w:after="0" w:line="10" w:lineRule="atLeast"/>
        <w:ind w:firstLine="720"/>
        <w:jc w:val="both"/>
        <w:rPr>
          <w:rFonts w:ascii="Arial" w:hAnsi="Arial" w:cs="Arial"/>
          <w:color w:val="000000"/>
          <w:sz w:val="20"/>
          <w:szCs w:val="20"/>
        </w:rPr>
      </w:pPr>
      <w:r w:rsidRPr="00A52624">
        <w:rPr>
          <w:rFonts w:ascii="Arial" w:hAnsi="Arial" w:cs="Arial"/>
          <w:color w:val="000000"/>
          <w:sz w:val="20"/>
          <w:szCs w:val="20"/>
        </w:rPr>
        <w:t xml:space="preserve">Dimana h merupakan tinggi </w:t>
      </w:r>
      <w:r w:rsidRPr="00A52624">
        <w:rPr>
          <w:rFonts w:ascii="Arial" w:hAnsi="Arial" w:cs="Arial"/>
          <w:i/>
          <w:color w:val="000000"/>
          <w:sz w:val="20"/>
          <w:szCs w:val="20"/>
        </w:rPr>
        <w:t>substrat</w:t>
      </w:r>
      <w:r w:rsidR="007567F5" w:rsidRPr="00A52624">
        <w:rPr>
          <w:rFonts w:ascii="Arial" w:hAnsi="Arial" w:cs="Arial"/>
          <w:i/>
          <w:color w:val="000000"/>
          <w:sz w:val="20"/>
          <w:szCs w:val="20"/>
        </w:rPr>
        <w:t>e</w:t>
      </w:r>
      <w:r w:rsidRPr="00A52624">
        <w:rPr>
          <w:rFonts w:ascii="Arial" w:hAnsi="Arial" w:cs="Arial"/>
          <w:color w:val="000000"/>
          <w:sz w:val="20"/>
          <w:szCs w:val="20"/>
        </w:rPr>
        <w:t xml:space="preserve"> dan </w:t>
      </w:r>
      <m:oMath>
        <m:sSub>
          <m:sSubPr>
            <m:ctrlPr>
              <w:rPr>
                <w:rFonts w:ascii="Cambria Math" w:hAnsi="Cambria Math" w:cs="Arial"/>
                <w:i/>
                <w:sz w:val="20"/>
                <w:szCs w:val="20"/>
              </w:rPr>
            </m:ctrlPr>
          </m:sSubPr>
          <m:e>
            <m:r>
              <w:rPr>
                <w:rFonts w:ascii="Cambria Math" w:hAnsi="Cambria Math" w:cs="Arial"/>
                <w:sz w:val="20"/>
                <w:szCs w:val="20"/>
              </w:rPr>
              <m:t>ε</m:t>
            </m:r>
          </m:e>
          <m:sub>
            <m:r>
              <w:rPr>
                <w:rFonts w:ascii="Cambria Math" w:hAnsi="Cambria Math" w:cs="Arial"/>
                <w:sz w:val="20"/>
                <w:szCs w:val="20"/>
              </w:rPr>
              <m:t>reff</m:t>
            </m:r>
          </m:sub>
        </m:sSub>
      </m:oMath>
      <w:r w:rsidR="00990C77" w:rsidRPr="00A52624">
        <w:rPr>
          <w:rFonts w:ascii="Arial" w:hAnsi="Arial" w:cs="Arial"/>
          <w:sz w:val="20"/>
          <w:szCs w:val="20"/>
        </w:rPr>
        <w:t xml:space="preserve"> </w:t>
      </w:r>
      <w:r w:rsidRPr="00A52624">
        <w:rPr>
          <w:rFonts w:ascii="Arial" w:hAnsi="Arial" w:cs="Arial"/>
          <w:color w:val="000000"/>
          <w:sz w:val="20"/>
          <w:szCs w:val="20"/>
        </w:rPr>
        <w:t xml:space="preserve">adalah konstanta dielektrik efektif yang dirumuskan sebagai (Wijaya, 2009): </w:t>
      </w:r>
    </w:p>
    <w:p w:rsidR="003E69A7" w:rsidRPr="00A52624" w:rsidRDefault="003E69A7" w:rsidP="00A52624">
      <w:pPr>
        <w:autoSpaceDE w:val="0"/>
        <w:autoSpaceDN w:val="0"/>
        <w:adjustRightInd w:val="0"/>
        <w:spacing w:after="0" w:line="10" w:lineRule="atLeast"/>
        <w:ind w:firstLine="720"/>
        <w:jc w:val="both"/>
        <w:rPr>
          <w:rFonts w:ascii="Arial" w:hAnsi="Arial" w:cs="Arial"/>
          <w:color w:val="000000"/>
          <w:sz w:val="20"/>
          <w:szCs w:val="20"/>
        </w:rPr>
      </w:pPr>
    </w:p>
    <w:p w:rsidR="00006DDC" w:rsidRDefault="0016781E" w:rsidP="00A52624">
      <w:pPr>
        <w:autoSpaceDE w:val="0"/>
        <w:autoSpaceDN w:val="0"/>
        <w:adjustRightInd w:val="0"/>
        <w:spacing w:after="0" w:line="10" w:lineRule="atLeast"/>
        <w:jc w:val="both"/>
        <w:rPr>
          <w:rFonts w:ascii="Arial" w:hAnsi="Arial" w:cs="Arial"/>
          <w:color w:val="000000"/>
          <w:sz w:val="20"/>
          <w:szCs w:val="20"/>
        </w:rPr>
      </w:pPr>
      <m:oMath>
        <m:sSub>
          <m:sSubPr>
            <m:ctrlPr>
              <w:rPr>
                <w:rFonts w:ascii="Cambria Math" w:hAnsi="Cambria Math" w:cs="Arial"/>
                <w:i/>
                <w:color w:val="000000"/>
                <w:sz w:val="20"/>
                <w:szCs w:val="20"/>
              </w:rPr>
            </m:ctrlPr>
          </m:sSubPr>
          <m:e>
            <m:r>
              <w:rPr>
                <w:rFonts w:ascii="Cambria Math" w:hAnsi="Cambria Math" w:cs="Arial"/>
                <w:color w:val="000000"/>
                <w:sz w:val="20"/>
                <w:szCs w:val="20"/>
              </w:rPr>
              <m:t>ε</m:t>
            </m:r>
          </m:e>
          <m:sub>
            <m:r>
              <w:rPr>
                <w:rFonts w:ascii="Cambria Math" w:hAnsi="Cambria Math" w:cs="Arial"/>
                <w:color w:val="000000"/>
                <w:sz w:val="20"/>
                <w:szCs w:val="20"/>
              </w:rPr>
              <m:t>reff</m:t>
            </m:r>
          </m:sub>
        </m:sSub>
      </m:oMath>
      <w:r w:rsidR="00581ABF" w:rsidRPr="00A52624">
        <w:rPr>
          <w:rFonts w:ascii="Arial" w:hAnsi="Arial" w:cs="Arial"/>
          <w:color w:val="000000"/>
          <w:sz w:val="20"/>
          <w:szCs w:val="20"/>
        </w:rPr>
        <w:t>=</w:t>
      </w:r>
      <m:oMath>
        <m:f>
          <m:fPr>
            <m:ctrlPr>
              <w:rPr>
                <w:rFonts w:ascii="Cambria Math" w:hAnsi="Cambria Math" w:cs="Arial"/>
                <w:i/>
                <w:color w:val="000000"/>
                <w:sz w:val="20"/>
                <w:szCs w:val="20"/>
              </w:rPr>
            </m:ctrlPr>
          </m:fPr>
          <m:num>
            <m:r>
              <m:rPr>
                <m:sty m:val="p"/>
              </m:rPr>
              <w:rPr>
                <w:rFonts w:ascii="Cambria Math" w:hAnsi="Cambria Math" w:cs="Arial"/>
                <w:color w:val="000000"/>
                <w:sz w:val="20"/>
                <w:szCs w:val="20"/>
              </w:rPr>
              <m:t>εr+1</m:t>
            </m:r>
          </m:num>
          <m:den>
            <m:r>
              <w:rPr>
                <w:rFonts w:ascii="Cambria Math" w:hAnsi="Cambria Math" w:cs="Arial"/>
                <w:color w:val="000000"/>
                <w:sz w:val="20"/>
                <w:szCs w:val="20"/>
              </w:rPr>
              <m:t>2</m:t>
            </m:r>
          </m:den>
        </m:f>
      </m:oMath>
      <w:r w:rsidR="00581ABF" w:rsidRPr="00A52624">
        <w:rPr>
          <w:rFonts w:ascii="Arial" w:hAnsi="Arial" w:cs="Arial"/>
          <w:color w:val="000000"/>
          <w:sz w:val="20"/>
          <w:szCs w:val="20"/>
        </w:rPr>
        <w:t>+</w:t>
      </w:r>
      <m:oMath>
        <m:f>
          <m:fPr>
            <m:ctrlPr>
              <w:rPr>
                <w:rFonts w:ascii="Cambria Math" w:hAnsi="Cambria Math" w:cs="Arial"/>
                <w:i/>
                <w:color w:val="000000"/>
                <w:sz w:val="20"/>
                <w:szCs w:val="20"/>
              </w:rPr>
            </m:ctrlPr>
          </m:fPr>
          <m:num>
            <m:r>
              <m:rPr>
                <m:sty m:val="p"/>
              </m:rPr>
              <w:rPr>
                <w:rFonts w:ascii="Cambria Math" w:hAnsi="Cambria Math" w:cs="Arial"/>
                <w:color w:val="000000"/>
                <w:sz w:val="20"/>
                <w:szCs w:val="20"/>
              </w:rPr>
              <m:t>εr-1</m:t>
            </m:r>
          </m:num>
          <m:den>
            <m:r>
              <w:rPr>
                <w:rFonts w:ascii="Cambria Math" w:hAnsi="Cambria Math" w:cs="Arial"/>
                <w:color w:val="000000"/>
                <w:sz w:val="20"/>
                <w:szCs w:val="20"/>
              </w:rPr>
              <m:t>2</m:t>
            </m:r>
          </m:den>
        </m:f>
      </m:oMath>
      <w:r w:rsidR="00581ABF" w:rsidRPr="00A52624">
        <w:rPr>
          <w:rFonts w:ascii="Arial" w:hAnsi="Arial" w:cs="Arial"/>
          <w:color w:val="000000"/>
          <w:sz w:val="20"/>
          <w:szCs w:val="20"/>
        </w:rPr>
        <w:t>[1+12</w:t>
      </w:r>
      <m:oMath>
        <m:f>
          <m:fPr>
            <m:ctrlPr>
              <w:rPr>
                <w:rFonts w:ascii="Cambria Math" w:hAnsi="Cambria Math" w:cs="Arial"/>
                <w:i/>
                <w:color w:val="000000"/>
                <w:sz w:val="20"/>
                <w:szCs w:val="20"/>
              </w:rPr>
            </m:ctrlPr>
          </m:fPr>
          <m:num>
            <m:r>
              <w:rPr>
                <w:rFonts w:ascii="Cambria Math" w:hAnsi="Cambria Math" w:cs="Arial"/>
                <w:color w:val="000000"/>
                <w:sz w:val="20"/>
                <w:szCs w:val="20"/>
              </w:rPr>
              <m:t>h</m:t>
            </m:r>
          </m:num>
          <m:den>
            <m:r>
              <m:rPr>
                <m:sty m:val="p"/>
              </m:rPr>
              <w:rPr>
                <w:rFonts w:ascii="Cambria Math" w:hAnsi="Cambria Math" w:cs="Arial"/>
                <w:color w:val="000000"/>
                <w:sz w:val="20"/>
                <w:szCs w:val="20"/>
              </w:rPr>
              <m:t>W</m:t>
            </m:r>
          </m:den>
        </m:f>
      </m:oMath>
      <w:r w:rsidR="00581ABF" w:rsidRPr="00A52624">
        <w:rPr>
          <w:rFonts w:ascii="Arial" w:hAnsi="Arial" w:cs="Arial"/>
          <w:color w:val="000000"/>
          <w:sz w:val="20"/>
          <w:szCs w:val="20"/>
        </w:rPr>
        <w:t>]</w:t>
      </w:r>
      <m:oMath>
        <m:box>
          <m:boxPr>
            <m:ctrlPr>
              <w:rPr>
                <w:rFonts w:ascii="Cambria Math" w:hAnsi="Cambria Math" w:cs="Arial"/>
                <w:i/>
                <w:color w:val="000000"/>
                <w:sz w:val="20"/>
                <w:szCs w:val="20"/>
              </w:rPr>
            </m:ctrlPr>
          </m:boxPr>
          <m:e>
            <m:argPr>
              <m:argSz m:val="-1"/>
            </m:argPr>
            <m:f>
              <m:fPr>
                <m:ctrlPr>
                  <w:rPr>
                    <w:rFonts w:ascii="Cambria Math" w:hAnsi="Cambria Math" w:cs="Arial"/>
                    <w:i/>
                    <w:color w:val="000000"/>
                    <w:sz w:val="20"/>
                    <w:szCs w:val="20"/>
                  </w:rPr>
                </m:ctrlPr>
              </m:fPr>
              <m:num>
                <m:r>
                  <w:rPr>
                    <w:rFonts w:ascii="Cambria Math" w:hAnsi="Cambria Math" w:cs="Arial"/>
                    <w:color w:val="000000"/>
                    <w:sz w:val="20"/>
                    <w:szCs w:val="20"/>
                  </w:rPr>
                  <m:t>1</m:t>
                </m:r>
              </m:num>
              <m:den>
                <m:r>
                  <w:rPr>
                    <w:rFonts w:ascii="Cambria Math" w:hAnsi="Cambria Math" w:cs="Arial"/>
                    <w:color w:val="000000"/>
                    <w:sz w:val="20"/>
                    <w:szCs w:val="20"/>
                  </w:rPr>
                  <m:t>2</m:t>
                </m:r>
              </m:den>
            </m:f>
          </m:e>
        </m:box>
      </m:oMath>
      <w:r w:rsidR="00581ABF" w:rsidRPr="00A52624">
        <w:rPr>
          <w:rFonts w:ascii="Arial" w:hAnsi="Arial" w:cs="Arial"/>
          <w:color w:val="000000"/>
          <w:sz w:val="20"/>
          <w:szCs w:val="20"/>
        </w:rPr>
        <w:t>……</w:t>
      </w:r>
      <w:r w:rsidR="003E69A7" w:rsidRPr="00A52624">
        <w:rPr>
          <w:rFonts w:ascii="Arial" w:hAnsi="Arial" w:cs="Arial"/>
          <w:color w:val="000000"/>
          <w:sz w:val="20"/>
          <w:szCs w:val="20"/>
        </w:rPr>
        <w:t>...</w:t>
      </w:r>
      <w:r w:rsidR="00D65E25" w:rsidRPr="00A52624">
        <w:rPr>
          <w:rFonts w:ascii="Arial" w:hAnsi="Arial" w:cs="Arial"/>
          <w:color w:val="000000"/>
          <w:sz w:val="20"/>
          <w:szCs w:val="20"/>
        </w:rPr>
        <w:t>........</w:t>
      </w:r>
      <w:r w:rsidR="00006DDC">
        <w:rPr>
          <w:rFonts w:ascii="Arial" w:hAnsi="Arial" w:cs="Arial"/>
          <w:color w:val="000000"/>
          <w:sz w:val="20"/>
          <w:szCs w:val="20"/>
        </w:rPr>
        <w:t>.........</w:t>
      </w:r>
      <w:r w:rsidR="00D65E25" w:rsidRPr="00A52624">
        <w:rPr>
          <w:rFonts w:ascii="Arial" w:hAnsi="Arial" w:cs="Arial"/>
          <w:color w:val="000000"/>
          <w:sz w:val="20"/>
          <w:szCs w:val="20"/>
        </w:rPr>
        <w:t>..........</w:t>
      </w:r>
      <w:r w:rsidR="00581ABF" w:rsidRPr="00A52624">
        <w:rPr>
          <w:rFonts w:ascii="Arial" w:hAnsi="Arial" w:cs="Arial"/>
          <w:color w:val="000000"/>
          <w:sz w:val="20"/>
          <w:szCs w:val="20"/>
        </w:rPr>
        <w:t>(3)</w:t>
      </w:r>
    </w:p>
    <w:p w:rsidR="003E69A7" w:rsidRPr="00A52624" w:rsidRDefault="00581ABF" w:rsidP="00A52624">
      <w:pPr>
        <w:autoSpaceDE w:val="0"/>
        <w:autoSpaceDN w:val="0"/>
        <w:adjustRightInd w:val="0"/>
        <w:spacing w:after="0" w:line="10" w:lineRule="atLeast"/>
        <w:jc w:val="both"/>
        <w:rPr>
          <w:rFonts w:ascii="Arial" w:hAnsi="Arial" w:cs="Arial"/>
          <w:color w:val="000000"/>
          <w:sz w:val="20"/>
          <w:szCs w:val="20"/>
        </w:rPr>
      </w:pPr>
      <w:r w:rsidRPr="00A52624">
        <w:rPr>
          <w:rFonts w:ascii="Arial" w:hAnsi="Arial" w:cs="Arial"/>
          <w:color w:val="000000"/>
          <w:sz w:val="20"/>
          <w:szCs w:val="20"/>
        </w:rPr>
        <w:t xml:space="preserve"> </w:t>
      </w:r>
    </w:p>
    <w:p w:rsidR="00581ABF" w:rsidRDefault="00581ABF" w:rsidP="00A52624">
      <w:pPr>
        <w:autoSpaceDE w:val="0"/>
        <w:autoSpaceDN w:val="0"/>
        <w:adjustRightInd w:val="0"/>
        <w:spacing w:after="0" w:line="10" w:lineRule="atLeast"/>
        <w:jc w:val="both"/>
        <w:rPr>
          <w:rFonts w:ascii="Arial" w:hAnsi="Arial" w:cs="Arial"/>
          <w:color w:val="000000"/>
          <w:sz w:val="20"/>
          <w:szCs w:val="20"/>
        </w:rPr>
      </w:pPr>
      <w:r w:rsidRPr="00A52624">
        <w:rPr>
          <w:rFonts w:ascii="Arial" w:hAnsi="Arial" w:cs="Arial"/>
          <w:color w:val="000000"/>
          <w:sz w:val="20"/>
          <w:szCs w:val="20"/>
        </w:rPr>
        <w:t xml:space="preserve">Dimana dengan menghitung </w:t>
      </w:r>
      <w:r w:rsidRPr="00A52624">
        <w:rPr>
          <w:rFonts w:ascii="Arial" w:hAnsi="Arial" w:cs="Arial"/>
          <w:i/>
          <w:color w:val="000000"/>
          <w:sz w:val="20"/>
          <w:szCs w:val="20"/>
        </w:rPr>
        <w:t>length</w:t>
      </w:r>
      <w:r w:rsidR="00081EAD" w:rsidRPr="00A52624">
        <w:rPr>
          <w:rFonts w:ascii="Arial" w:hAnsi="Arial" w:cs="Arial"/>
          <w:color w:val="000000"/>
          <w:sz w:val="20"/>
          <w:szCs w:val="20"/>
        </w:rPr>
        <w:t xml:space="preserve"> dirumuskan sebagai:</w:t>
      </w:r>
    </w:p>
    <w:p w:rsidR="00006DDC" w:rsidRPr="00A52624" w:rsidRDefault="00006DDC" w:rsidP="00A52624">
      <w:pPr>
        <w:autoSpaceDE w:val="0"/>
        <w:autoSpaceDN w:val="0"/>
        <w:adjustRightInd w:val="0"/>
        <w:spacing w:after="0" w:line="10" w:lineRule="atLeast"/>
        <w:jc w:val="both"/>
        <w:rPr>
          <w:rFonts w:ascii="Arial" w:hAnsi="Arial" w:cs="Arial"/>
          <w:color w:val="000000"/>
          <w:sz w:val="20"/>
          <w:szCs w:val="20"/>
        </w:rPr>
      </w:pPr>
    </w:p>
    <w:p w:rsidR="00581ABF" w:rsidRPr="00A52624" w:rsidRDefault="00581ABF" w:rsidP="00A52624">
      <w:pPr>
        <w:autoSpaceDE w:val="0"/>
        <w:autoSpaceDN w:val="0"/>
        <w:adjustRightInd w:val="0"/>
        <w:spacing w:after="0" w:line="10" w:lineRule="atLeast"/>
        <w:jc w:val="both"/>
        <w:rPr>
          <w:rFonts w:ascii="Arial" w:hAnsi="Arial" w:cs="Arial"/>
          <w:color w:val="000000"/>
          <w:sz w:val="20"/>
          <w:szCs w:val="20"/>
        </w:rPr>
      </w:pPr>
      <w:r w:rsidRPr="00A52624">
        <w:rPr>
          <w:rFonts w:ascii="Cambria Math" w:hAnsi="Cambria Math" w:cs="Cambria Math"/>
          <w:color w:val="000000"/>
          <w:sz w:val="20"/>
          <w:szCs w:val="20"/>
        </w:rPr>
        <w:t>𝐿𝑒𝑓𝑓</w:t>
      </w:r>
      <w:r w:rsidRPr="00A52624">
        <w:rPr>
          <w:rFonts w:ascii="Arial" w:hAnsi="Arial" w:cs="Arial"/>
          <w:color w:val="000000"/>
          <w:sz w:val="20"/>
          <w:szCs w:val="20"/>
        </w:rPr>
        <w:t>=</w:t>
      </w:r>
      <m:oMath>
        <m:f>
          <m:fPr>
            <m:ctrlPr>
              <w:rPr>
                <w:rFonts w:ascii="Cambria Math" w:hAnsi="Cambria Math" w:cs="Arial"/>
                <w:i/>
                <w:color w:val="000000"/>
                <w:sz w:val="20"/>
                <w:szCs w:val="20"/>
              </w:rPr>
            </m:ctrlPr>
          </m:fPr>
          <m:num>
            <m:r>
              <w:rPr>
                <w:rFonts w:ascii="Cambria Math" w:hAnsi="Cambria Math" w:cs="Arial"/>
                <w:color w:val="000000"/>
                <w:sz w:val="20"/>
                <w:szCs w:val="20"/>
              </w:rPr>
              <m:t>c</m:t>
            </m:r>
          </m:num>
          <m:den>
            <m:r>
              <m:rPr>
                <m:sty m:val="p"/>
              </m:rPr>
              <w:rPr>
                <w:rFonts w:ascii="Cambria Math" w:hAnsi="Cambria Math" w:cs="Arial"/>
                <w:color w:val="000000"/>
                <w:sz w:val="20"/>
                <w:szCs w:val="20"/>
              </w:rPr>
              <m:t xml:space="preserve">2fc√εreff </m:t>
            </m:r>
          </m:den>
        </m:f>
      </m:oMath>
      <w:r w:rsidR="005F2550" w:rsidRPr="00A52624">
        <w:rPr>
          <w:rFonts w:ascii="Arial" w:hAnsi="Arial" w:cs="Arial"/>
          <w:color w:val="000000"/>
          <w:sz w:val="20"/>
          <w:szCs w:val="20"/>
        </w:rPr>
        <w:t>....................</w:t>
      </w:r>
      <w:r w:rsidR="00694FB4" w:rsidRPr="00A52624">
        <w:rPr>
          <w:rFonts w:ascii="Arial" w:hAnsi="Arial" w:cs="Arial"/>
          <w:color w:val="000000"/>
          <w:sz w:val="20"/>
          <w:szCs w:val="20"/>
        </w:rPr>
        <w:t>.............</w:t>
      </w:r>
      <w:r w:rsidR="00006DDC">
        <w:rPr>
          <w:rFonts w:ascii="Arial" w:hAnsi="Arial" w:cs="Arial"/>
          <w:color w:val="000000"/>
          <w:sz w:val="20"/>
          <w:szCs w:val="20"/>
        </w:rPr>
        <w:t>......</w:t>
      </w:r>
      <w:r w:rsidR="00694FB4" w:rsidRPr="00A52624">
        <w:rPr>
          <w:rFonts w:ascii="Arial" w:hAnsi="Arial" w:cs="Arial"/>
          <w:color w:val="000000"/>
          <w:sz w:val="20"/>
          <w:szCs w:val="20"/>
        </w:rPr>
        <w:t>..............</w:t>
      </w:r>
      <w:r w:rsidRPr="00A52624">
        <w:rPr>
          <w:rFonts w:ascii="Arial" w:hAnsi="Arial" w:cs="Arial"/>
          <w:color w:val="000000"/>
          <w:sz w:val="20"/>
          <w:szCs w:val="20"/>
        </w:rPr>
        <w:t xml:space="preserve">(4) </w:t>
      </w:r>
    </w:p>
    <w:p w:rsidR="00581ABF" w:rsidRDefault="00581ABF" w:rsidP="00A52624">
      <w:pPr>
        <w:autoSpaceDE w:val="0"/>
        <w:autoSpaceDN w:val="0"/>
        <w:adjustRightInd w:val="0"/>
        <w:spacing w:after="0" w:line="10" w:lineRule="atLeast"/>
        <w:jc w:val="both"/>
        <w:rPr>
          <w:rFonts w:ascii="Arial" w:hAnsi="Arial" w:cs="Arial"/>
          <w:color w:val="000000"/>
          <w:sz w:val="20"/>
          <w:szCs w:val="20"/>
        </w:rPr>
      </w:pPr>
      <w:r w:rsidRPr="00A52624">
        <w:rPr>
          <w:rFonts w:ascii="Arial" w:hAnsi="Arial" w:cs="Arial"/>
          <w:color w:val="000000"/>
          <w:sz w:val="20"/>
          <w:szCs w:val="20"/>
        </w:rPr>
        <w:t xml:space="preserve">Dimana dengan panjang </w:t>
      </w:r>
      <w:r w:rsidRPr="00A52624">
        <w:rPr>
          <w:rFonts w:ascii="Arial" w:hAnsi="Arial" w:cs="Arial"/>
          <w:i/>
          <w:iCs/>
          <w:color w:val="000000"/>
          <w:sz w:val="20"/>
          <w:szCs w:val="20"/>
        </w:rPr>
        <w:t xml:space="preserve">patch </w:t>
      </w:r>
      <w:r w:rsidRPr="00A52624">
        <w:rPr>
          <w:rFonts w:ascii="Arial" w:hAnsi="Arial" w:cs="Arial"/>
          <w:color w:val="000000"/>
          <w:sz w:val="20"/>
          <w:szCs w:val="20"/>
        </w:rPr>
        <w:t xml:space="preserve">(l) diberikan oleh: </w:t>
      </w:r>
    </w:p>
    <w:p w:rsidR="00006DDC" w:rsidRPr="00A52624" w:rsidRDefault="00006DDC" w:rsidP="00A52624">
      <w:pPr>
        <w:autoSpaceDE w:val="0"/>
        <w:autoSpaceDN w:val="0"/>
        <w:adjustRightInd w:val="0"/>
        <w:spacing w:after="0" w:line="10" w:lineRule="atLeast"/>
        <w:jc w:val="both"/>
        <w:rPr>
          <w:rFonts w:ascii="Arial" w:hAnsi="Arial" w:cs="Arial"/>
          <w:color w:val="000000"/>
          <w:sz w:val="20"/>
          <w:szCs w:val="20"/>
        </w:rPr>
      </w:pPr>
    </w:p>
    <w:p w:rsidR="00081EAD" w:rsidRDefault="00581ABF" w:rsidP="00A52624">
      <w:pPr>
        <w:autoSpaceDE w:val="0"/>
        <w:autoSpaceDN w:val="0"/>
        <w:adjustRightInd w:val="0"/>
        <w:spacing w:after="0" w:line="10" w:lineRule="atLeast"/>
        <w:jc w:val="both"/>
        <w:rPr>
          <w:rFonts w:ascii="Arial" w:hAnsi="Arial" w:cs="Arial"/>
          <w:color w:val="000000"/>
          <w:sz w:val="20"/>
          <w:szCs w:val="20"/>
        </w:rPr>
      </w:pPr>
      <w:r w:rsidRPr="00A52624">
        <w:rPr>
          <w:rFonts w:ascii="Cambria Math" w:hAnsi="Cambria Math" w:cs="Cambria Math"/>
          <w:color w:val="000000"/>
          <w:sz w:val="20"/>
          <w:szCs w:val="20"/>
        </w:rPr>
        <w:t>𝐿</w:t>
      </w:r>
      <w:r w:rsidRPr="00A52624">
        <w:rPr>
          <w:rFonts w:ascii="Arial" w:hAnsi="Arial" w:cs="Arial"/>
          <w:color w:val="000000"/>
          <w:sz w:val="20"/>
          <w:szCs w:val="20"/>
        </w:rPr>
        <w:t xml:space="preserve">= </w:t>
      </w:r>
      <w:r w:rsidRPr="00A52624">
        <w:rPr>
          <w:rFonts w:ascii="Cambria Math" w:hAnsi="Cambria Math" w:cs="Cambria Math"/>
          <w:color w:val="000000"/>
          <w:sz w:val="20"/>
          <w:szCs w:val="20"/>
        </w:rPr>
        <w:t>𝐿𝑟𝑒𝑓𝑓</w:t>
      </w:r>
      <w:r w:rsidRPr="00A52624">
        <w:rPr>
          <w:rFonts w:ascii="Arial" w:hAnsi="Arial" w:cs="Arial"/>
          <w:color w:val="000000"/>
          <w:sz w:val="20"/>
          <w:szCs w:val="20"/>
        </w:rPr>
        <w:t>−2Δ</w:t>
      </w:r>
      <w:r w:rsidRPr="00A52624">
        <w:rPr>
          <w:rFonts w:ascii="Cambria Math" w:hAnsi="Cambria Math" w:cs="Cambria Math"/>
          <w:color w:val="000000"/>
          <w:sz w:val="20"/>
          <w:szCs w:val="20"/>
        </w:rPr>
        <w:t>𝐿</w:t>
      </w:r>
      <w:r w:rsidRPr="00A52624">
        <w:rPr>
          <w:rFonts w:ascii="Arial" w:hAnsi="Arial" w:cs="Arial"/>
          <w:color w:val="000000"/>
          <w:sz w:val="20"/>
          <w:szCs w:val="20"/>
        </w:rPr>
        <w:t>…….…</w:t>
      </w:r>
      <w:r w:rsidR="003E69A7" w:rsidRPr="00A52624">
        <w:rPr>
          <w:rFonts w:ascii="Arial" w:hAnsi="Arial" w:cs="Arial"/>
          <w:color w:val="000000"/>
          <w:sz w:val="20"/>
          <w:szCs w:val="20"/>
        </w:rPr>
        <w:t>.......</w:t>
      </w:r>
      <w:r w:rsidR="00694FB4" w:rsidRPr="00A52624">
        <w:rPr>
          <w:rFonts w:ascii="Arial" w:hAnsi="Arial" w:cs="Arial"/>
          <w:color w:val="000000"/>
          <w:sz w:val="20"/>
          <w:szCs w:val="20"/>
        </w:rPr>
        <w:t>............</w:t>
      </w:r>
      <w:r w:rsidR="00006DDC">
        <w:rPr>
          <w:rFonts w:ascii="Arial" w:hAnsi="Arial" w:cs="Arial"/>
          <w:color w:val="000000"/>
          <w:sz w:val="20"/>
          <w:szCs w:val="20"/>
        </w:rPr>
        <w:t>...........</w:t>
      </w:r>
      <w:r w:rsidR="00694FB4" w:rsidRPr="00A52624">
        <w:rPr>
          <w:rFonts w:ascii="Arial" w:hAnsi="Arial" w:cs="Arial"/>
          <w:color w:val="000000"/>
          <w:sz w:val="20"/>
          <w:szCs w:val="20"/>
        </w:rPr>
        <w:t xml:space="preserve">......... </w:t>
      </w:r>
      <w:r w:rsidRPr="00A52624">
        <w:rPr>
          <w:rFonts w:ascii="Arial" w:hAnsi="Arial" w:cs="Arial"/>
          <w:color w:val="000000"/>
          <w:sz w:val="20"/>
          <w:szCs w:val="20"/>
        </w:rPr>
        <w:t>(5)</w:t>
      </w:r>
    </w:p>
    <w:p w:rsidR="00006DDC" w:rsidRPr="00A52624" w:rsidRDefault="00006DDC" w:rsidP="00A52624">
      <w:pPr>
        <w:autoSpaceDE w:val="0"/>
        <w:autoSpaceDN w:val="0"/>
        <w:adjustRightInd w:val="0"/>
        <w:spacing w:after="0" w:line="10" w:lineRule="atLeast"/>
        <w:jc w:val="both"/>
        <w:rPr>
          <w:rFonts w:ascii="Arial" w:hAnsi="Arial" w:cs="Arial"/>
          <w:color w:val="000000"/>
          <w:sz w:val="20"/>
          <w:szCs w:val="20"/>
        </w:rPr>
      </w:pPr>
    </w:p>
    <w:p w:rsidR="00DC07E3" w:rsidRPr="00A52624" w:rsidRDefault="007567F5" w:rsidP="00A52624">
      <w:pPr>
        <w:autoSpaceDE w:val="0"/>
        <w:autoSpaceDN w:val="0"/>
        <w:adjustRightInd w:val="0"/>
        <w:spacing w:after="0" w:line="10" w:lineRule="atLeast"/>
        <w:ind w:firstLine="720"/>
        <w:jc w:val="both"/>
        <w:rPr>
          <w:rFonts w:ascii="Arial" w:hAnsi="Arial" w:cs="Arial"/>
          <w:sz w:val="20"/>
          <w:szCs w:val="20"/>
        </w:rPr>
      </w:pPr>
      <w:r w:rsidRPr="00A52624">
        <w:rPr>
          <w:rFonts w:ascii="Arial" w:hAnsi="Arial" w:cs="Arial"/>
          <w:color w:val="000000"/>
          <w:sz w:val="20"/>
          <w:szCs w:val="20"/>
        </w:rPr>
        <w:t xml:space="preserve">Penentuan spesifikasi antena </w:t>
      </w:r>
      <w:r w:rsidR="0020763D" w:rsidRPr="00A52624">
        <w:rPr>
          <w:rFonts w:ascii="Arial" w:hAnsi="Arial" w:cs="Arial"/>
          <w:color w:val="000000"/>
          <w:sz w:val="20"/>
          <w:szCs w:val="20"/>
        </w:rPr>
        <w:t xml:space="preserve">bertujuan agar antena yang disimulasikan dan di buat memiliki sebuah nilai standar yang harus dipenuhi. </w:t>
      </w:r>
      <w:r w:rsidR="0020763D" w:rsidRPr="00A52624">
        <w:rPr>
          <w:rFonts w:ascii="Arial" w:hAnsi="Arial" w:cs="Arial"/>
          <w:sz w:val="20"/>
          <w:szCs w:val="20"/>
        </w:rPr>
        <w:t>Pada perancangan ini menggunakan FR4 (</w:t>
      </w:r>
      <w:r w:rsidR="0020763D" w:rsidRPr="00A52624">
        <w:rPr>
          <w:rFonts w:ascii="Arial" w:hAnsi="Arial" w:cs="Arial"/>
          <w:i/>
          <w:iCs/>
          <w:sz w:val="20"/>
          <w:szCs w:val="20"/>
        </w:rPr>
        <w:t>lossy</w:t>
      </w:r>
      <w:r w:rsidR="0020763D" w:rsidRPr="00A52624">
        <w:rPr>
          <w:rFonts w:ascii="Arial" w:hAnsi="Arial" w:cs="Arial"/>
          <w:sz w:val="20"/>
          <w:szCs w:val="20"/>
        </w:rPr>
        <w:t>) dengan ketebalan 1,6 mm dengan spesifikasi dapat dilihat pada table berikut.</w:t>
      </w:r>
    </w:p>
    <w:p w:rsidR="004E462A" w:rsidRDefault="004E462A" w:rsidP="00006DDC">
      <w:pPr>
        <w:autoSpaceDE w:val="0"/>
        <w:autoSpaceDN w:val="0"/>
        <w:adjustRightInd w:val="0"/>
        <w:spacing w:after="0" w:line="10" w:lineRule="atLeast"/>
        <w:jc w:val="center"/>
        <w:rPr>
          <w:rFonts w:ascii="Arial" w:hAnsi="Arial" w:cs="Arial"/>
          <w:sz w:val="20"/>
          <w:szCs w:val="20"/>
        </w:rPr>
      </w:pPr>
    </w:p>
    <w:p w:rsidR="004E462A" w:rsidRDefault="004E462A" w:rsidP="00006DDC">
      <w:pPr>
        <w:autoSpaceDE w:val="0"/>
        <w:autoSpaceDN w:val="0"/>
        <w:adjustRightInd w:val="0"/>
        <w:spacing w:after="0" w:line="10" w:lineRule="atLeast"/>
        <w:jc w:val="center"/>
        <w:rPr>
          <w:rFonts w:ascii="Arial" w:hAnsi="Arial" w:cs="Arial"/>
          <w:sz w:val="20"/>
          <w:szCs w:val="20"/>
        </w:rPr>
      </w:pPr>
    </w:p>
    <w:p w:rsidR="004E462A" w:rsidRDefault="004E462A" w:rsidP="00006DDC">
      <w:pPr>
        <w:autoSpaceDE w:val="0"/>
        <w:autoSpaceDN w:val="0"/>
        <w:adjustRightInd w:val="0"/>
        <w:spacing w:after="0" w:line="10" w:lineRule="atLeast"/>
        <w:jc w:val="center"/>
        <w:rPr>
          <w:rFonts w:ascii="Arial" w:hAnsi="Arial" w:cs="Arial"/>
          <w:sz w:val="20"/>
          <w:szCs w:val="20"/>
        </w:rPr>
      </w:pPr>
    </w:p>
    <w:p w:rsidR="005F0927" w:rsidRPr="00006DDC" w:rsidRDefault="00F629C8" w:rsidP="00006DDC">
      <w:pPr>
        <w:autoSpaceDE w:val="0"/>
        <w:autoSpaceDN w:val="0"/>
        <w:adjustRightInd w:val="0"/>
        <w:spacing w:after="0" w:line="10" w:lineRule="atLeast"/>
        <w:jc w:val="center"/>
        <w:rPr>
          <w:rFonts w:ascii="Arial" w:hAnsi="Arial" w:cs="Arial"/>
          <w:sz w:val="20"/>
          <w:szCs w:val="20"/>
        </w:rPr>
      </w:pPr>
      <w:r w:rsidRPr="00006DDC">
        <w:rPr>
          <w:rFonts w:ascii="Arial" w:hAnsi="Arial" w:cs="Arial"/>
          <w:sz w:val="20"/>
          <w:szCs w:val="20"/>
        </w:rPr>
        <w:lastRenderedPageBreak/>
        <w:t>Tabel 1</w:t>
      </w:r>
      <w:r w:rsidR="005F0927" w:rsidRPr="00006DDC">
        <w:rPr>
          <w:rFonts w:ascii="Arial" w:hAnsi="Arial" w:cs="Arial"/>
          <w:sz w:val="20"/>
          <w:szCs w:val="20"/>
        </w:rPr>
        <w:t>.spesifikasi subtrate</w:t>
      </w:r>
    </w:p>
    <w:tbl>
      <w:tblPr>
        <w:tblW w:w="0" w:type="auto"/>
        <w:tblLook w:val="04A0" w:firstRow="1" w:lastRow="0" w:firstColumn="1" w:lastColumn="0" w:noHBand="0" w:noVBand="1"/>
      </w:tblPr>
      <w:tblGrid>
        <w:gridCol w:w="4609"/>
      </w:tblGrid>
      <w:tr w:rsidR="00FE7FDB" w:rsidTr="00FE7FDB">
        <w:tc>
          <w:tcPr>
            <w:tcW w:w="4609" w:type="dxa"/>
          </w:tcPr>
          <w:tbl>
            <w:tblPr>
              <w:tblStyle w:val="Style1"/>
              <w:tblW w:w="0" w:type="auto"/>
              <w:tblLook w:val="04A0" w:firstRow="1" w:lastRow="0" w:firstColumn="1" w:lastColumn="0" w:noHBand="0" w:noVBand="1"/>
            </w:tblPr>
            <w:tblGrid>
              <w:gridCol w:w="2187"/>
              <w:gridCol w:w="2188"/>
            </w:tblGrid>
            <w:tr w:rsidR="00FE7FDB" w:rsidRPr="00FE7FDB" w:rsidTr="00FE7FDB">
              <w:trPr>
                <w:cnfStyle w:val="100000000000" w:firstRow="1" w:lastRow="0" w:firstColumn="0" w:lastColumn="0" w:oddVBand="0" w:evenVBand="0" w:oddHBand="0" w:evenHBand="0" w:firstRowFirstColumn="0" w:firstRowLastColumn="0" w:lastRowFirstColumn="0" w:lastRowLastColumn="0"/>
              </w:trPr>
              <w:tc>
                <w:tcPr>
                  <w:tcW w:w="2187" w:type="dxa"/>
                </w:tcPr>
                <w:p w:rsidR="00FE7FDB" w:rsidRPr="00FE7FDB" w:rsidRDefault="00FE7FDB" w:rsidP="00D05B82">
                  <w:pPr>
                    <w:pStyle w:val="ListParagraph"/>
                    <w:autoSpaceDE w:val="0"/>
                    <w:autoSpaceDN w:val="0"/>
                    <w:adjustRightInd w:val="0"/>
                    <w:spacing w:line="10" w:lineRule="atLeast"/>
                    <w:ind w:left="0"/>
                    <w:jc w:val="both"/>
                    <w:rPr>
                      <w:rFonts w:ascii="Arial" w:hAnsi="Arial" w:cs="Arial"/>
                      <w:sz w:val="20"/>
                      <w:szCs w:val="20"/>
                    </w:rPr>
                  </w:pPr>
                  <w:r w:rsidRPr="00FE7FDB">
                    <w:rPr>
                      <w:rFonts w:ascii="Arial" w:hAnsi="Arial" w:cs="Arial"/>
                      <w:sz w:val="20"/>
                      <w:szCs w:val="20"/>
                    </w:rPr>
                    <w:t>Spesifikasi</w:t>
                  </w:r>
                </w:p>
              </w:tc>
              <w:tc>
                <w:tcPr>
                  <w:tcW w:w="2188" w:type="dxa"/>
                </w:tcPr>
                <w:p w:rsidR="00FE7FDB" w:rsidRPr="00FE7FDB" w:rsidRDefault="00FE7FDB" w:rsidP="00D05B82">
                  <w:pPr>
                    <w:pStyle w:val="ListParagraph"/>
                    <w:autoSpaceDE w:val="0"/>
                    <w:autoSpaceDN w:val="0"/>
                    <w:adjustRightInd w:val="0"/>
                    <w:spacing w:line="10" w:lineRule="atLeast"/>
                    <w:ind w:left="0"/>
                    <w:jc w:val="both"/>
                    <w:rPr>
                      <w:rFonts w:ascii="Arial" w:hAnsi="Arial" w:cs="Arial"/>
                      <w:sz w:val="20"/>
                      <w:szCs w:val="20"/>
                    </w:rPr>
                  </w:pPr>
                  <w:r w:rsidRPr="00FE7FDB">
                    <w:rPr>
                      <w:rFonts w:ascii="Arial" w:hAnsi="Arial" w:cs="Arial"/>
                      <w:sz w:val="20"/>
                      <w:szCs w:val="20"/>
                    </w:rPr>
                    <w:t>Keterangan</w:t>
                  </w:r>
                </w:p>
              </w:tc>
            </w:tr>
            <w:tr w:rsidR="00FE7FDB" w:rsidRPr="00FE7FDB" w:rsidTr="00FE7FDB">
              <w:tc>
                <w:tcPr>
                  <w:tcW w:w="2187" w:type="dxa"/>
                </w:tcPr>
                <w:p w:rsidR="00FE7FDB" w:rsidRPr="00FE7FDB" w:rsidRDefault="00FE7FDB" w:rsidP="00D05B82">
                  <w:pPr>
                    <w:pStyle w:val="ListParagraph"/>
                    <w:autoSpaceDE w:val="0"/>
                    <w:autoSpaceDN w:val="0"/>
                    <w:adjustRightInd w:val="0"/>
                    <w:spacing w:line="10" w:lineRule="atLeast"/>
                    <w:ind w:left="0"/>
                    <w:jc w:val="both"/>
                    <w:rPr>
                      <w:rFonts w:ascii="Arial" w:hAnsi="Arial" w:cs="Arial"/>
                      <w:sz w:val="20"/>
                      <w:szCs w:val="20"/>
                    </w:rPr>
                  </w:pPr>
                  <w:r w:rsidRPr="00FE7FDB">
                    <w:rPr>
                      <w:rFonts w:ascii="Arial" w:hAnsi="Arial" w:cs="Arial"/>
                      <w:sz w:val="20"/>
                      <w:szCs w:val="20"/>
                    </w:rPr>
                    <w:t>Bahan subtrate</w:t>
                  </w:r>
                </w:p>
              </w:tc>
              <w:tc>
                <w:tcPr>
                  <w:tcW w:w="2188" w:type="dxa"/>
                </w:tcPr>
                <w:p w:rsidR="00FE7FDB" w:rsidRPr="00FE7FDB" w:rsidRDefault="00FE7FDB" w:rsidP="00D05B82">
                  <w:pPr>
                    <w:pStyle w:val="ListParagraph"/>
                    <w:autoSpaceDE w:val="0"/>
                    <w:autoSpaceDN w:val="0"/>
                    <w:adjustRightInd w:val="0"/>
                    <w:spacing w:line="10" w:lineRule="atLeast"/>
                    <w:ind w:left="0"/>
                    <w:jc w:val="both"/>
                    <w:rPr>
                      <w:rFonts w:ascii="Arial" w:hAnsi="Arial" w:cs="Arial"/>
                      <w:sz w:val="20"/>
                      <w:szCs w:val="20"/>
                    </w:rPr>
                  </w:pPr>
                  <w:r w:rsidRPr="00FE7FDB">
                    <w:rPr>
                      <w:rFonts w:ascii="Arial" w:hAnsi="Arial" w:cs="Arial"/>
                      <w:sz w:val="20"/>
                      <w:szCs w:val="20"/>
                    </w:rPr>
                    <w:t>FR4(lossy)=4,4</w:t>
                  </w:r>
                </w:p>
              </w:tc>
            </w:tr>
            <w:tr w:rsidR="00FE7FDB" w:rsidRPr="00FE7FDB" w:rsidTr="00FE7FDB">
              <w:tc>
                <w:tcPr>
                  <w:tcW w:w="2187" w:type="dxa"/>
                </w:tcPr>
                <w:p w:rsidR="00FE7FDB" w:rsidRPr="00FE7FDB" w:rsidRDefault="00FE7FDB" w:rsidP="00D05B82">
                  <w:pPr>
                    <w:pStyle w:val="ListParagraph"/>
                    <w:autoSpaceDE w:val="0"/>
                    <w:autoSpaceDN w:val="0"/>
                    <w:adjustRightInd w:val="0"/>
                    <w:spacing w:line="10" w:lineRule="atLeast"/>
                    <w:ind w:left="0"/>
                    <w:jc w:val="both"/>
                    <w:rPr>
                      <w:rFonts w:ascii="Arial" w:hAnsi="Arial" w:cs="Arial"/>
                      <w:sz w:val="20"/>
                      <w:szCs w:val="20"/>
                    </w:rPr>
                  </w:pPr>
                  <w:r w:rsidRPr="00FE7FDB">
                    <w:rPr>
                      <w:rFonts w:ascii="Arial" w:hAnsi="Arial" w:cs="Arial"/>
                      <w:sz w:val="20"/>
                      <w:szCs w:val="20"/>
                    </w:rPr>
                    <w:t>Lebar subtrate(wp)</w:t>
                  </w:r>
                </w:p>
              </w:tc>
              <w:tc>
                <w:tcPr>
                  <w:tcW w:w="2188" w:type="dxa"/>
                </w:tcPr>
                <w:p w:rsidR="00FE7FDB" w:rsidRPr="00FE7FDB" w:rsidRDefault="00FE7FDB" w:rsidP="00D05B82">
                  <w:pPr>
                    <w:pStyle w:val="ListParagraph"/>
                    <w:autoSpaceDE w:val="0"/>
                    <w:autoSpaceDN w:val="0"/>
                    <w:adjustRightInd w:val="0"/>
                    <w:spacing w:line="10" w:lineRule="atLeast"/>
                    <w:ind w:left="0"/>
                    <w:jc w:val="both"/>
                    <w:rPr>
                      <w:rFonts w:ascii="Arial" w:hAnsi="Arial" w:cs="Arial"/>
                      <w:sz w:val="20"/>
                      <w:szCs w:val="20"/>
                    </w:rPr>
                  </w:pPr>
                  <w:r w:rsidRPr="00FE7FDB">
                    <w:rPr>
                      <w:rFonts w:ascii="Arial" w:hAnsi="Arial" w:cs="Arial"/>
                      <w:sz w:val="20"/>
                      <w:szCs w:val="20"/>
                    </w:rPr>
                    <w:t>65</w:t>
                  </w:r>
                </w:p>
              </w:tc>
            </w:tr>
            <w:tr w:rsidR="00FE7FDB" w:rsidRPr="00FE7FDB" w:rsidTr="00FE7FDB">
              <w:tc>
                <w:tcPr>
                  <w:tcW w:w="2187" w:type="dxa"/>
                </w:tcPr>
                <w:p w:rsidR="00FE7FDB" w:rsidRPr="00FE7FDB" w:rsidRDefault="00FE7FDB" w:rsidP="00D05B82">
                  <w:pPr>
                    <w:pStyle w:val="ListParagraph"/>
                    <w:autoSpaceDE w:val="0"/>
                    <w:autoSpaceDN w:val="0"/>
                    <w:adjustRightInd w:val="0"/>
                    <w:spacing w:line="10" w:lineRule="atLeast"/>
                    <w:ind w:left="0"/>
                    <w:jc w:val="both"/>
                    <w:rPr>
                      <w:rFonts w:ascii="Arial" w:hAnsi="Arial" w:cs="Arial"/>
                      <w:sz w:val="20"/>
                      <w:szCs w:val="20"/>
                    </w:rPr>
                  </w:pPr>
                  <w:r w:rsidRPr="00FE7FDB">
                    <w:rPr>
                      <w:rFonts w:ascii="Arial" w:hAnsi="Arial" w:cs="Arial"/>
                      <w:sz w:val="20"/>
                      <w:szCs w:val="20"/>
                    </w:rPr>
                    <w:t>Panjang subtrate(lg)</w:t>
                  </w:r>
                </w:p>
              </w:tc>
              <w:tc>
                <w:tcPr>
                  <w:tcW w:w="2188" w:type="dxa"/>
                </w:tcPr>
                <w:p w:rsidR="00FE7FDB" w:rsidRPr="00FE7FDB" w:rsidRDefault="00FE7FDB" w:rsidP="00D05B82">
                  <w:pPr>
                    <w:pStyle w:val="ListParagraph"/>
                    <w:autoSpaceDE w:val="0"/>
                    <w:autoSpaceDN w:val="0"/>
                    <w:adjustRightInd w:val="0"/>
                    <w:spacing w:line="10" w:lineRule="atLeast"/>
                    <w:ind w:left="0"/>
                    <w:jc w:val="both"/>
                    <w:rPr>
                      <w:rFonts w:ascii="Arial" w:hAnsi="Arial" w:cs="Arial"/>
                      <w:sz w:val="20"/>
                      <w:szCs w:val="20"/>
                    </w:rPr>
                  </w:pPr>
                  <w:r w:rsidRPr="00FE7FDB">
                    <w:rPr>
                      <w:rFonts w:ascii="Arial" w:hAnsi="Arial" w:cs="Arial"/>
                      <w:sz w:val="20"/>
                      <w:szCs w:val="20"/>
                    </w:rPr>
                    <w:t>64,5</w:t>
                  </w:r>
                </w:p>
              </w:tc>
            </w:tr>
            <w:tr w:rsidR="00FE7FDB" w:rsidRPr="00FE7FDB" w:rsidTr="00FE7FDB">
              <w:tc>
                <w:tcPr>
                  <w:tcW w:w="2187" w:type="dxa"/>
                </w:tcPr>
                <w:p w:rsidR="00FE7FDB" w:rsidRPr="00FE7FDB" w:rsidRDefault="00FE7FDB" w:rsidP="00D05B82">
                  <w:pPr>
                    <w:pStyle w:val="ListParagraph"/>
                    <w:autoSpaceDE w:val="0"/>
                    <w:autoSpaceDN w:val="0"/>
                    <w:adjustRightInd w:val="0"/>
                    <w:spacing w:line="10" w:lineRule="atLeast"/>
                    <w:ind w:left="0"/>
                    <w:jc w:val="both"/>
                    <w:rPr>
                      <w:rFonts w:ascii="Arial" w:hAnsi="Arial" w:cs="Arial"/>
                      <w:sz w:val="20"/>
                      <w:szCs w:val="20"/>
                    </w:rPr>
                  </w:pPr>
                  <w:r w:rsidRPr="00FE7FDB">
                    <w:rPr>
                      <w:rFonts w:ascii="Arial" w:hAnsi="Arial" w:cs="Arial"/>
                      <w:sz w:val="20"/>
                      <w:szCs w:val="20"/>
                    </w:rPr>
                    <w:t>Tebal subtrate</w:t>
                  </w:r>
                </w:p>
              </w:tc>
              <w:tc>
                <w:tcPr>
                  <w:tcW w:w="2188" w:type="dxa"/>
                </w:tcPr>
                <w:p w:rsidR="00FE7FDB" w:rsidRPr="00FE7FDB" w:rsidRDefault="00FE7FDB" w:rsidP="00D05B82">
                  <w:pPr>
                    <w:pStyle w:val="ListParagraph"/>
                    <w:autoSpaceDE w:val="0"/>
                    <w:autoSpaceDN w:val="0"/>
                    <w:adjustRightInd w:val="0"/>
                    <w:spacing w:line="10" w:lineRule="atLeast"/>
                    <w:ind w:left="0"/>
                    <w:jc w:val="both"/>
                    <w:rPr>
                      <w:rFonts w:ascii="Arial" w:hAnsi="Arial" w:cs="Arial"/>
                      <w:sz w:val="20"/>
                      <w:szCs w:val="20"/>
                    </w:rPr>
                  </w:pPr>
                  <w:r w:rsidRPr="00FE7FDB">
                    <w:rPr>
                      <w:rFonts w:ascii="Arial" w:hAnsi="Arial" w:cs="Arial"/>
                      <w:sz w:val="20"/>
                      <w:szCs w:val="20"/>
                    </w:rPr>
                    <w:t>1,6</w:t>
                  </w:r>
                </w:p>
              </w:tc>
            </w:tr>
          </w:tbl>
          <w:p w:rsidR="00FE7FDB" w:rsidRDefault="00FE7FDB"/>
        </w:tc>
      </w:tr>
    </w:tbl>
    <w:p w:rsidR="00DC07E3" w:rsidRPr="00A52624" w:rsidRDefault="00D65E25" w:rsidP="00A52624">
      <w:pPr>
        <w:pStyle w:val="ListParagraph"/>
        <w:autoSpaceDE w:val="0"/>
        <w:autoSpaceDN w:val="0"/>
        <w:adjustRightInd w:val="0"/>
        <w:spacing w:after="0" w:line="10" w:lineRule="atLeast"/>
        <w:ind w:left="0"/>
        <w:jc w:val="center"/>
        <w:rPr>
          <w:rFonts w:ascii="Arial" w:hAnsi="Arial" w:cs="Arial"/>
          <w:sz w:val="20"/>
          <w:szCs w:val="20"/>
        </w:rPr>
      </w:pPr>
      <w:r w:rsidRPr="00A52624">
        <w:rPr>
          <w:rFonts w:ascii="Arial" w:hAnsi="Arial" w:cs="Arial"/>
          <w:noProof/>
          <w:sz w:val="20"/>
          <w:szCs w:val="20"/>
          <w:lang w:eastAsia="id-ID"/>
        </w:rPr>
        <mc:AlternateContent>
          <mc:Choice Requires="wps">
            <w:drawing>
              <wp:anchor distT="0" distB="0" distL="114300" distR="114300" simplePos="0" relativeHeight="251684864" behindDoc="0" locked="0" layoutInCell="1" allowOverlap="1" wp14:anchorId="66D27F6F" wp14:editId="346FAB4D">
                <wp:simplePos x="0" y="0"/>
                <wp:positionH relativeFrom="column">
                  <wp:posOffset>2301672</wp:posOffset>
                </wp:positionH>
                <wp:positionV relativeFrom="paragraph">
                  <wp:posOffset>321310</wp:posOffset>
                </wp:positionV>
                <wp:extent cx="0" cy="1406105"/>
                <wp:effectExtent l="95250" t="38100" r="57150" b="60960"/>
                <wp:wrapNone/>
                <wp:docPr id="3" name="Straight Arrow Connector 3"/>
                <wp:cNvGraphicFramePr/>
                <a:graphic xmlns:a="http://schemas.openxmlformats.org/drawingml/2006/main">
                  <a:graphicData uri="http://schemas.microsoft.com/office/word/2010/wordprocessingShape">
                    <wps:wsp>
                      <wps:cNvCnPr/>
                      <wps:spPr>
                        <a:xfrm>
                          <a:off x="0" y="0"/>
                          <a:ext cx="0" cy="1406105"/>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81.25pt;margin-top:25.3pt;width:0;height:110.7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" strokecolor="black [3040]">
                <v:stroke startarrow="open" endarrow="open"/>
              </v:shape>
            </w:pict>
          </mc:Fallback>
        </mc:AlternateContent>
      </w:r>
      <w:r w:rsidRPr="00A52624">
        <w:rPr>
          <w:rFonts w:ascii="Arial" w:hAnsi="Arial" w:cs="Arial"/>
          <w:noProof/>
          <w:sz w:val="20"/>
          <w:szCs w:val="20"/>
          <w:lang w:eastAsia="id-ID"/>
        </w:rPr>
        <mc:AlternateContent>
          <mc:Choice Requires="wps">
            <w:drawing>
              <wp:anchor distT="0" distB="0" distL="114300" distR="114300" simplePos="0" relativeHeight="251683840" behindDoc="0" locked="0" layoutInCell="1" allowOverlap="1" wp14:anchorId="3B0B8AFB" wp14:editId="44DF8923">
                <wp:simplePos x="0" y="0"/>
                <wp:positionH relativeFrom="column">
                  <wp:posOffset>602879</wp:posOffset>
                </wp:positionH>
                <wp:positionV relativeFrom="paragraph">
                  <wp:posOffset>174685</wp:posOffset>
                </wp:positionV>
                <wp:extent cx="1699260" cy="1"/>
                <wp:effectExtent l="38100" t="76200" r="15240" b="114300"/>
                <wp:wrapNone/>
                <wp:docPr id="2" name="Straight Arrow Connector 2"/>
                <wp:cNvGraphicFramePr/>
                <a:graphic xmlns:a="http://schemas.openxmlformats.org/drawingml/2006/main">
                  <a:graphicData uri="http://schemas.microsoft.com/office/word/2010/wordprocessingShape">
                    <wps:wsp>
                      <wps:cNvCnPr/>
                      <wps:spPr>
                        <a:xfrm flipV="1">
                          <a:off x="0" y="0"/>
                          <a:ext cx="1699260" cy="1"/>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2" o:spid="_x0000_s1026" type="#_x0000_t32" style="position:absolute;margin-left:47.45pt;margin-top:13.75pt;width:133.8pt;height:0;flip:y;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" strokecolor="black [3040]">
                <v:stroke startarrow="open" endarrow="open"/>
              </v:shape>
            </w:pict>
          </mc:Fallback>
        </mc:AlternateContent>
      </w:r>
      <w:r w:rsidR="00CD185E" w:rsidRPr="00A52624">
        <w:rPr>
          <w:rFonts w:ascii="Arial" w:hAnsi="Arial" w:cs="Arial"/>
          <w:noProof/>
          <w:sz w:val="20"/>
          <w:szCs w:val="20"/>
          <w:lang w:eastAsia="id-ID"/>
        </w:rPr>
        <w:drawing>
          <wp:inline distT="0" distB="0" distL="0" distR="0" wp14:anchorId="4E9CE845" wp14:editId="74876FC3">
            <wp:extent cx="2077516" cy="198241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ubtrate.PNG"/>
                    <pic:cNvPicPr>
                      <a:picLocks noChangeAspect="1" noChangeArrowheads="1"/>
                    </pic:cNvPicPr>
                  </pic:nvPicPr>
                  <pic:blipFill>
                    <a:blip r:embed="rId11">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2081227" cy="1985960"/>
                    </a:xfrm>
                    <a:prstGeom prst="rect">
                      <a:avLst/>
                    </a:prstGeom>
                    <a:noFill/>
                    <a:ln>
                      <a:noFill/>
                    </a:ln>
                  </pic:spPr>
                </pic:pic>
              </a:graphicData>
            </a:graphic>
          </wp:inline>
        </w:drawing>
      </w:r>
    </w:p>
    <w:p w:rsidR="00CD185E" w:rsidRPr="00A52624" w:rsidRDefault="00006DDC" w:rsidP="00A52624">
      <w:pPr>
        <w:pStyle w:val="ListParagraph"/>
        <w:autoSpaceDE w:val="0"/>
        <w:autoSpaceDN w:val="0"/>
        <w:adjustRightInd w:val="0"/>
        <w:spacing w:after="0" w:line="10" w:lineRule="atLeast"/>
        <w:ind w:left="0"/>
        <w:jc w:val="center"/>
        <w:rPr>
          <w:rFonts w:ascii="Arial" w:hAnsi="Arial" w:cs="Arial"/>
          <w:sz w:val="20"/>
          <w:szCs w:val="20"/>
        </w:rPr>
      </w:pPr>
      <w:r w:rsidRPr="00A52624">
        <w:rPr>
          <w:rFonts w:ascii="Arial" w:hAnsi="Arial" w:cs="Arial"/>
          <w:noProof/>
          <w:sz w:val="20"/>
          <w:szCs w:val="20"/>
          <w:lang w:eastAsia="id-ID"/>
        </w:rPr>
        <mc:AlternateContent>
          <mc:Choice Requires="wps">
            <w:drawing>
              <wp:anchor distT="0" distB="0" distL="114300" distR="114300" simplePos="0" relativeHeight="251688960" behindDoc="0" locked="0" layoutInCell="1" allowOverlap="1" wp14:anchorId="0AD77DBC" wp14:editId="07FF4C5F">
                <wp:simplePos x="0" y="0"/>
                <wp:positionH relativeFrom="column">
                  <wp:posOffset>593725</wp:posOffset>
                </wp:positionH>
                <wp:positionV relativeFrom="paragraph">
                  <wp:posOffset>625475</wp:posOffset>
                </wp:positionV>
                <wp:extent cx="0" cy="508635"/>
                <wp:effectExtent l="95250" t="38100" r="57150" b="62865"/>
                <wp:wrapNone/>
                <wp:docPr id="9" name="Straight Arrow Connector 9"/>
                <wp:cNvGraphicFramePr/>
                <a:graphic xmlns:a="http://schemas.openxmlformats.org/drawingml/2006/main">
                  <a:graphicData uri="http://schemas.microsoft.com/office/word/2010/wordprocessingShape">
                    <wps:wsp>
                      <wps:cNvCnPr/>
                      <wps:spPr>
                        <a:xfrm flipH="1">
                          <a:off x="0" y="0"/>
                          <a:ext cx="0" cy="508635"/>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46.75pt;margin-top:49.25pt;width:0;height:40.05pt;flip:x;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" strokecolor="black [3040]">
                <v:stroke startarrow="open" endarrow="open"/>
              </v:shape>
            </w:pict>
          </mc:Fallback>
        </mc:AlternateContent>
      </w:r>
      <w:r w:rsidR="00D65E25" w:rsidRPr="00A52624">
        <w:rPr>
          <w:rFonts w:ascii="Arial" w:hAnsi="Arial" w:cs="Arial"/>
          <w:noProof/>
          <w:sz w:val="20"/>
          <w:szCs w:val="20"/>
          <w:lang w:eastAsia="id-ID"/>
        </w:rPr>
        <mc:AlternateContent>
          <mc:Choice Requires="wps">
            <w:drawing>
              <wp:anchor distT="0" distB="0" distL="114300" distR="114300" simplePos="0" relativeHeight="251692032" behindDoc="0" locked="0" layoutInCell="1" allowOverlap="1" wp14:anchorId="68219F64" wp14:editId="6CECB916">
                <wp:simplePos x="0" y="0"/>
                <wp:positionH relativeFrom="column">
                  <wp:posOffset>1645920</wp:posOffset>
                </wp:positionH>
                <wp:positionV relativeFrom="paragraph">
                  <wp:posOffset>746125</wp:posOffset>
                </wp:positionV>
                <wp:extent cx="8255" cy="284480"/>
                <wp:effectExtent l="76200" t="38100" r="67945" b="58420"/>
                <wp:wrapNone/>
                <wp:docPr id="24" name="Straight Arrow Connector 24"/>
                <wp:cNvGraphicFramePr/>
                <a:graphic xmlns:a="http://schemas.openxmlformats.org/drawingml/2006/main">
                  <a:graphicData uri="http://schemas.microsoft.com/office/word/2010/wordprocessingShape">
                    <wps:wsp>
                      <wps:cNvCnPr/>
                      <wps:spPr>
                        <a:xfrm>
                          <a:off x="0" y="0"/>
                          <a:ext cx="8255" cy="28448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4" o:spid="_x0000_s1026" type="#_x0000_t32" style="position:absolute;margin-left:129.6pt;margin-top:58.75pt;width:.65pt;height:22.4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" strokecolor="black [3040]">
                <v:stroke startarrow="open" endarrow="open"/>
              </v:shape>
            </w:pict>
          </mc:Fallback>
        </mc:AlternateContent>
      </w:r>
      <w:r w:rsidR="00D65E25" w:rsidRPr="00A52624">
        <w:rPr>
          <w:rFonts w:ascii="Arial" w:hAnsi="Arial" w:cs="Arial"/>
          <w:noProof/>
          <w:sz w:val="20"/>
          <w:szCs w:val="20"/>
          <w:lang w:eastAsia="id-ID"/>
        </w:rPr>
        <mc:AlternateContent>
          <mc:Choice Requires="wps">
            <w:drawing>
              <wp:anchor distT="0" distB="0" distL="114300" distR="114300" simplePos="0" relativeHeight="251694080" behindDoc="0" locked="0" layoutInCell="1" allowOverlap="1" wp14:anchorId="50856133" wp14:editId="27EEC40F">
                <wp:simplePos x="0" y="0"/>
                <wp:positionH relativeFrom="column">
                  <wp:posOffset>1171827</wp:posOffset>
                </wp:positionH>
                <wp:positionV relativeFrom="paragraph">
                  <wp:posOffset>1798320</wp:posOffset>
                </wp:positionV>
                <wp:extent cx="465827" cy="0"/>
                <wp:effectExtent l="38100" t="76200" r="10795" b="114300"/>
                <wp:wrapNone/>
                <wp:docPr id="29" name="Straight Arrow Connector 29"/>
                <wp:cNvGraphicFramePr/>
                <a:graphic xmlns:a="http://schemas.openxmlformats.org/drawingml/2006/main">
                  <a:graphicData uri="http://schemas.microsoft.com/office/word/2010/wordprocessingShape">
                    <wps:wsp>
                      <wps:cNvCnPr/>
                      <wps:spPr>
                        <a:xfrm>
                          <a:off x="0" y="0"/>
                          <a:ext cx="465827"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9" o:spid="_x0000_s1026" type="#_x0000_t32" style="position:absolute;margin-left:92.25pt;margin-top:141.6pt;width:36.7pt;height:0;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" strokecolor="black [3040]">
                <v:stroke startarrow="open" endarrow="open"/>
              </v:shape>
            </w:pict>
          </mc:Fallback>
        </mc:AlternateContent>
      </w:r>
      <w:r w:rsidR="00D65E25" w:rsidRPr="00A52624">
        <w:rPr>
          <w:rFonts w:ascii="Arial" w:hAnsi="Arial" w:cs="Arial"/>
          <w:noProof/>
          <w:sz w:val="20"/>
          <w:szCs w:val="20"/>
          <w:lang w:eastAsia="id-ID"/>
        </w:rPr>
        <mc:AlternateContent>
          <mc:Choice Requires="wps">
            <w:drawing>
              <wp:anchor distT="0" distB="0" distL="114300" distR="114300" simplePos="0" relativeHeight="251693056" behindDoc="0" locked="0" layoutInCell="1" allowOverlap="1" wp14:anchorId="0DE447D2" wp14:editId="09A40B00">
                <wp:simplePos x="0" y="0"/>
                <wp:positionH relativeFrom="column">
                  <wp:posOffset>1517279</wp:posOffset>
                </wp:positionH>
                <wp:positionV relativeFrom="paragraph">
                  <wp:posOffset>1479622</wp:posOffset>
                </wp:positionV>
                <wp:extent cx="0" cy="319177"/>
                <wp:effectExtent l="95250" t="38100" r="76200" b="62230"/>
                <wp:wrapNone/>
                <wp:docPr id="28" name="Straight Arrow Connector 28"/>
                <wp:cNvGraphicFramePr/>
                <a:graphic xmlns:a="http://schemas.openxmlformats.org/drawingml/2006/main">
                  <a:graphicData uri="http://schemas.microsoft.com/office/word/2010/wordprocessingShape">
                    <wps:wsp>
                      <wps:cNvCnPr/>
                      <wps:spPr>
                        <a:xfrm>
                          <a:off x="0" y="0"/>
                          <a:ext cx="0" cy="319177"/>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28" o:spid="_x0000_s1026" type="#_x0000_t32" style="position:absolute;margin-left:119.45pt;margin-top:116.5pt;width:0;height:25.1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" strokecolor="black [3040]">
                <v:stroke startarrow="open" endarrow="open"/>
              </v:shape>
            </w:pict>
          </mc:Fallback>
        </mc:AlternateContent>
      </w:r>
      <w:r w:rsidR="00D65E25" w:rsidRPr="00A52624">
        <w:rPr>
          <w:rFonts w:ascii="Arial" w:hAnsi="Arial" w:cs="Arial"/>
          <w:noProof/>
          <w:sz w:val="20"/>
          <w:szCs w:val="20"/>
          <w:lang w:eastAsia="id-ID"/>
        </w:rPr>
        <mc:AlternateContent>
          <mc:Choice Requires="wps">
            <w:drawing>
              <wp:anchor distT="0" distB="0" distL="114300" distR="114300" simplePos="0" relativeHeight="251691008" behindDoc="0" locked="0" layoutInCell="1" allowOverlap="1" wp14:anchorId="7546ABF4" wp14:editId="333FAF3F">
                <wp:simplePos x="0" y="0"/>
                <wp:positionH relativeFrom="column">
                  <wp:posOffset>1051452</wp:posOffset>
                </wp:positionH>
                <wp:positionV relativeFrom="paragraph">
                  <wp:posOffset>953411</wp:posOffset>
                </wp:positionV>
                <wp:extent cx="466090" cy="0"/>
                <wp:effectExtent l="38100" t="76200" r="10160" b="114300"/>
                <wp:wrapNone/>
                <wp:docPr id="23" name="Straight Arrow Connector 23"/>
                <wp:cNvGraphicFramePr/>
                <a:graphic xmlns:a="http://schemas.openxmlformats.org/drawingml/2006/main">
                  <a:graphicData uri="http://schemas.microsoft.com/office/word/2010/wordprocessingShape">
                    <wps:wsp>
                      <wps:cNvCnPr/>
                      <wps:spPr>
                        <a:xfrm>
                          <a:off x="0" y="0"/>
                          <a:ext cx="466090"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23" o:spid="_x0000_s1026" type="#_x0000_t32" style="position:absolute;margin-left:82.8pt;margin-top:75.05pt;width:36.7pt;height:0;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" strokecolor="black [3040]">
                <v:stroke startarrow="open" endarrow="open"/>
              </v:shape>
            </w:pict>
          </mc:Fallback>
        </mc:AlternateContent>
      </w:r>
      <w:r w:rsidR="00D65E25" w:rsidRPr="00A52624">
        <w:rPr>
          <w:rFonts w:ascii="Arial" w:hAnsi="Arial" w:cs="Arial"/>
          <w:noProof/>
          <w:sz w:val="20"/>
          <w:szCs w:val="20"/>
          <w:lang w:eastAsia="id-ID"/>
        </w:rPr>
        <mc:AlternateContent>
          <mc:Choice Requires="wps">
            <w:drawing>
              <wp:anchor distT="0" distB="0" distL="114300" distR="114300" simplePos="0" relativeHeight="251689984" behindDoc="0" locked="0" layoutInCell="1" allowOverlap="1" wp14:anchorId="2D32C440" wp14:editId="0F9FA637">
                <wp:simplePos x="0" y="0"/>
                <wp:positionH relativeFrom="column">
                  <wp:posOffset>766540</wp:posOffset>
                </wp:positionH>
                <wp:positionV relativeFrom="paragraph">
                  <wp:posOffset>694055</wp:posOffset>
                </wp:positionV>
                <wp:extent cx="405441" cy="0"/>
                <wp:effectExtent l="38100" t="76200" r="13970" b="114300"/>
                <wp:wrapNone/>
                <wp:docPr id="22" name="Straight Arrow Connector 22"/>
                <wp:cNvGraphicFramePr/>
                <a:graphic xmlns:a="http://schemas.openxmlformats.org/drawingml/2006/main">
                  <a:graphicData uri="http://schemas.microsoft.com/office/word/2010/wordprocessingShape">
                    <wps:wsp>
                      <wps:cNvCnPr/>
                      <wps:spPr>
                        <a:xfrm>
                          <a:off x="0" y="0"/>
                          <a:ext cx="405441"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2" o:spid="_x0000_s1026" type="#_x0000_t32" style="position:absolute;margin-left:60.35pt;margin-top:54.65pt;width:31.9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" strokecolor="black [3040]">
                <v:stroke startarrow="open" endarrow="open"/>
              </v:shape>
            </w:pict>
          </mc:Fallback>
        </mc:AlternateContent>
      </w:r>
      <w:r w:rsidR="00D65E25" w:rsidRPr="00A52624">
        <w:rPr>
          <w:rFonts w:ascii="Arial" w:hAnsi="Arial" w:cs="Arial"/>
          <w:noProof/>
          <w:sz w:val="20"/>
          <w:szCs w:val="20"/>
          <w:lang w:eastAsia="id-ID"/>
        </w:rPr>
        <mc:AlternateContent>
          <mc:Choice Requires="wps">
            <w:drawing>
              <wp:anchor distT="0" distB="0" distL="114300" distR="114300" simplePos="0" relativeHeight="251686912" behindDoc="0" locked="0" layoutInCell="1" allowOverlap="1" wp14:anchorId="7AB85316" wp14:editId="0C585B4C">
                <wp:simplePos x="0" y="0"/>
                <wp:positionH relativeFrom="column">
                  <wp:posOffset>766445</wp:posOffset>
                </wp:positionH>
                <wp:positionV relativeFrom="paragraph">
                  <wp:posOffset>478155</wp:posOffset>
                </wp:positionV>
                <wp:extent cx="1310640" cy="0"/>
                <wp:effectExtent l="38100" t="76200" r="22860" b="114300"/>
                <wp:wrapNone/>
                <wp:docPr id="7" name="Straight Arrow Connector 7"/>
                <wp:cNvGraphicFramePr/>
                <a:graphic xmlns:a="http://schemas.openxmlformats.org/drawingml/2006/main">
                  <a:graphicData uri="http://schemas.microsoft.com/office/word/2010/wordprocessingShape">
                    <wps:wsp>
                      <wps:cNvCnPr/>
                      <wps:spPr>
                        <a:xfrm>
                          <a:off x="0" y="0"/>
                          <a:ext cx="1310640"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7" o:spid="_x0000_s1026" type="#_x0000_t32" style="position:absolute;margin-left:60.35pt;margin-top:37.65pt;width:103.2pt;height:0;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" strokecolor="black [3040]">
                <v:stroke startarrow="open" endarrow="open"/>
              </v:shape>
            </w:pict>
          </mc:Fallback>
        </mc:AlternateContent>
      </w:r>
      <w:r w:rsidR="00D65E25" w:rsidRPr="00A52624">
        <w:rPr>
          <w:rFonts w:ascii="Arial" w:hAnsi="Arial" w:cs="Arial"/>
          <w:noProof/>
          <w:sz w:val="20"/>
          <w:szCs w:val="20"/>
          <w:lang w:eastAsia="id-ID"/>
        </w:rPr>
        <mc:AlternateContent>
          <mc:Choice Requires="wps">
            <w:drawing>
              <wp:anchor distT="0" distB="0" distL="114300" distR="114300" simplePos="0" relativeHeight="251687936" behindDoc="0" locked="0" layoutInCell="1" allowOverlap="1" wp14:anchorId="34B32018" wp14:editId="56E2F602">
                <wp:simplePos x="0" y="0"/>
                <wp:positionH relativeFrom="column">
                  <wp:posOffset>2370239</wp:posOffset>
                </wp:positionH>
                <wp:positionV relativeFrom="paragraph">
                  <wp:posOffset>236855</wp:posOffset>
                </wp:positionV>
                <wp:extent cx="0" cy="1104181"/>
                <wp:effectExtent l="95250" t="38100" r="57150" b="58420"/>
                <wp:wrapNone/>
                <wp:docPr id="8" name="Straight Arrow Connector 8"/>
                <wp:cNvGraphicFramePr/>
                <a:graphic xmlns:a="http://schemas.openxmlformats.org/drawingml/2006/main">
                  <a:graphicData uri="http://schemas.microsoft.com/office/word/2010/wordprocessingShape">
                    <wps:wsp>
                      <wps:cNvCnPr/>
                      <wps:spPr>
                        <a:xfrm>
                          <a:off x="0" y="0"/>
                          <a:ext cx="0" cy="1104181"/>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8" o:spid="_x0000_s1026" type="#_x0000_t32" style="position:absolute;margin-left:186.65pt;margin-top:18.65pt;width:0;height:86.9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" strokecolor="black [3040]">
                <v:stroke startarrow="open" endarrow="open"/>
              </v:shape>
            </w:pict>
          </mc:Fallback>
        </mc:AlternateContent>
      </w:r>
      <w:r w:rsidR="00D65E25" w:rsidRPr="00A52624">
        <w:rPr>
          <w:rFonts w:ascii="Arial" w:hAnsi="Arial" w:cs="Arial"/>
          <w:noProof/>
          <w:sz w:val="20"/>
          <w:szCs w:val="20"/>
          <w:lang w:eastAsia="id-ID"/>
        </w:rPr>
        <mc:AlternateContent>
          <mc:Choice Requires="wps">
            <w:drawing>
              <wp:anchor distT="0" distB="0" distL="114300" distR="114300" simplePos="0" relativeHeight="251685888" behindDoc="0" locked="0" layoutInCell="1" allowOverlap="1" wp14:anchorId="5C049AE5" wp14:editId="37B719CF">
                <wp:simplePos x="0" y="0"/>
                <wp:positionH relativeFrom="column">
                  <wp:posOffset>525240</wp:posOffset>
                </wp:positionH>
                <wp:positionV relativeFrom="paragraph">
                  <wp:posOffset>108022</wp:posOffset>
                </wp:positionV>
                <wp:extent cx="1854679" cy="0"/>
                <wp:effectExtent l="38100" t="76200" r="12700" b="114300"/>
                <wp:wrapNone/>
                <wp:docPr id="5" name="Straight Arrow Connector 5"/>
                <wp:cNvGraphicFramePr/>
                <a:graphic xmlns:a="http://schemas.openxmlformats.org/drawingml/2006/main">
                  <a:graphicData uri="http://schemas.microsoft.com/office/word/2010/wordprocessingShape">
                    <wps:wsp>
                      <wps:cNvCnPr/>
                      <wps:spPr>
                        <a:xfrm>
                          <a:off x="0" y="0"/>
                          <a:ext cx="1854679"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5" o:spid="_x0000_s1026" type="#_x0000_t32" style="position:absolute;margin-left:41.35pt;margin-top:8.5pt;width:146.05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" strokecolor="black [3040]">
                <v:stroke startarrow="open" endarrow="open"/>
              </v:shape>
            </w:pict>
          </mc:Fallback>
        </mc:AlternateContent>
      </w:r>
      <w:r w:rsidR="00CD185E" w:rsidRPr="00A52624">
        <w:rPr>
          <w:rFonts w:ascii="Arial" w:hAnsi="Arial" w:cs="Arial"/>
          <w:noProof/>
          <w:sz w:val="20"/>
          <w:szCs w:val="20"/>
          <w:lang w:eastAsia="id-ID"/>
        </w:rPr>
        <w:drawing>
          <wp:inline distT="0" distB="0" distL="0" distR="0" wp14:anchorId="0665F325" wp14:editId="102D76DC">
            <wp:extent cx="2234242" cy="1975449"/>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apture.PNG"/>
                    <pic:cNvPicPr>
                      <a:picLocks noChangeAspect="1" noChangeArrowheads="1"/>
                    </pic:cNvPicPr>
                  </pic:nvPicPr>
                  <pic:blipFill>
                    <a:blip r:embed="rId13">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2244751" cy="1984741"/>
                    </a:xfrm>
                    <a:prstGeom prst="rect">
                      <a:avLst/>
                    </a:prstGeom>
                    <a:noFill/>
                    <a:ln>
                      <a:noFill/>
                    </a:ln>
                  </pic:spPr>
                </pic:pic>
              </a:graphicData>
            </a:graphic>
          </wp:inline>
        </w:drawing>
      </w:r>
    </w:p>
    <w:p w:rsidR="00D65E25" w:rsidRPr="00A52624" w:rsidRDefault="005F2550" w:rsidP="00A52624">
      <w:pPr>
        <w:pStyle w:val="ListParagraph"/>
        <w:autoSpaceDE w:val="0"/>
        <w:autoSpaceDN w:val="0"/>
        <w:adjustRightInd w:val="0"/>
        <w:spacing w:after="0" w:line="10" w:lineRule="atLeast"/>
        <w:ind w:left="0"/>
        <w:jc w:val="center"/>
        <w:rPr>
          <w:rFonts w:ascii="Arial" w:hAnsi="Arial" w:cs="Arial"/>
          <w:sz w:val="20"/>
          <w:szCs w:val="20"/>
        </w:rPr>
      </w:pPr>
      <w:r w:rsidRPr="00A52624">
        <w:rPr>
          <w:rFonts w:ascii="Arial" w:hAnsi="Arial" w:cs="Arial"/>
          <w:noProof/>
          <w:sz w:val="20"/>
          <w:szCs w:val="20"/>
          <w:lang w:eastAsia="id-ID"/>
        </w:rPr>
        <mc:AlternateContent>
          <mc:Choice Requires="wps">
            <w:drawing>
              <wp:anchor distT="0" distB="0" distL="114300" distR="114300" simplePos="0" relativeHeight="251678720" behindDoc="0" locked="0" layoutInCell="1" allowOverlap="1" wp14:anchorId="3B35940A" wp14:editId="117D0D5E">
                <wp:simplePos x="0" y="0"/>
                <wp:positionH relativeFrom="column">
                  <wp:posOffset>4059276</wp:posOffset>
                </wp:positionH>
                <wp:positionV relativeFrom="paragraph">
                  <wp:posOffset>715061</wp:posOffset>
                </wp:positionV>
                <wp:extent cx="6985" cy="313944"/>
                <wp:effectExtent l="76200" t="38100" r="69215" b="48260"/>
                <wp:wrapNone/>
                <wp:docPr id="25" name="Straight Arrow Connector 25"/>
                <wp:cNvGraphicFramePr/>
                <a:graphic xmlns:a="http://schemas.openxmlformats.org/drawingml/2006/main">
                  <a:graphicData uri="http://schemas.microsoft.com/office/word/2010/wordprocessingShape">
                    <wps:wsp>
                      <wps:cNvCnPr/>
                      <wps:spPr>
                        <a:xfrm>
                          <a:off x="0" y="0"/>
                          <a:ext cx="6985" cy="313944"/>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25" o:spid="_x0000_s1026" type="#_x0000_t32" style="position:absolute;margin-left:319.65pt;margin-top:56.3pt;width:.55pt;height:24.7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" strokecolor="black [3040]">
                <v:stroke startarrow="open" endarrow="open"/>
              </v:shape>
            </w:pict>
          </mc:Fallback>
        </mc:AlternateContent>
      </w:r>
      <w:r w:rsidR="00E37AB9" w:rsidRPr="00A52624">
        <w:rPr>
          <w:rFonts w:ascii="Arial" w:hAnsi="Arial" w:cs="Arial"/>
          <w:noProof/>
          <w:sz w:val="20"/>
          <w:szCs w:val="20"/>
          <w:lang w:eastAsia="id-ID"/>
        </w:rPr>
        <mc:AlternateContent>
          <mc:Choice Requires="wps">
            <w:drawing>
              <wp:anchor distT="0" distB="0" distL="114300" distR="114300" simplePos="0" relativeHeight="251680768" behindDoc="0" locked="0" layoutInCell="1" allowOverlap="1" wp14:anchorId="05767870" wp14:editId="2CF71763">
                <wp:simplePos x="0" y="0"/>
                <wp:positionH relativeFrom="column">
                  <wp:posOffset>3956787</wp:posOffset>
                </wp:positionH>
                <wp:positionV relativeFrom="paragraph">
                  <wp:posOffset>1476883</wp:posOffset>
                </wp:positionV>
                <wp:extent cx="0" cy="315011"/>
                <wp:effectExtent l="95250" t="38100" r="76200" b="66040"/>
                <wp:wrapNone/>
                <wp:docPr id="27" name="Straight Arrow Connector 27"/>
                <wp:cNvGraphicFramePr/>
                <a:graphic xmlns:a="http://schemas.openxmlformats.org/drawingml/2006/main">
                  <a:graphicData uri="http://schemas.microsoft.com/office/word/2010/wordprocessingShape">
                    <wps:wsp>
                      <wps:cNvCnPr/>
                      <wps:spPr>
                        <a:xfrm>
                          <a:off x="0" y="0"/>
                          <a:ext cx="0" cy="315011"/>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7" o:spid="_x0000_s1026" type="#_x0000_t32" style="position:absolute;margin-left:311.55pt;margin-top:116.3pt;width:0;height:24.8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" strokecolor="black [3040]">
                <v:stroke startarrow="open" endarrow="open"/>
              </v:shape>
            </w:pict>
          </mc:Fallback>
        </mc:AlternateContent>
      </w:r>
      <w:r w:rsidR="00E37AB9" w:rsidRPr="00A52624">
        <w:rPr>
          <w:rFonts w:ascii="Arial" w:hAnsi="Arial" w:cs="Arial"/>
          <w:noProof/>
          <w:sz w:val="20"/>
          <w:szCs w:val="20"/>
          <w:lang w:eastAsia="id-ID"/>
        </w:rPr>
        <mc:AlternateContent>
          <mc:Choice Requires="wps">
            <w:drawing>
              <wp:anchor distT="0" distB="0" distL="114300" distR="114300" simplePos="0" relativeHeight="251663360" behindDoc="0" locked="0" layoutInCell="1" allowOverlap="1" wp14:anchorId="1E48FB5F" wp14:editId="70E02D25">
                <wp:simplePos x="0" y="0"/>
                <wp:positionH relativeFrom="column">
                  <wp:posOffset>4793920</wp:posOffset>
                </wp:positionH>
                <wp:positionV relativeFrom="paragraph">
                  <wp:posOffset>118237</wp:posOffset>
                </wp:positionV>
                <wp:extent cx="0" cy="1360170"/>
                <wp:effectExtent l="95250" t="38100" r="76200" b="49530"/>
                <wp:wrapNone/>
                <wp:docPr id="20" name="Straight Arrow Connector 20"/>
                <wp:cNvGraphicFramePr/>
                <a:graphic xmlns:a="http://schemas.openxmlformats.org/drawingml/2006/main">
                  <a:graphicData uri="http://schemas.microsoft.com/office/word/2010/wordprocessingShape">
                    <wps:wsp>
                      <wps:cNvCnPr/>
                      <wps:spPr>
                        <a:xfrm>
                          <a:off x="0" y="0"/>
                          <a:ext cx="0" cy="136017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0" o:spid="_x0000_s1026" type="#_x0000_t32" style="position:absolute;margin-left:377.45pt;margin-top:9.3pt;width:0;height:107.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" strokecolor="black [3040]">
                <v:stroke startarrow="open" endarrow="open"/>
              </v:shape>
            </w:pict>
          </mc:Fallback>
        </mc:AlternateContent>
      </w:r>
      <w:r w:rsidR="000248F6" w:rsidRPr="00A52624">
        <w:rPr>
          <w:rFonts w:ascii="Arial" w:hAnsi="Arial" w:cs="Arial"/>
          <w:sz w:val="20"/>
          <w:szCs w:val="20"/>
        </w:rPr>
        <w:t>Gambar 1.dimensi elemen subtrate</w:t>
      </w:r>
      <w:r w:rsidR="00D65E25" w:rsidRPr="00A52624">
        <w:rPr>
          <w:rFonts w:ascii="Arial" w:hAnsi="Arial" w:cs="Arial"/>
          <w:sz w:val="20"/>
          <w:szCs w:val="20"/>
        </w:rPr>
        <w:t xml:space="preserve"> dan patch</w:t>
      </w:r>
    </w:p>
    <w:p w:rsidR="00D65E25" w:rsidRPr="00A52624" w:rsidRDefault="00616C8B" w:rsidP="00A52624">
      <w:pPr>
        <w:pStyle w:val="ListParagraph"/>
        <w:autoSpaceDE w:val="0"/>
        <w:autoSpaceDN w:val="0"/>
        <w:adjustRightInd w:val="0"/>
        <w:spacing w:after="0" w:line="10" w:lineRule="atLeast"/>
        <w:ind w:left="0" w:firstLine="720"/>
        <w:rPr>
          <w:rFonts w:ascii="Arial" w:hAnsi="Arial" w:cs="Arial"/>
          <w:sz w:val="20"/>
          <w:szCs w:val="20"/>
        </w:rPr>
      </w:pPr>
      <w:r w:rsidRPr="00A52624">
        <w:rPr>
          <w:rFonts w:ascii="Arial" w:hAnsi="Arial" w:cs="Arial"/>
          <w:sz w:val="20"/>
          <w:szCs w:val="20"/>
        </w:rPr>
        <w:t xml:space="preserve">Lalu pada </w:t>
      </w:r>
      <w:r w:rsidRPr="00A52624">
        <w:rPr>
          <w:rFonts w:ascii="Arial" w:hAnsi="Arial" w:cs="Arial"/>
          <w:i/>
          <w:iCs/>
          <w:sz w:val="20"/>
          <w:szCs w:val="20"/>
        </w:rPr>
        <w:t xml:space="preserve">patch </w:t>
      </w:r>
      <w:r w:rsidRPr="00A52624">
        <w:rPr>
          <w:rFonts w:ascii="Arial" w:hAnsi="Arial" w:cs="Arial"/>
          <w:sz w:val="20"/>
          <w:szCs w:val="20"/>
        </w:rPr>
        <w:t xml:space="preserve">menggunakan </w:t>
      </w:r>
      <w:r w:rsidRPr="00A52624">
        <w:rPr>
          <w:rFonts w:ascii="Arial" w:hAnsi="Arial" w:cs="Arial"/>
          <w:i/>
          <w:iCs/>
          <w:sz w:val="20"/>
          <w:szCs w:val="20"/>
        </w:rPr>
        <w:t xml:space="preserve">Cooper </w:t>
      </w:r>
      <w:r w:rsidRPr="00A52624">
        <w:rPr>
          <w:rFonts w:ascii="Arial" w:hAnsi="Arial" w:cs="Arial"/>
          <w:sz w:val="20"/>
          <w:szCs w:val="20"/>
        </w:rPr>
        <w:t>(</w:t>
      </w:r>
      <w:r w:rsidRPr="00A52624">
        <w:rPr>
          <w:rFonts w:ascii="Arial" w:hAnsi="Arial" w:cs="Arial"/>
          <w:i/>
          <w:iCs/>
          <w:sz w:val="20"/>
          <w:szCs w:val="20"/>
        </w:rPr>
        <w:t>pure</w:t>
      </w:r>
      <w:r w:rsidRPr="00A52624">
        <w:rPr>
          <w:rFonts w:ascii="Arial" w:hAnsi="Arial" w:cs="Arial"/>
          <w:i/>
          <w:sz w:val="20"/>
          <w:szCs w:val="20"/>
        </w:rPr>
        <w:t>)</w:t>
      </w:r>
      <w:r w:rsidR="002F0B60" w:rsidRPr="00A52624">
        <w:rPr>
          <w:rFonts w:ascii="Arial" w:hAnsi="Arial" w:cs="Arial"/>
          <w:sz w:val="20"/>
          <w:szCs w:val="20"/>
        </w:rPr>
        <w:t xml:space="preserve"> dengan ketebalan 1,6</w:t>
      </w:r>
      <w:r w:rsidRPr="00A52624">
        <w:rPr>
          <w:rFonts w:ascii="Arial" w:hAnsi="Arial" w:cs="Arial"/>
          <w:sz w:val="20"/>
          <w:szCs w:val="20"/>
        </w:rPr>
        <w:t xml:space="preserve"> mm dengan spesifikasi dapat dilihat pada tabel </w:t>
      </w:r>
      <w:r w:rsidR="007567F5" w:rsidRPr="00A52624">
        <w:rPr>
          <w:rFonts w:ascii="Arial" w:hAnsi="Arial" w:cs="Arial"/>
          <w:sz w:val="20"/>
          <w:szCs w:val="20"/>
        </w:rPr>
        <w:t>2</w:t>
      </w:r>
      <w:r w:rsidR="002F0B60" w:rsidRPr="00A52624">
        <w:rPr>
          <w:rFonts w:ascii="Arial" w:hAnsi="Arial" w:cs="Arial"/>
          <w:sz w:val="20"/>
          <w:szCs w:val="20"/>
        </w:rPr>
        <w:t xml:space="preserve"> </w:t>
      </w:r>
      <w:r w:rsidRPr="00A52624">
        <w:rPr>
          <w:rFonts w:ascii="Arial" w:hAnsi="Arial" w:cs="Arial"/>
          <w:sz w:val="20"/>
          <w:szCs w:val="20"/>
        </w:rPr>
        <w:t>berikut.</w:t>
      </w:r>
    </w:p>
    <w:p w:rsidR="00BC7A20" w:rsidRPr="00A52624" w:rsidRDefault="00F629C8" w:rsidP="00A52624">
      <w:pPr>
        <w:pStyle w:val="ListParagraph"/>
        <w:autoSpaceDE w:val="0"/>
        <w:autoSpaceDN w:val="0"/>
        <w:adjustRightInd w:val="0"/>
        <w:spacing w:after="0" w:line="10" w:lineRule="atLeast"/>
        <w:ind w:left="0" w:firstLine="720"/>
        <w:jc w:val="center"/>
        <w:rPr>
          <w:rFonts w:ascii="Arial" w:hAnsi="Arial" w:cs="Arial"/>
          <w:sz w:val="20"/>
          <w:szCs w:val="20"/>
        </w:rPr>
      </w:pPr>
      <w:r w:rsidRPr="00A52624">
        <w:rPr>
          <w:rFonts w:ascii="Arial" w:hAnsi="Arial" w:cs="Arial"/>
          <w:sz w:val="20"/>
          <w:szCs w:val="20"/>
        </w:rPr>
        <w:t>Tabel 2</w:t>
      </w:r>
      <w:r w:rsidR="00BC7A20" w:rsidRPr="00A52624">
        <w:rPr>
          <w:rFonts w:ascii="Arial" w:hAnsi="Arial" w:cs="Arial"/>
          <w:sz w:val="20"/>
          <w:szCs w:val="20"/>
        </w:rPr>
        <w:t>.spesifikasi patch</w:t>
      </w:r>
    </w:p>
    <w:tbl>
      <w:tblPr>
        <w:tblStyle w:val="Style1"/>
        <w:tblW w:w="0" w:type="auto"/>
        <w:tblLook w:val="04A0" w:firstRow="1" w:lastRow="0" w:firstColumn="1" w:lastColumn="0" w:noHBand="0" w:noVBand="1"/>
      </w:tblPr>
      <w:tblGrid>
        <w:gridCol w:w="2835"/>
        <w:gridCol w:w="1251"/>
      </w:tblGrid>
      <w:tr w:rsidR="00616C8B" w:rsidRPr="00A52624" w:rsidTr="00ED7A19">
        <w:trPr>
          <w:cnfStyle w:val="100000000000" w:firstRow="1" w:lastRow="0" w:firstColumn="0" w:lastColumn="0" w:oddVBand="0" w:evenVBand="0" w:oddHBand="0" w:evenHBand="0" w:firstRowFirstColumn="0" w:firstRowLastColumn="0" w:lastRowFirstColumn="0" w:lastRowLastColumn="0"/>
        </w:trPr>
        <w:tc>
          <w:tcPr>
            <w:tcW w:w="2835" w:type="dxa"/>
          </w:tcPr>
          <w:p w:rsidR="00616C8B" w:rsidRPr="00A52624" w:rsidRDefault="00616C8B" w:rsidP="00A52624">
            <w:pPr>
              <w:pStyle w:val="ListParagraph"/>
              <w:autoSpaceDE w:val="0"/>
              <w:autoSpaceDN w:val="0"/>
              <w:adjustRightInd w:val="0"/>
              <w:spacing w:line="10" w:lineRule="atLeast"/>
              <w:ind w:left="0"/>
              <w:rPr>
                <w:rFonts w:ascii="Arial" w:hAnsi="Arial" w:cs="Arial"/>
                <w:sz w:val="20"/>
                <w:szCs w:val="20"/>
              </w:rPr>
            </w:pPr>
            <w:r w:rsidRPr="00A52624">
              <w:rPr>
                <w:rFonts w:ascii="Arial" w:hAnsi="Arial" w:cs="Arial"/>
                <w:sz w:val="20"/>
                <w:szCs w:val="20"/>
              </w:rPr>
              <w:t>Parameter</w:t>
            </w:r>
          </w:p>
        </w:tc>
        <w:tc>
          <w:tcPr>
            <w:tcW w:w="1138" w:type="dxa"/>
          </w:tcPr>
          <w:p w:rsidR="00616C8B" w:rsidRPr="00A52624" w:rsidRDefault="00616C8B" w:rsidP="00A52624">
            <w:pPr>
              <w:pStyle w:val="ListParagraph"/>
              <w:autoSpaceDE w:val="0"/>
              <w:autoSpaceDN w:val="0"/>
              <w:adjustRightInd w:val="0"/>
              <w:spacing w:line="10" w:lineRule="atLeast"/>
              <w:ind w:left="0"/>
              <w:rPr>
                <w:rFonts w:ascii="Arial" w:hAnsi="Arial" w:cs="Arial"/>
                <w:sz w:val="20"/>
                <w:szCs w:val="20"/>
              </w:rPr>
            </w:pPr>
            <w:r w:rsidRPr="00A52624">
              <w:rPr>
                <w:rFonts w:ascii="Arial" w:hAnsi="Arial" w:cs="Arial"/>
                <w:sz w:val="20"/>
                <w:szCs w:val="20"/>
              </w:rPr>
              <w:t>Keterangan</w:t>
            </w:r>
          </w:p>
        </w:tc>
      </w:tr>
      <w:tr w:rsidR="00616C8B" w:rsidRPr="00A52624" w:rsidTr="00ED7A19">
        <w:tc>
          <w:tcPr>
            <w:tcW w:w="2835" w:type="dxa"/>
          </w:tcPr>
          <w:p w:rsidR="00616C8B" w:rsidRPr="00A52624" w:rsidRDefault="00616C8B" w:rsidP="00A52624">
            <w:pPr>
              <w:pStyle w:val="ListParagraph"/>
              <w:autoSpaceDE w:val="0"/>
              <w:autoSpaceDN w:val="0"/>
              <w:adjustRightInd w:val="0"/>
              <w:spacing w:line="10" w:lineRule="atLeast"/>
              <w:ind w:left="0"/>
              <w:rPr>
                <w:rFonts w:ascii="Arial" w:hAnsi="Arial" w:cs="Arial"/>
                <w:sz w:val="20"/>
                <w:szCs w:val="20"/>
              </w:rPr>
            </w:pPr>
            <w:r w:rsidRPr="00A52624">
              <w:rPr>
                <w:rFonts w:ascii="Arial" w:hAnsi="Arial" w:cs="Arial"/>
                <w:sz w:val="20"/>
                <w:szCs w:val="20"/>
              </w:rPr>
              <w:t>Lebar patch(wp)</w:t>
            </w:r>
          </w:p>
        </w:tc>
        <w:tc>
          <w:tcPr>
            <w:tcW w:w="1138" w:type="dxa"/>
          </w:tcPr>
          <w:p w:rsidR="00616C8B" w:rsidRPr="00A52624" w:rsidRDefault="00616C8B" w:rsidP="00A52624">
            <w:pPr>
              <w:pStyle w:val="ListParagraph"/>
              <w:autoSpaceDE w:val="0"/>
              <w:autoSpaceDN w:val="0"/>
              <w:adjustRightInd w:val="0"/>
              <w:spacing w:line="10" w:lineRule="atLeast"/>
              <w:ind w:left="0"/>
              <w:rPr>
                <w:rFonts w:ascii="Arial" w:hAnsi="Arial" w:cs="Arial"/>
                <w:sz w:val="20"/>
                <w:szCs w:val="20"/>
              </w:rPr>
            </w:pPr>
            <w:r w:rsidRPr="00A52624">
              <w:rPr>
                <w:rFonts w:ascii="Arial" w:hAnsi="Arial" w:cs="Arial"/>
                <w:sz w:val="20"/>
                <w:szCs w:val="20"/>
              </w:rPr>
              <w:t>60</w:t>
            </w:r>
          </w:p>
        </w:tc>
      </w:tr>
      <w:tr w:rsidR="00616C8B" w:rsidRPr="00A52624" w:rsidTr="00ED7A19">
        <w:tc>
          <w:tcPr>
            <w:tcW w:w="2835" w:type="dxa"/>
          </w:tcPr>
          <w:p w:rsidR="00616C8B" w:rsidRPr="00A52624" w:rsidRDefault="00616C8B" w:rsidP="00A52624">
            <w:pPr>
              <w:pStyle w:val="ListParagraph"/>
              <w:autoSpaceDE w:val="0"/>
              <w:autoSpaceDN w:val="0"/>
              <w:adjustRightInd w:val="0"/>
              <w:spacing w:line="10" w:lineRule="atLeast"/>
              <w:ind w:left="0"/>
              <w:rPr>
                <w:rFonts w:ascii="Arial" w:hAnsi="Arial" w:cs="Arial"/>
                <w:sz w:val="20"/>
                <w:szCs w:val="20"/>
              </w:rPr>
            </w:pPr>
            <w:r w:rsidRPr="00A52624">
              <w:rPr>
                <w:rFonts w:ascii="Arial" w:hAnsi="Arial" w:cs="Arial"/>
                <w:sz w:val="20"/>
                <w:szCs w:val="20"/>
              </w:rPr>
              <w:t>Panjang patch(lp)</w:t>
            </w:r>
          </w:p>
        </w:tc>
        <w:tc>
          <w:tcPr>
            <w:tcW w:w="1138" w:type="dxa"/>
          </w:tcPr>
          <w:p w:rsidR="00616C8B" w:rsidRPr="00A52624" w:rsidRDefault="00616C8B" w:rsidP="00A52624">
            <w:pPr>
              <w:pStyle w:val="ListParagraph"/>
              <w:autoSpaceDE w:val="0"/>
              <w:autoSpaceDN w:val="0"/>
              <w:adjustRightInd w:val="0"/>
              <w:spacing w:line="10" w:lineRule="atLeast"/>
              <w:ind w:left="0"/>
              <w:rPr>
                <w:rFonts w:ascii="Arial" w:hAnsi="Arial" w:cs="Arial"/>
                <w:sz w:val="20"/>
                <w:szCs w:val="20"/>
              </w:rPr>
            </w:pPr>
            <w:r w:rsidRPr="00A52624">
              <w:rPr>
                <w:rFonts w:ascii="Arial" w:hAnsi="Arial" w:cs="Arial"/>
                <w:sz w:val="20"/>
                <w:szCs w:val="20"/>
              </w:rPr>
              <w:t>45</w:t>
            </w:r>
          </w:p>
        </w:tc>
      </w:tr>
      <w:tr w:rsidR="00616C8B" w:rsidRPr="00A52624" w:rsidTr="00ED7A19">
        <w:trPr>
          <w:trHeight w:val="178"/>
        </w:trPr>
        <w:tc>
          <w:tcPr>
            <w:tcW w:w="2835" w:type="dxa"/>
          </w:tcPr>
          <w:p w:rsidR="00616C8B" w:rsidRPr="00A52624" w:rsidRDefault="00616C8B" w:rsidP="00A52624">
            <w:pPr>
              <w:pStyle w:val="ListParagraph"/>
              <w:autoSpaceDE w:val="0"/>
              <w:autoSpaceDN w:val="0"/>
              <w:adjustRightInd w:val="0"/>
              <w:spacing w:line="10" w:lineRule="atLeast"/>
              <w:ind w:left="0"/>
              <w:rPr>
                <w:rFonts w:ascii="Arial" w:hAnsi="Arial" w:cs="Arial"/>
                <w:sz w:val="20"/>
                <w:szCs w:val="20"/>
              </w:rPr>
            </w:pPr>
            <w:r w:rsidRPr="00A52624">
              <w:rPr>
                <w:rFonts w:ascii="Arial" w:hAnsi="Arial" w:cs="Arial"/>
                <w:sz w:val="20"/>
                <w:szCs w:val="20"/>
              </w:rPr>
              <w:t>Panjang pencatu 50(ohm)(l1)</w:t>
            </w:r>
          </w:p>
        </w:tc>
        <w:tc>
          <w:tcPr>
            <w:tcW w:w="1138" w:type="dxa"/>
          </w:tcPr>
          <w:p w:rsidR="00616C8B" w:rsidRPr="00A52624" w:rsidRDefault="00616C8B" w:rsidP="00A52624">
            <w:pPr>
              <w:pStyle w:val="ListParagraph"/>
              <w:autoSpaceDE w:val="0"/>
              <w:autoSpaceDN w:val="0"/>
              <w:adjustRightInd w:val="0"/>
              <w:spacing w:line="10" w:lineRule="atLeast"/>
              <w:ind w:left="0"/>
              <w:rPr>
                <w:rFonts w:ascii="Arial" w:hAnsi="Arial" w:cs="Arial"/>
                <w:sz w:val="20"/>
                <w:szCs w:val="20"/>
              </w:rPr>
            </w:pPr>
            <w:r w:rsidRPr="00A52624">
              <w:rPr>
                <w:rFonts w:ascii="Arial" w:hAnsi="Arial" w:cs="Arial"/>
                <w:sz w:val="20"/>
                <w:szCs w:val="20"/>
              </w:rPr>
              <w:t>46</w:t>
            </w:r>
          </w:p>
        </w:tc>
      </w:tr>
      <w:tr w:rsidR="00616C8B" w:rsidRPr="00A52624" w:rsidTr="00ED7A19">
        <w:tc>
          <w:tcPr>
            <w:tcW w:w="2835" w:type="dxa"/>
          </w:tcPr>
          <w:p w:rsidR="00616C8B" w:rsidRPr="00A52624" w:rsidRDefault="00616C8B" w:rsidP="00A52624">
            <w:pPr>
              <w:pStyle w:val="ListParagraph"/>
              <w:autoSpaceDE w:val="0"/>
              <w:autoSpaceDN w:val="0"/>
              <w:adjustRightInd w:val="0"/>
              <w:spacing w:line="10" w:lineRule="atLeast"/>
              <w:ind w:left="0"/>
              <w:rPr>
                <w:rFonts w:ascii="Arial" w:hAnsi="Arial" w:cs="Arial"/>
                <w:sz w:val="20"/>
                <w:szCs w:val="20"/>
              </w:rPr>
            </w:pPr>
            <w:r w:rsidRPr="00A52624">
              <w:rPr>
                <w:rFonts w:ascii="Arial" w:hAnsi="Arial" w:cs="Arial"/>
                <w:sz w:val="20"/>
                <w:szCs w:val="20"/>
              </w:rPr>
              <w:t>Lebar pencatu</w:t>
            </w:r>
            <w:r w:rsidR="00D16944" w:rsidRPr="00A52624">
              <w:rPr>
                <w:rFonts w:ascii="Arial" w:hAnsi="Arial" w:cs="Arial"/>
                <w:sz w:val="20"/>
                <w:szCs w:val="20"/>
              </w:rPr>
              <w:t>(w1)</w:t>
            </w:r>
          </w:p>
        </w:tc>
        <w:tc>
          <w:tcPr>
            <w:tcW w:w="1138" w:type="dxa"/>
          </w:tcPr>
          <w:p w:rsidR="00616C8B" w:rsidRPr="00A52624" w:rsidRDefault="00616C8B" w:rsidP="00A52624">
            <w:pPr>
              <w:pStyle w:val="ListParagraph"/>
              <w:autoSpaceDE w:val="0"/>
              <w:autoSpaceDN w:val="0"/>
              <w:adjustRightInd w:val="0"/>
              <w:spacing w:line="10" w:lineRule="atLeast"/>
              <w:ind w:left="0"/>
              <w:rPr>
                <w:rFonts w:ascii="Arial" w:hAnsi="Arial" w:cs="Arial"/>
                <w:sz w:val="20"/>
                <w:szCs w:val="20"/>
              </w:rPr>
            </w:pPr>
            <w:r w:rsidRPr="00A52624">
              <w:rPr>
                <w:rFonts w:ascii="Arial" w:hAnsi="Arial" w:cs="Arial"/>
                <w:sz w:val="20"/>
                <w:szCs w:val="20"/>
              </w:rPr>
              <w:t>29,5</w:t>
            </w:r>
          </w:p>
        </w:tc>
      </w:tr>
      <w:tr w:rsidR="00616C8B" w:rsidRPr="00A52624" w:rsidTr="00ED7A19">
        <w:tc>
          <w:tcPr>
            <w:tcW w:w="2835" w:type="dxa"/>
          </w:tcPr>
          <w:p w:rsidR="00616C8B" w:rsidRPr="00A52624" w:rsidRDefault="00D16944" w:rsidP="00A52624">
            <w:pPr>
              <w:pStyle w:val="ListParagraph"/>
              <w:autoSpaceDE w:val="0"/>
              <w:autoSpaceDN w:val="0"/>
              <w:adjustRightInd w:val="0"/>
              <w:spacing w:line="10" w:lineRule="atLeast"/>
              <w:ind w:left="0"/>
              <w:rPr>
                <w:rFonts w:ascii="Arial" w:hAnsi="Arial" w:cs="Arial"/>
                <w:sz w:val="20"/>
                <w:szCs w:val="20"/>
              </w:rPr>
            </w:pPr>
            <w:r w:rsidRPr="00A52624">
              <w:rPr>
                <w:rFonts w:ascii="Arial" w:hAnsi="Arial" w:cs="Arial"/>
                <w:sz w:val="20"/>
                <w:szCs w:val="20"/>
              </w:rPr>
              <w:t>x1</w:t>
            </w:r>
          </w:p>
        </w:tc>
        <w:tc>
          <w:tcPr>
            <w:tcW w:w="1138" w:type="dxa"/>
          </w:tcPr>
          <w:p w:rsidR="00616C8B" w:rsidRPr="00A52624" w:rsidRDefault="00D16944" w:rsidP="00A52624">
            <w:pPr>
              <w:pStyle w:val="ListParagraph"/>
              <w:autoSpaceDE w:val="0"/>
              <w:autoSpaceDN w:val="0"/>
              <w:adjustRightInd w:val="0"/>
              <w:spacing w:line="10" w:lineRule="atLeast"/>
              <w:ind w:left="0"/>
              <w:rPr>
                <w:rFonts w:ascii="Arial" w:hAnsi="Arial" w:cs="Arial"/>
                <w:sz w:val="20"/>
                <w:szCs w:val="20"/>
              </w:rPr>
            </w:pPr>
            <w:r w:rsidRPr="00A52624">
              <w:rPr>
                <w:rFonts w:ascii="Arial" w:hAnsi="Arial" w:cs="Arial"/>
                <w:sz w:val="20"/>
                <w:szCs w:val="20"/>
              </w:rPr>
              <w:t>25</w:t>
            </w:r>
          </w:p>
        </w:tc>
      </w:tr>
      <w:tr w:rsidR="00616C8B" w:rsidRPr="00A52624" w:rsidTr="00ED7A19">
        <w:tc>
          <w:tcPr>
            <w:tcW w:w="2835" w:type="dxa"/>
          </w:tcPr>
          <w:p w:rsidR="00616C8B" w:rsidRPr="00A52624" w:rsidRDefault="00D16944" w:rsidP="00A52624">
            <w:pPr>
              <w:pStyle w:val="ListParagraph"/>
              <w:autoSpaceDE w:val="0"/>
              <w:autoSpaceDN w:val="0"/>
              <w:adjustRightInd w:val="0"/>
              <w:spacing w:line="10" w:lineRule="atLeast"/>
              <w:ind w:left="0"/>
              <w:rPr>
                <w:rFonts w:ascii="Arial" w:hAnsi="Arial" w:cs="Arial"/>
                <w:sz w:val="20"/>
                <w:szCs w:val="20"/>
              </w:rPr>
            </w:pPr>
            <w:r w:rsidRPr="00A52624">
              <w:rPr>
                <w:rFonts w:ascii="Arial" w:hAnsi="Arial" w:cs="Arial"/>
                <w:sz w:val="20"/>
                <w:szCs w:val="20"/>
              </w:rPr>
              <w:t>x2</w:t>
            </w:r>
          </w:p>
        </w:tc>
        <w:tc>
          <w:tcPr>
            <w:tcW w:w="1138" w:type="dxa"/>
          </w:tcPr>
          <w:p w:rsidR="00616C8B" w:rsidRPr="00A52624" w:rsidRDefault="00D16944" w:rsidP="00A52624">
            <w:pPr>
              <w:pStyle w:val="ListParagraph"/>
              <w:autoSpaceDE w:val="0"/>
              <w:autoSpaceDN w:val="0"/>
              <w:adjustRightInd w:val="0"/>
              <w:spacing w:line="10" w:lineRule="atLeast"/>
              <w:ind w:left="0"/>
              <w:rPr>
                <w:rFonts w:ascii="Arial" w:hAnsi="Arial" w:cs="Arial"/>
                <w:sz w:val="20"/>
                <w:szCs w:val="20"/>
              </w:rPr>
            </w:pPr>
            <w:r w:rsidRPr="00A52624">
              <w:rPr>
                <w:rFonts w:ascii="Arial" w:hAnsi="Arial" w:cs="Arial"/>
                <w:sz w:val="20"/>
                <w:szCs w:val="20"/>
              </w:rPr>
              <w:t>12</w:t>
            </w:r>
          </w:p>
        </w:tc>
      </w:tr>
      <w:tr w:rsidR="00616C8B" w:rsidRPr="00A52624" w:rsidTr="00ED7A19">
        <w:trPr>
          <w:trHeight w:val="202"/>
        </w:trPr>
        <w:tc>
          <w:tcPr>
            <w:tcW w:w="2835" w:type="dxa"/>
          </w:tcPr>
          <w:p w:rsidR="00616C8B" w:rsidRPr="00A52624" w:rsidRDefault="00D16944" w:rsidP="00A52624">
            <w:pPr>
              <w:pStyle w:val="ListParagraph"/>
              <w:autoSpaceDE w:val="0"/>
              <w:autoSpaceDN w:val="0"/>
              <w:adjustRightInd w:val="0"/>
              <w:spacing w:line="10" w:lineRule="atLeast"/>
              <w:ind w:left="0"/>
              <w:rPr>
                <w:rFonts w:ascii="Arial" w:hAnsi="Arial" w:cs="Arial"/>
                <w:sz w:val="20"/>
                <w:szCs w:val="20"/>
              </w:rPr>
            </w:pPr>
            <w:r w:rsidRPr="00A52624">
              <w:rPr>
                <w:rFonts w:ascii="Arial" w:hAnsi="Arial" w:cs="Arial"/>
                <w:sz w:val="20"/>
                <w:szCs w:val="20"/>
              </w:rPr>
              <w:t>Radius slot silinder(a)</w:t>
            </w:r>
          </w:p>
        </w:tc>
        <w:tc>
          <w:tcPr>
            <w:tcW w:w="1138" w:type="dxa"/>
          </w:tcPr>
          <w:p w:rsidR="002E52A7" w:rsidRPr="00A52624" w:rsidRDefault="00D16944" w:rsidP="00A52624">
            <w:pPr>
              <w:pStyle w:val="ListParagraph"/>
              <w:autoSpaceDE w:val="0"/>
              <w:autoSpaceDN w:val="0"/>
              <w:adjustRightInd w:val="0"/>
              <w:spacing w:line="10" w:lineRule="atLeast"/>
              <w:ind w:left="0"/>
              <w:rPr>
                <w:rFonts w:ascii="Arial" w:hAnsi="Arial" w:cs="Arial"/>
                <w:sz w:val="20"/>
                <w:szCs w:val="20"/>
              </w:rPr>
            </w:pPr>
            <w:r w:rsidRPr="00A52624">
              <w:rPr>
                <w:rFonts w:ascii="Arial" w:hAnsi="Arial" w:cs="Arial"/>
                <w:sz w:val="20"/>
                <w:szCs w:val="20"/>
              </w:rPr>
              <w:t>5</w:t>
            </w:r>
          </w:p>
        </w:tc>
      </w:tr>
      <w:tr w:rsidR="002E52A7" w:rsidRPr="00A52624" w:rsidTr="00ED7A19">
        <w:trPr>
          <w:trHeight w:val="202"/>
        </w:trPr>
        <w:tc>
          <w:tcPr>
            <w:tcW w:w="2835" w:type="dxa"/>
          </w:tcPr>
          <w:p w:rsidR="002E52A7" w:rsidRPr="00A52624" w:rsidRDefault="002E52A7" w:rsidP="00A52624">
            <w:pPr>
              <w:pStyle w:val="ListParagraph"/>
              <w:autoSpaceDE w:val="0"/>
              <w:autoSpaceDN w:val="0"/>
              <w:adjustRightInd w:val="0"/>
              <w:spacing w:line="10" w:lineRule="atLeast"/>
              <w:ind w:left="0"/>
              <w:rPr>
                <w:rFonts w:ascii="Arial" w:hAnsi="Arial" w:cs="Arial"/>
                <w:sz w:val="20"/>
                <w:szCs w:val="20"/>
              </w:rPr>
            </w:pPr>
            <w:r w:rsidRPr="00A52624">
              <w:rPr>
                <w:rFonts w:ascii="Arial" w:hAnsi="Arial" w:cs="Arial"/>
                <w:sz w:val="20"/>
                <w:szCs w:val="20"/>
              </w:rPr>
              <w:t>D</w:t>
            </w:r>
          </w:p>
        </w:tc>
        <w:tc>
          <w:tcPr>
            <w:tcW w:w="1138" w:type="dxa"/>
          </w:tcPr>
          <w:p w:rsidR="002E52A7" w:rsidRPr="00A52624" w:rsidRDefault="002E52A7" w:rsidP="00A52624">
            <w:pPr>
              <w:pStyle w:val="ListParagraph"/>
              <w:autoSpaceDE w:val="0"/>
              <w:autoSpaceDN w:val="0"/>
              <w:adjustRightInd w:val="0"/>
              <w:spacing w:line="10" w:lineRule="atLeast"/>
              <w:ind w:left="0"/>
              <w:rPr>
                <w:rFonts w:ascii="Arial" w:hAnsi="Arial" w:cs="Arial"/>
                <w:sz w:val="20"/>
                <w:szCs w:val="20"/>
              </w:rPr>
            </w:pPr>
            <w:r w:rsidRPr="00A52624">
              <w:rPr>
                <w:rFonts w:ascii="Arial" w:hAnsi="Arial" w:cs="Arial"/>
                <w:sz w:val="20"/>
                <w:szCs w:val="20"/>
              </w:rPr>
              <w:t>5</w:t>
            </w:r>
          </w:p>
        </w:tc>
      </w:tr>
      <w:tr w:rsidR="002E52A7" w:rsidRPr="00A52624" w:rsidTr="00ED7A19">
        <w:trPr>
          <w:trHeight w:val="202"/>
        </w:trPr>
        <w:tc>
          <w:tcPr>
            <w:tcW w:w="2835" w:type="dxa"/>
          </w:tcPr>
          <w:p w:rsidR="002E52A7" w:rsidRPr="00A52624" w:rsidRDefault="002E52A7" w:rsidP="00A52624">
            <w:pPr>
              <w:pStyle w:val="ListParagraph"/>
              <w:autoSpaceDE w:val="0"/>
              <w:autoSpaceDN w:val="0"/>
              <w:adjustRightInd w:val="0"/>
              <w:spacing w:line="10" w:lineRule="atLeast"/>
              <w:ind w:left="0"/>
              <w:rPr>
                <w:rFonts w:ascii="Arial" w:hAnsi="Arial" w:cs="Arial"/>
                <w:sz w:val="20"/>
                <w:szCs w:val="20"/>
              </w:rPr>
            </w:pPr>
            <w:r w:rsidRPr="00A52624">
              <w:rPr>
                <w:rFonts w:ascii="Arial" w:hAnsi="Arial" w:cs="Arial"/>
                <w:sz w:val="20"/>
                <w:szCs w:val="20"/>
              </w:rPr>
              <w:t>P</w:t>
            </w:r>
          </w:p>
        </w:tc>
        <w:tc>
          <w:tcPr>
            <w:tcW w:w="1138" w:type="dxa"/>
          </w:tcPr>
          <w:p w:rsidR="002E52A7" w:rsidRPr="00A52624" w:rsidRDefault="002E52A7" w:rsidP="00A52624">
            <w:pPr>
              <w:pStyle w:val="ListParagraph"/>
              <w:autoSpaceDE w:val="0"/>
              <w:autoSpaceDN w:val="0"/>
              <w:adjustRightInd w:val="0"/>
              <w:spacing w:line="10" w:lineRule="atLeast"/>
              <w:ind w:left="0"/>
              <w:rPr>
                <w:rFonts w:ascii="Arial" w:hAnsi="Arial" w:cs="Arial"/>
                <w:sz w:val="20"/>
                <w:szCs w:val="20"/>
              </w:rPr>
            </w:pPr>
            <w:r w:rsidRPr="00A52624">
              <w:rPr>
                <w:rFonts w:ascii="Arial" w:hAnsi="Arial" w:cs="Arial"/>
                <w:sz w:val="20"/>
                <w:szCs w:val="20"/>
              </w:rPr>
              <w:t>26</w:t>
            </w:r>
          </w:p>
        </w:tc>
      </w:tr>
      <w:tr w:rsidR="002E52A7" w:rsidRPr="00A52624" w:rsidTr="00ED7A19">
        <w:trPr>
          <w:trHeight w:val="202"/>
        </w:trPr>
        <w:tc>
          <w:tcPr>
            <w:tcW w:w="2835" w:type="dxa"/>
          </w:tcPr>
          <w:p w:rsidR="002E52A7" w:rsidRPr="00A52624" w:rsidRDefault="002E52A7" w:rsidP="00A52624">
            <w:pPr>
              <w:pStyle w:val="ListParagraph"/>
              <w:autoSpaceDE w:val="0"/>
              <w:autoSpaceDN w:val="0"/>
              <w:adjustRightInd w:val="0"/>
              <w:spacing w:line="10" w:lineRule="atLeast"/>
              <w:ind w:left="0"/>
              <w:rPr>
                <w:rFonts w:ascii="Arial" w:hAnsi="Arial" w:cs="Arial"/>
                <w:sz w:val="20"/>
                <w:szCs w:val="20"/>
              </w:rPr>
            </w:pPr>
            <w:r w:rsidRPr="00A52624">
              <w:rPr>
                <w:rFonts w:ascii="Arial" w:hAnsi="Arial" w:cs="Arial"/>
                <w:sz w:val="20"/>
                <w:szCs w:val="20"/>
              </w:rPr>
              <w:t>L</w:t>
            </w:r>
          </w:p>
        </w:tc>
        <w:tc>
          <w:tcPr>
            <w:tcW w:w="1138" w:type="dxa"/>
          </w:tcPr>
          <w:p w:rsidR="002E52A7" w:rsidRPr="00A52624" w:rsidRDefault="002E52A7" w:rsidP="00A52624">
            <w:pPr>
              <w:pStyle w:val="ListParagraph"/>
              <w:autoSpaceDE w:val="0"/>
              <w:autoSpaceDN w:val="0"/>
              <w:adjustRightInd w:val="0"/>
              <w:spacing w:line="10" w:lineRule="atLeast"/>
              <w:ind w:left="0"/>
              <w:rPr>
                <w:rFonts w:ascii="Arial" w:hAnsi="Arial" w:cs="Arial"/>
                <w:sz w:val="20"/>
                <w:szCs w:val="20"/>
              </w:rPr>
            </w:pPr>
            <w:r w:rsidRPr="00A52624">
              <w:rPr>
                <w:rFonts w:ascii="Arial" w:hAnsi="Arial" w:cs="Arial"/>
                <w:sz w:val="20"/>
                <w:szCs w:val="20"/>
              </w:rPr>
              <w:t>9</w:t>
            </w:r>
          </w:p>
        </w:tc>
      </w:tr>
    </w:tbl>
    <w:p w:rsidR="006A4B45" w:rsidRDefault="006A4B45" w:rsidP="00A52624">
      <w:pPr>
        <w:autoSpaceDE w:val="0"/>
        <w:autoSpaceDN w:val="0"/>
        <w:adjustRightInd w:val="0"/>
        <w:spacing w:after="0" w:line="10" w:lineRule="atLeast"/>
        <w:rPr>
          <w:rFonts w:ascii="Arial" w:hAnsi="Arial" w:cs="Arial"/>
          <w:b/>
          <w:sz w:val="20"/>
          <w:szCs w:val="20"/>
        </w:rPr>
      </w:pPr>
    </w:p>
    <w:p w:rsidR="00B7640D" w:rsidRPr="00A52624" w:rsidRDefault="006A4B45" w:rsidP="00A52624">
      <w:pPr>
        <w:autoSpaceDE w:val="0"/>
        <w:autoSpaceDN w:val="0"/>
        <w:adjustRightInd w:val="0"/>
        <w:spacing w:after="0" w:line="10" w:lineRule="atLeast"/>
        <w:rPr>
          <w:rFonts w:ascii="Arial" w:hAnsi="Arial" w:cs="Arial"/>
          <w:b/>
          <w:sz w:val="20"/>
          <w:szCs w:val="20"/>
        </w:rPr>
      </w:pPr>
      <w:r w:rsidRPr="00A52624">
        <w:rPr>
          <w:rFonts w:ascii="Arial" w:hAnsi="Arial" w:cs="Arial"/>
          <w:b/>
          <w:sz w:val="20"/>
          <w:szCs w:val="20"/>
        </w:rPr>
        <w:t>3.HASIL DAN PEMBAHASAN</w:t>
      </w:r>
    </w:p>
    <w:p w:rsidR="00F202F7" w:rsidRPr="00A52624" w:rsidRDefault="008D6F1E" w:rsidP="00A52624">
      <w:pPr>
        <w:autoSpaceDE w:val="0"/>
        <w:autoSpaceDN w:val="0"/>
        <w:adjustRightInd w:val="0"/>
        <w:spacing w:after="0" w:line="10" w:lineRule="atLeast"/>
        <w:jc w:val="both"/>
        <w:rPr>
          <w:rFonts w:ascii="Arial" w:hAnsi="Arial" w:cs="Arial"/>
          <w:b/>
          <w:sz w:val="20"/>
          <w:szCs w:val="20"/>
        </w:rPr>
      </w:pPr>
      <w:r w:rsidRPr="00A52624">
        <w:rPr>
          <w:rFonts w:ascii="Arial" w:hAnsi="Arial" w:cs="Arial"/>
          <w:b/>
          <w:sz w:val="20"/>
          <w:szCs w:val="20"/>
        </w:rPr>
        <w:t xml:space="preserve">3.1 </w:t>
      </w:r>
      <w:r w:rsidR="00F202F7" w:rsidRPr="00A52624">
        <w:rPr>
          <w:rFonts w:ascii="Arial" w:hAnsi="Arial" w:cs="Arial"/>
          <w:b/>
          <w:sz w:val="20"/>
          <w:szCs w:val="20"/>
        </w:rPr>
        <w:t xml:space="preserve">Antena </w:t>
      </w:r>
      <w:r w:rsidR="006A4B45">
        <w:rPr>
          <w:rFonts w:ascii="Arial" w:hAnsi="Arial" w:cs="Arial"/>
          <w:b/>
          <w:sz w:val="20"/>
          <w:szCs w:val="20"/>
        </w:rPr>
        <w:t>Mikrostrip Silinder P</w:t>
      </w:r>
      <w:r w:rsidR="00B60EA0" w:rsidRPr="00A52624">
        <w:rPr>
          <w:rFonts w:ascii="Arial" w:hAnsi="Arial" w:cs="Arial"/>
          <w:b/>
          <w:sz w:val="20"/>
          <w:szCs w:val="20"/>
        </w:rPr>
        <w:t xml:space="preserve">atch </w:t>
      </w:r>
      <w:r w:rsidR="006A4B45">
        <w:rPr>
          <w:rFonts w:ascii="Arial" w:hAnsi="Arial" w:cs="Arial"/>
          <w:b/>
          <w:sz w:val="20"/>
          <w:szCs w:val="20"/>
        </w:rPr>
        <w:t>Dengan S</w:t>
      </w:r>
      <w:r w:rsidR="00F202F7" w:rsidRPr="00A52624">
        <w:rPr>
          <w:rFonts w:ascii="Arial" w:hAnsi="Arial" w:cs="Arial"/>
          <w:b/>
          <w:sz w:val="20"/>
          <w:szCs w:val="20"/>
        </w:rPr>
        <w:t>lot</w:t>
      </w:r>
    </w:p>
    <w:p w:rsidR="00F202F7" w:rsidRPr="00A52624" w:rsidRDefault="00F202F7" w:rsidP="00A52624">
      <w:pPr>
        <w:autoSpaceDE w:val="0"/>
        <w:autoSpaceDN w:val="0"/>
        <w:adjustRightInd w:val="0"/>
        <w:spacing w:after="0" w:line="10" w:lineRule="atLeast"/>
        <w:ind w:firstLine="720"/>
        <w:jc w:val="both"/>
        <w:rPr>
          <w:rFonts w:ascii="Arial" w:hAnsi="Arial" w:cs="Arial"/>
          <w:sz w:val="20"/>
          <w:szCs w:val="20"/>
        </w:rPr>
      </w:pPr>
      <w:r w:rsidRPr="00A52624">
        <w:rPr>
          <w:rFonts w:ascii="Arial" w:hAnsi="Arial" w:cs="Arial"/>
          <w:sz w:val="20"/>
          <w:szCs w:val="20"/>
        </w:rPr>
        <w:t xml:space="preserve">Pada awal simulasi dengan hasil nilai perhitungan awal dimensi antena tanpa dioptimasi dapat dilihat bahwa antena yang telah disimulasikan tidak bekerja pada rentang frekuensi yang telah ditentukan.Nilai-nilai parameter yang diamati juga belum mencapai </w:t>
      </w:r>
      <w:r w:rsidRPr="00A52624">
        <w:rPr>
          <w:rFonts w:ascii="Arial" w:hAnsi="Arial" w:cs="Arial"/>
          <w:sz w:val="20"/>
          <w:szCs w:val="20"/>
        </w:rPr>
        <w:lastRenderedPageBreak/>
        <w:t>sesifikasi yang ditentukan. Perubahan dimensi antenna akan mempengaruhi nilai parameter yang diamati. Pada penelitian ini, perubahan dimensi antenna dimulai dari perubaha</w:t>
      </w:r>
      <w:r w:rsidR="00F5037B" w:rsidRPr="00A52624">
        <w:rPr>
          <w:rFonts w:ascii="Arial" w:hAnsi="Arial" w:cs="Arial"/>
          <w:sz w:val="20"/>
          <w:szCs w:val="20"/>
        </w:rPr>
        <w:t>n nilai dimensi untuk lp hingga</w:t>
      </w:r>
      <w:r w:rsidRPr="00A52624">
        <w:rPr>
          <w:rFonts w:ascii="Arial" w:hAnsi="Arial" w:cs="Arial"/>
          <w:sz w:val="20"/>
          <w:szCs w:val="20"/>
        </w:rPr>
        <w:t xml:space="preserve"> didapat nilai return loss, bandwidth dan gain &gt; 2 dBi.</w:t>
      </w:r>
    </w:p>
    <w:p w:rsidR="00A951B8" w:rsidRPr="00A52624" w:rsidRDefault="00694FB4" w:rsidP="00006DDC">
      <w:pPr>
        <w:autoSpaceDE w:val="0"/>
        <w:autoSpaceDN w:val="0"/>
        <w:adjustRightInd w:val="0"/>
        <w:spacing w:after="0" w:line="10" w:lineRule="atLeast"/>
        <w:ind w:hanging="567"/>
        <w:jc w:val="both"/>
        <w:rPr>
          <w:rFonts w:ascii="Arial" w:hAnsi="Arial" w:cs="Arial"/>
          <w:sz w:val="20"/>
          <w:szCs w:val="20"/>
        </w:rPr>
      </w:pPr>
      <w:r w:rsidRPr="00A52624">
        <w:rPr>
          <w:rFonts w:ascii="Arial" w:hAnsi="Arial" w:cs="Arial"/>
          <w:noProof/>
          <w:sz w:val="20"/>
          <w:szCs w:val="20"/>
          <w:lang w:eastAsia="id-ID"/>
        </w:rPr>
        <w:drawing>
          <wp:inline distT="0" distB="0" distL="0" distR="0" wp14:anchorId="6330E923" wp14:editId="666CD7ED">
            <wp:extent cx="3071004" cy="2268747"/>
            <wp:effectExtent l="0" t="0" r="0" b="0"/>
            <wp:docPr id="1" name="Picture 1" descr="D:\y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oi.PNG"/>
                    <pic:cNvPicPr>
                      <a:picLocks noChangeAspect="1" noChangeArrowheads="1"/>
                    </pic:cNvPicPr>
                  </pic:nvPicPr>
                  <pic:blipFill>
                    <a:blip r:embed="rId15">
                      <a:extLst>
                        <a:ext uri="{BEBA8EAE-BF5A-486C-A8C5-ECC9F3942E4B}">
                          <a14:imgProps xmlns:a14="http://schemas.microsoft.com/office/drawing/2010/main">
                            <a14:imgLayer r:embed="rId1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071718" cy="2269274"/>
                    </a:xfrm>
                    <a:prstGeom prst="rect">
                      <a:avLst/>
                    </a:prstGeom>
                    <a:noFill/>
                    <a:ln>
                      <a:noFill/>
                    </a:ln>
                  </pic:spPr>
                </pic:pic>
              </a:graphicData>
            </a:graphic>
          </wp:inline>
        </w:drawing>
      </w:r>
    </w:p>
    <w:p w:rsidR="005F2550" w:rsidRPr="00A52624" w:rsidRDefault="008B2FCB" w:rsidP="00A52624">
      <w:pPr>
        <w:autoSpaceDE w:val="0"/>
        <w:autoSpaceDN w:val="0"/>
        <w:adjustRightInd w:val="0"/>
        <w:spacing w:after="0" w:line="10" w:lineRule="atLeast"/>
        <w:jc w:val="center"/>
        <w:rPr>
          <w:rFonts w:ascii="Arial" w:hAnsi="Arial" w:cs="Arial"/>
          <w:sz w:val="20"/>
          <w:szCs w:val="20"/>
        </w:rPr>
      </w:pPr>
      <w:r w:rsidRPr="00A52624">
        <w:rPr>
          <w:rFonts w:ascii="Arial" w:hAnsi="Arial" w:cs="Arial"/>
          <w:sz w:val="20"/>
          <w:szCs w:val="20"/>
        </w:rPr>
        <w:t xml:space="preserve">Gambar </w:t>
      </w:r>
      <w:r w:rsidR="002F42D1" w:rsidRPr="00A52624">
        <w:rPr>
          <w:rFonts w:ascii="Arial" w:hAnsi="Arial" w:cs="Arial"/>
          <w:sz w:val="20"/>
          <w:szCs w:val="20"/>
        </w:rPr>
        <w:t>3</w:t>
      </w:r>
      <w:r w:rsidRPr="00A52624">
        <w:rPr>
          <w:rFonts w:ascii="Arial" w:hAnsi="Arial" w:cs="Arial"/>
          <w:sz w:val="20"/>
          <w:szCs w:val="20"/>
        </w:rPr>
        <w:t>.simulasi S-parameter</w:t>
      </w:r>
    </w:p>
    <w:p w:rsidR="002806D4" w:rsidRPr="00A52624" w:rsidRDefault="002806D4" w:rsidP="00A52624">
      <w:pPr>
        <w:autoSpaceDE w:val="0"/>
        <w:autoSpaceDN w:val="0"/>
        <w:adjustRightInd w:val="0"/>
        <w:spacing w:after="0" w:line="10" w:lineRule="atLeast"/>
        <w:rPr>
          <w:rFonts w:ascii="Arial" w:hAnsi="Arial" w:cs="Arial"/>
          <w:b/>
          <w:sz w:val="20"/>
          <w:szCs w:val="20"/>
        </w:rPr>
      </w:pPr>
    </w:p>
    <w:p w:rsidR="005F2550" w:rsidRPr="00A52624" w:rsidRDefault="008D6F1E" w:rsidP="00A52624">
      <w:pPr>
        <w:autoSpaceDE w:val="0"/>
        <w:autoSpaceDN w:val="0"/>
        <w:adjustRightInd w:val="0"/>
        <w:spacing w:after="0" w:line="10" w:lineRule="atLeast"/>
        <w:rPr>
          <w:rFonts w:ascii="Arial" w:hAnsi="Arial" w:cs="Arial"/>
          <w:b/>
          <w:sz w:val="20"/>
          <w:szCs w:val="20"/>
        </w:rPr>
      </w:pPr>
      <w:r w:rsidRPr="00A52624">
        <w:rPr>
          <w:rFonts w:ascii="Arial" w:hAnsi="Arial" w:cs="Arial"/>
          <w:b/>
          <w:sz w:val="20"/>
          <w:szCs w:val="20"/>
        </w:rPr>
        <w:t>4</w:t>
      </w:r>
      <w:r w:rsidR="005F2550" w:rsidRPr="00A52624">
        <w:rPr>
          <w:rFonts w:ascii="Arial" w:hAnsi="Arial" w:cs="Arial"/>
          <w:b/>
          <w:sz w:val="20"/>
          <w:szCs w:val="20"/>
        </w:rPr>
        <w:t>.</w:t>
      </w:r>
      <w:r w:rsidR="00E1297F" w:rsidRPr="00A52624">
        <w:rPr>
          <w:rFonts w:ascii="Arial" w:hAnsi="Arial" w:cs="Arial"/>
          <w:b/>
          <w:sz w:val="20"/>
          <w:szCs w:val="20"/>
        </w:rPr>
        <w:t>HASIL DAN ANALISA</w:t>
      </w:r>
    </w:p>
    <w:p w:rsidR="007F3A7C" w:rsidRPr="00A52624" w:rsidRDefault="00E1297F" w:rsidP="00A52624">
      <w:pPr>
        <w:autoSpaceDE w:val="0"/>
        <w:autoSpaceDN w:val="0"/>
        <w:adjustRightInd w:val="0"/>
        <w:spacing w:after="0" w:line="10" w:lineRule="atLeast"/>
        <w:ind w:firstLine="720"/>
        <w:jc w:val="both"/>
        <w:rPr>
          <w:rFonts w:ascii="Arial" w:hAnsi="Arial" w:cs="Arial"/>
          <w:sz w:val="20"/>
          <w:szCs w:val="20"/>
        </w:rPr>
      </w:pPr>
      <w:r w:rsidRPr="00A52624">
        <w:rPr>
          <w:rFonts w:ascii="Arial" w:hAnsi="Arial" w:cs="Arial"/>
          <w:noProof/>
          <w:sz w:val="20"/>
          <w:szCs w:val="20"/>
          <w:lang w:eastAsia="id-ID"/>
        </w:rPr>
        <w:drawing>
          <wp:anchor distT="0" distB="0" distL="114300" distR="114300" simplePos="0" relativeHeight="251696128" behindDoc="0" locked="0" layoutInCell="1" allowOverlap="1" wp14:anchorId="2D7BF5E3" wp14:editId="0794DA70">
            <wp:simplePos x="0" y="0"/>
            <wp:positionH relativeFrom="column">
              <wp:posOffset>2870200</wp:posOffset>
            </wp:positionH>
            <wp:positionV relativeFrom="paragraph">
              <wp:posOffset>708025</wp:posOffset>
            </wp:positionV>
            <wp:extent cx="3295015" cy="2112645"/>
            <wp:effectExtent l="0" t="0" r="635" b="1905"/>
            <wp:wrapSquare wrapText="bothSides"/>
            <wp:docPr id="4" name="Picture 4" descr="D:\pat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atch.PNG"/>
                    <pic:cNvPicPr>
                      <a:picLocks noChangeAspect="1" noChangeArrowheads="1"/>
                    </pic:cNvPicPr>
                  </pic:nvPicPr>
                  <pic:blipFill>
                    <a:blip r:embed="rId17">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295015" cy="2112645"/>
                    </a:xfrm>
                    <a:prstGeom prst="rect">
                      <a:avLst/>
                    </a:prstGeom>
                    <a:noFill/>
                    <a:ln>
                      <a:noFill/>
                    </a:ln>
                  </pic:spPr>
                </pic:pic>
              </a:graphicData>
            </a:graphic>
            <wp14:sizeRelH relativeFrom="page">
              <wp14:pctWidth>0</wp14:pctWidth>
            </wp14:sizeRelH>
            <wp14:sizeRelV relativeFrom="page">
              <wp14:pctHeight>0</wp14:pctHeight>
            </wp14:sizeRelV>
          </wp:anchor>
        </w:drawing>
      </w:r>
      <w:r w:rsidR="008B2FCB" w:rsidRPr="00A52624">
        <w:rPr>
          <w:rFonts w:ascii="Arial" w:hAnsi="Arial" w:cs="Arial"/>
          <w:sz w:val="20"/>
          <w:szCs w:val="20"/>
        </w:rPr>
        <w:t xml:space="preserve">Setelah proses optimasi dengan menggunakan slot </w:t>
      </w:r>
      <w:r w:rsidR="008B2FCB" w:rsidRPr="00A52624">
        <w:rPr>
          <w:rFonts w:ascii="Arial" w:hAnsi="Arial" w:cs="Arial"/>
          <w:i/>
          <w:iCs/>
          <w:sz w:val="20"/>
          <w:szCs w:val="20"/>
        </w:rPr>
        <w:t xml:space="preserve">bymax </w:t>
      </w:r>
      <w:r w:rsidR="008B2FCB" w:rsidRPr="00A52624">
        <w:rPr>
          <w:rFonts w:ascii="Arial" w:hAnsi="Arial" w:cs="Arial"/>
          <w:sz w:val="20"/>
          <w:szCs w:val="20"/>
        </w:rPr>
        <w:t>dilakukan pada dimensi antenna, maka didapatkan hasil berupa nilai-nilai parameter yang berbeda dari hasil simulasi menggunakan nilai dimensi dari hasil perhitungan.</w:t>
      </w:r>
    </w:p>
    <w:p w:rsidR="00006DDC" w:rsidRDefault="00006DDC" w:rsidP="00A52624">
      <w:pPr>
        <w:autoSpaceDE w:val="0"/>
        <w:autoSpaceDN w:val="0"/>
        <w:adjustRightInd w:val="0"/>
        <w:spacing w:after="0" w:line="10" w:lineRule="atLeast"/>
        <w:rPr>
          <w:rFonts w:ascii="Arial" w:hAnsi="Arial" w:cs="Arial"/>
          <w:b/>
          <w:sz w:val="20"/>
          <w:szCs w:val="20"/>
        </w:rPr>
      </w:pPr>
    </w:p>
    <w:p w:rsidR="00092B5C" w:rsidRPr="00A52624" w:rsidRDefault="008D6F1E" w:rsidP="00A52624">
      <w:pPr>
        <w:autoSpaceDE w:val="0"/>
        <w:autoSpaceDN w:val="0"/>
        <w:adjustRightInd w:val="0"/>
        <w:spacing w:after="0" w:line="10" w:lineRule="atLeast"/>
        <w:rPr>
          <w:rFonts w:ascii="Arial" w:hAnsi="Arial" w:cs="Arial"/>
          <w:b/>
          <w:sz w:val="20"/>
          <w:szCs w:val="20"/>
        </w:rPr>
      </w:pPr>
      <w:r w:rsidRPr="00A52624">
        <w:rPr>
          <w:rFonts w:ascii="Arial" w:hAnsi="Arial" w:cs="Arial"/>
          <w:b/>
          <w:sz w:val="20"/>
          <w:szCs w:val="20"/>
        </w:rPr>
        <w:t xml:space="preserve">4.1 </w:t>
      </w:r>
      <w:r w:rsidR="008B2FCB" w:rsidRPr="00A52624">
        <w:rPr>
          <w:rFonts w:ascii="Arial" w:hAnsi="Arial" w:cs="Arial"/>
          <w:b/>
          <w:sz w:val="20"/>
          <w:szCs w:val="20"/>
        </w:rPr>
        <w:t xml:space="preserve">Optimalisasi </w:t>
      </w:r>
      <w:r w:rsidR="00E1297F" w:rsidRPr="00A52624">
        <w:rPr>
          <w:rFonts w:ascii="Arial" w:hAnsi="Arial" w:cs="Arial"/>
          <w:b/>
          <w:sz w:val="20"/>
          <w:szCs w:val="20"/>
        </w:rPr>
        <w:t>Dimensi Pada Saluran Pencatu</w:t>
      </w:r>
    </w:p>
    <w:p w:rsidR="007118CB" w:rsidRPr="00A52624" w:rsidRDefault="007F0FFF" w:rsidP="00A52624">
      <w:pPr>
        <w:autoSpaceDE w:val="0"/>
        <w:autoSpaceDN w:val="0"/>
        <w:adjustRightInd w:val="0"/>
        <w:spacing w:after="0" w:line="10" w:lineRule="atLeast"/>
        <w:jc w:val="center"/>
        <w:rPr>
          <w:rFonts w:ascii="Arial" w:hAnsi="Arial" w:cs="Arial"/>
          <w:i/>
          <w:iCs/>
          <w:sz w:val="20"/>
          <w:szCs w:val="20"/>
        </w:rPr>
      </w:pPr>
      <w:r w:rsidRPr="00A52624">
        <w:rPr>
          <w:rFonts w:ascii="Arial" w:hAnsi="Arial" w:cs="Arial"/>
          <w:sz w:val="20"/>
          <w:szCs w:val="20"/>
        </w:rPr>
        <w:t>Tabel 3</w:t>
      </w:r>
      <w:r w:rsidR="008B2FCB" w:rsidRPr="00A52624">
        <w:rPr>
          <w:rFonts w:ascii="Arial" w:hAnsi="Arial" w:cs="Arial"/>
          <w:sz w:val="20"/>
          <w:szCs w:val="20"/>
        </w:rPr>
        <w:t xml:space="preserve">. </w:t>
      </w:r>
      <w:r w:rsidR="008B2FCB" w:rsidRPr="00A52624">
        <w:rPr>
          <w:rFonts w:ascii="Arial" w:hAnsi="Arial" w:cs="Arial"/>
          <w:i/>
          <w:iCs/>
          <w:sz w:val="20"/>
          <w:szCs w:val="20"/>
        </w:rPr>
        <w:t xml:space="preserve">Return Loss </w:t>
      </w:r>
      <w:r w:rsidR="008B2FCB" w:rsidRPr="00A52624">
        <w:rPr>
          <w:rFonts w:ascii="Arial" w:hAnsi="Arial" w:cs="Arial"/>
          <w:sz w:val="20"/>
          <w:szCs w:val="20"/>
        </w:rPr>
        <w:t xml:space="preserve">dan </w:t>
      </w:r>
      <w:r w:rsidR="00C637AD" w:rsidRPr="00A52624">
        <w:rPr>
          <w:rFonts w:ascii="Arial" w:hAnsi="Arial" w:cs="Arial"/>
          <w:i/>
          <w:iCs/>
          <w:sz w:val="20"/>
          <w:szCs w:val="20"/>
        </w:rPr>
        <w:t>Bandwidth</w:t>
      </w:r>
      <w:r w:rsidR="00E37AB9" w:rsidRPr="00A52624">
        <w:rPr>
          <w:rFonts w:ascii="Arial" w:hAnsi="Arial" w:cs="Arial"/>
          <w:i/>
          <w:iCs/>
          <w:sz w:val="20"/>
          <w:szCs w:val="20"/>
        </w:rPr>
        <w:t xml:space="preserve"> </w:t>
      </w:r>
      <w:r w:rsidR="00E37AB9" w:rsidRPr="00A52624">
        <w:rPr>
          <w:rFonts w:ascii="Arial" w:hAnsi="Arial" w:cs="Arial"/>
          <w:iCs/>
          <w:sz w:val="20"/>
          <w:szCs w:val="20"/>
        </w:rPr>
        <w:t>pada</w:t>
      </w:r>
      <w:r w:rsidR="00E37AB9" w:rsidRPr="00A52624">
        <w:rPr>
          <w:rFonts w:ascii="Arial" w:hAnsi="Arial" w:cs="Arial"/>
          <w:i/>
          <w:iCs/>
          <w:sz w:val="20"/>
          <w:szCs w:val="20"/>
        </w:rPr>
        <w:t xml:space="preserve"> </w:t>
      </w:r>
      <w:r w:rsidR="00ED6A7D" w:rsidRPr="00A52624">
        <w:rPr>
          <w:rFonts w:ascii="Arial" w:hAnsi="Arial" w:cs="Arial"/>
          <w:sz w:val="20"/>
          <w:szCs w:val="20"/>
        </w:rPr>
        <w:t xml:space="preserve"> Panjang Pencatu </w:t>
      </w:r>
    </w:p>
    <w:tbl>
      <w:tblPr>
        <w:tblStyle w:val="Style1"/>
        <w:tblW w:w="4537" w:type="dxa"/>
        <w:tblLayout w:type="fixed"/>
        <w:tblLook w:val="04A0" w:firstRow="1" w:lastRow="0" w:firstColumn="1" w:lastColumn="0" w:noHBand="0" w:noVBand="1"/>
      </w:tblPr>
      <w:tblGrid>
        <w:gridCol w:w="952"/>
        <w:gridCol w:w="951"/>
        <w:gridCol w:w="952"/>
        <w:gridCol w:w="815"/>
        <w:gridCol w:w="867"/>
      </w:tblGrid>
      <w:tr w:rsidR="002806D4" w:rsidRPr="00A52624" w:rsidTr="00ED7A19">
        <w:trPr>
          <w:cnfStyle w:val="100000000000" w:firstRow="1" w:lastRow="0" w:firstColumn="0" w:lastColumn="0" w:oddVBand="0" w:evenVBand="0" w:oddHBand="0" w:evenHBand="0" w:firstRowFirstColumn="0" w:firstRowLastColumn="0" w:lastRowFirstColumn="0" w:lastRowLastColumn="0"/>
          <w:trHeight w:val="766"/>
        </w:trPr>
        <w:tc>
          <w:tcPr>
            <w:tcW w:w="952" w:type="dxa"/>
          </w:tcPr>
          <w:p w:rsidR="007118CB" w:rsidRPr="00A52624" w:rsidRDefault="002806D4" w:rsidP="00A52624">
            <w:pPr>
              <w:tabs>
                <w:tab w:val="left" w:pos="673"/>
              </w:tabs>
              <w:autoSpaceDE w:val="0"/>
              <w:autoSpaceDN w:val="0"/>
              <w:adjustRightInd w:val="0"/>
              <w:spacing w:line="10" w:lineRule="atLeast"/>
              <w:rPr>
                <w:rFonts w:ascii="Arial" w:hAnsi="Arial" w:cs="Arial"/>
                <w:sz w:val="20"/>
                <w:szCs w:val="20"/>
              </w:rPr>
            </w:pPr>
            <w:r w:rsidRPr="00A52624">
              <w:rPr>
                <w:rFonts w:ascii="Arial" w:hAnsi="Arial" w:cs="Arial"/>
                <w:sz w:val="20"/>
                <w:szCs w:val="20"/>
              </w:rPr>
              <w:t>Panjan</w:t>
            </w:r>
            <w:r w:rsidR="007118CB" w:rsidRPr="00A52624">
              <w:rPr>
                <w:rFonts w:ascii="Arial" w:hAnsi="Arial" w:cs="Arial"/>
                <w:sz w:val="20"/>
                <w:szCs w:val="20"/>
              </w:rPr>
              <w:t>g patch</w:t>
            </w:r>
          </w:p>
          <w:p w:rsidR="007118CB" w:rsidRPr="00A52624" w:rsidRDefault="007118CB" w:rsidP="00A52624">
            <w:pPr>
              <w:autoSpaceDE w:val="0"/>
              <w:autoSpaceDN w:val="0"/>
              <w:adjustRightInd w:val="0"/>
              <w:spacing w:line="10" w:lineRule="atLeast"/>
              <w:rPr>
                <w:rFonts w:ascii="Arial" w:hAnsi="Arial" w:cs="Arial"/>
                <w:sz w:val="20"/>
                <w:szCs w:val="20"/>
              </w:rPr>
            </w:pPr>
            <w:r w:rsidRPr="00A52624">
              <w:rPr>
                <w:rFonts w:ascii="Arial" w:hAnsi="Arial" w:cs="Arial"/>
                <w:sz w:val="20"/>
                <w:szCs w:val="20"/>
              </w:rPr>
              <w:t>(mm)</w:t>
            </w:r>
          </w:p>
        </w:tc>
        <w:tc>
          <w:tcPr>
            <w:tcW w:w="951" w:type="dxa"/>
          </w:tcPr>
          <w:p w:rsidR="007118CB" w:rsidRPr="00A52624" w:rsidRDefault="007118CB" w:rsidP="00A52624">
            <w:pPr>
              <w:autoSpaceDE w:val="0"/>
              <w:autoSpaceDN w:val="0"/>
              <w:adjustRightInd w:val="0"/>
              <w:spacing w:line="10" w:lineRule="atLeast"/>
              <w:rPr>
                <w:rFonts w:ascii="Arial" w:hAnsi="Arial" w:cs="Arial"/>
                <w:sz w:val="20"/>
                <w:szCs w:val="20"/>
              </w:rPr>
            </w:pPr>
            <w:r w:rsidRPr="00A52624">
              <w:rPr>
                <w:rFonts w:ascii="Arial" w:hAnsi="Arial" w:cs="Arial"/>
                <w:sz w:val="20"/>
                <w:szCs w:val="20"/>
              </w:rPr>
              <w:t>Panjang pencatu</w:t>
            </w:r>
          </w:p>
          <w:p w:rsidR="007118CB" w:rsidRPr="00A52624" w:rsidRDefault="007118CB" w:rsidP="00A52624">
            <w:pPr>
              <w:autoSpaceDE w:val="0"/>
              <w:autoSpaceDN w:val="0"/>
              <w:adjustRightInd w:val="0"/>
              <w:spacing w:line="10" w:lineRule="atLeast"/>
              <w:rPr>
                <w:rFonts w:ascii="Arial" w:hAnsi="Arial" w:cs="Arial"/>
                <w:sz w:val="20"/>
                <w:szCs w:val="20"/>
              </w:rPr>
            </w:pPr>
            <w:r w:rsidRPr="00A52624">
              <w:rPr>
                <w:rFonts w:ascii="Arial" w:hAnsi="Arial" w:cs="Arial"/>
                <w:sz w:val="20"/>
                <w:szCs w:val="20"/>
              </w:rPr>
              <w:t>(mm)</w:t>
            </w:r>
          </w:p>
        </w:tc>
        <w:tc>
          <w:tcPr>
            <w:tcW w:w="952" w:type="dxa"/>
          </w:tcPr>
          <w:p w:rsidR="007118CB" w:rsidRPr="00A52624" w:rsidRDefault="007118CB" w:rsidP="00A52624">
            <w:pPr>
              <w:autoSpaceDE w:val="0"/>
              <w:autoSpaceDN w:val="0"/>
              <w:adjustRightInd w:val="0"/>
              <w:spacing w:line="10" w:lineRule="atLeast"/>
              <w:rPr>
                <w:rFonts w:ascii="Arial" w:hAnsi="Arial" w:cs="Arial"/>
                <w:sz w:val="20"/>
                <w:szCs w:val="20"/>
              </w:rPr>
            </w:pPr>
            <w:r w:rsidRPr="00A52624">
              <w:rPr>
                <w:rFonts w:ascii="Arial" w:hAnsi="Arial" w:cs="Arial"/>
                <w:sz w:val="20"/>
                <w:szCs w:val="20"/>
              </w:rPr>
              <w:t>Return loss</w:t>
            </w:r>
          </w:p>
          <w:p w:rsidR="007118CB" w:rsidRPr="00A52624" w:rsidRDefault="007118CB" w:rsidP="00A52624">
            <w:pPr>
              <w:autoSpaceDE w:val="0"/>
              <w:autoSpaceDN w:val="0"/>
              <w:adjustRightInd w:val="0"/>
              <w:spacing w:line="10" w:lineRule="atLeast"/>
              <w:rPr>
                <w:rFonts w:ascii="Arial" w:hAnsi="Arial" w:cs="Arial"/>
                <w:sz w:val="20"/>
                <w:szCs w:val="20"/>
              </w:rPr>
            </w:pPr>
            <w:r w:rsidRPr="00A52624">
              <w:rPr>
                <w:rFonts w:ascii="Arial" w:hAnsi="Arial" w:cs="Arial"/>
                <w:sz w:val="20"/>
                <w:szCs w:val="20"/>
              </w:rPr>
              <w:t>(dB)</w:t>
            </w:r>
          </w:p>
        </w:tc>
        <w:tc>
          <w:tcPr>
            <w:tcW w:w="815" w:type="dxa"/>
          </w:tcPr>
          <w:p w:rsidR="007118CB" w:rsidRPr="00A52624" w:rsidRDefault="007118CB" w:rsidP="00A52624">
            <w:pPr>
              <w:autoSpaceDE w:val="0"/>
              <w:autoSpaceDN w:val="0"/>
              <w:adjustRightInd w:val="0"/>
              <w:spacing w:line="10" w:lineRule="atLeast"/>
              <w:rPr>
                <w:rFonts w:ascii="Arial" w:hAnsi="Arial" w:cs="Arial"/>
                <w:sz w:val="20"/>
                <w:szCs w:val="20"/>
              </w:rPr>
            </w:pPr>
            <w:r w:rsidRPr="00A52624">
              <w:rPr>
                <w:rFonts w:ascii="Arial" w:hAnsi="Arial" w:cs="Arial"/>
                <w:sz w:val="20"/>
                <w:szCs w:val="20"/>
              </w:rPr>
              <w:t>Bw</w:t>
            </w:r>
          </w:p>
          <w:p w:rsidR="007118CB" w:rsidRPr="00A52624" w:rsidRDefault="007118CB" w:rsidP="00A52624">
            <w:pPr>
              <w:autoSpaceDE w:val="0"/>
              <w:autoSpaceDN w:val="0"/>
              <w:adjustRightInd w:val="0"/>
              <w:spacing w:line="10" w:lineRule="atLeast"/>
              <w:rPr>
                <w:rFonts w:ascii="Arial" w:hAnsi="Arial" w:cs="Arial"/>
                <w:sz w:val="20"/>
                <w:szCs w:val="20"/>
              </w:rPr>
            </w:pPr>
            <w:r w:rsidRPr="00A52624">
              <w:rPr>
                <w:rFonts w:ascii="Arial" w:hAnsi="Arial" w:cs="Arial"/>
                <w:sz w:val="20"/>
                <w:szCs w:val="20"/>
              </w:rPr>
              <w:t>(MHz)</w:t>
            </w:r>
          </w:p>
        </w:tc>
        <w:tc>
          <w:tcPr>
            <w:tcW w:w="867" w:type="dxa"/>
          </w:tcPr>
          <w:p w:rsidR="007118CB" w:rsidRPr="00A52624" w:rsidRDefault="007118CB" w:rsidP="00A52624">
            <w:pPr>
              <w:autoSpaceDE w:val="0"/>
              <w:autoSpaceDN w:val="0"/>
              <w:adjustRightInd w:val="0"/>
              <w:spacing w:line="10" w:lineRule="atLeast"/>
              <w:rPr>
                <w:rFonts w:ascii="Arial" w:hAnsi="Arial" w:cs="Arial"/>
                <w:sz w:val="20"/>
                <w:szCs w:val="20"/>
              </w:rPr>
            </w:pPr>
            <w:r w:rsidRPr="00A52624">
              <w:rPr>
                <w:rFonts w:ascii="Arial" w:hAnsi="Arial" w:cs="Arial"/>
                <w:sz w:val="20"/>
                <w:szCs w:val="20"/>
              </w:rPr>
              <w:t>Frek</w:t>
            </w:r>
          </w:p>
          <w:p w:rsidR="007118CB" w:rsidRPr="00A52624" w:rsidRDefault="007118CB" w:rsidP="00A52624">
            <w:pPr>
              <w:autoSpaceDE w:val="0"/>
              <w:autoSpaceDN w:val="0"/>
              <w:adjustRightInd w:val="0"/>
              <w:spacing w:line="10" w:lineRule="atLeast"/>
              <w:rPr>
                <w:rFonts w:ascii="Arial" w:hAnsi="Arial" w:cs="Arial"/>
                <w:sz w:val="20"/>
                <w:szCs w:val="20"/>
              </w:rPr>
            </w:pPr>
            <w:r w:rsidRPr="00A52624">
              <w:rPr>
                <w:rFonts w:ascii="Arial" w:hAnsi="Arial" w:cs="Arial"/>
                <w:sz w:val="20"/>
                <w:szCs w:val="20"/>
              </w:rPr>
              <w:t>(GHz)</w:t>
            </w:r>
          </w:p>
        </w:tc>
      </w:tr>
      <w:tr w:rsidR="002806D4" w:rsidRPr="00A52624" w:rsidTr="00ED7A19">
        <w:trPr>
          <w:trHeight w:val="252"/>
        </w:trPr>
        <w:tc>
          <w:tcPr>
            <w:tcW w:w="952" w:type="dxa"/>
          </w:tcPr>
          <w:p w:rsidR="007118CB" w:rsidRPr="00A52624" w:rsidRDefault="007118CB"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60×45</w:t>
            </w:r>
          </w:p>
        </w:tc>
        <w:tc>
          <w:tcPr>
            <w:tcW w:w="951" w:type="dxa"/>
          </w:tcPr>
          <w:p w:rsidR="007118CB" w:rsidRPr="00A52624" w:rsidRDefault="007118CB"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39,5</w:t>
            </w:r>
          </w:p>
        </w:tc>
        <w:tc>
          <w:tcPr>
            <w:tcW w:w="952" w:type="dxa"/>
          </w:tcPr>
          <w:p w:rsidR="007118CB" w:rsidRPr="00A52624" w:rsidRDefault="007118CB"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16,087</w:t>
            </w:r>
          </w:p>
        </w:tc>
        <w:tc>
          <w:tcPr>
            <w:tcW w:w="815" w:type="dxa"/>
          </w:tcPr>
          <w:p w:rsidR="007118CB" w:rsidRPr="00A52624" w:rsidRDefault="00C637AD"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126</w:t>
            </w:r>
          </w:p>
        </w:tc>
        <w:tc>
          <w:tcPr>
            <w:tcW w:w="867" w:type="dxa"/>
          </w:tcPr>
          <w:p w:rsidR="007118CB" w:rsidRPr="00A52624" w:rsidRDefault="00C637AD"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2,071</w:t>
            </w:r>
          </w:p>
        </w:tc>
      </w:tr>
      <w:tr w:rsidR="002806D4" w:rsidRPr="00A52624" w:rsidTr="00ED7A19">
        <w:trPr>
          <w:trHeight w:val="252"/>
        </w:trPr>
        <w:tc>
          <w:tcPr>
            <w:tcW w:w="952" w:type="dxa"/>
          </w:tcPr>
          <w:p w:rsidR="007118CB" w:rsidRPr="00A52624" w:rsidRDefault="007118CB"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60×45</w:t>
            </w:r>
          </w:p>
        </w:tc>
        <w:tc>
          <w:tcPr>
            <w:tcW w:w="951" w:type="dxa"/>
          </w:tcPr>
          <w:p w:rsidR="007118CB" w:rsidRPr="00A52624" w:rsidRDefault="007118CB"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40,5</w:t>
            </w:r>
          </w:p>
        </w:tc>
        <w:tc>
          <w:tcPr>
            <w:tcW w:w="952" w:type="dxa"/>
          </w:tcPr>
          <w:p w:rsidR="007118CB" w:rsidRPr="00A52624" w:rsidRDefault="007118CB"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16,842</w:t>
            </w:r>
          </w:p>
        </w:tc>
        <w:tc>
          <w:tcPr>
            <w:tcW w:w="815" w:type="dxa"/>
          </w:tcPr>
          <w:p w:rsidR="007118CB" w:rsidRPr="00A52624" w:rsidRDefault="00C637AD"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130</w:t>
            </w:r>
          </w:p>
        </w:tc>
        <w:tc>
          <w:tcPr>
            <w:tcW w:w="867" w:type="dxa"/>
          </w:tcPr>
          <w:p w:rsidR="007118CB" w:rsidRPr="00A52624" w:rsidRDefault="00C637AD"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2,008</w:t>
            </w:r>
          </w:p>
        </w:tc>
      </w:tr>
      <w:tr w:rsidR="002806D4" w:rsidRPr="00A52624" w:rsidTr="00ED7A19">
        <w:trPr>
          <w:trHeight w:val="250"/>
        </w:trPr>
        <w:tc>
          <w:tcPr>
            <w:tcW w:w="952" w:type="dxa"/>
          </w:tcPr>
          <w:p w:rsidR="007118CB" w:rsidRPr="00A52624" w:rsidRDefault="007118CB"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60×45</w:t>
            </w:r>
          </w:p>
        </w:tc>
        <w:tc>
          <w:tcPr>
            <w:tcW w:w="951" w:type="dxa"/>
          </w:tcPr>
          <w:p w:rsidR="007118CB" w:rsidRPr="00A52624" w:rsidRDefault="007118CB"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41,5</w:t>
            </w:r>
          </w:p>
        </w:tc>
        <w:tc>
          <w:tcPr>
            <w:tcW w:w="952" w:type="dxa"/>
          </w:tcPr>
          <w:p w:rsidR="007118CB" w:rsidRPr="00A52624" w:rsidRDefault="00C637AD"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18,080</w:t>
            </w:r>
          </w:p>
        </w:tc>
        <w:tc>
          <w:tcPr>
            <w:tcW w:w="815" w:type="dxa"/>
          </w:tcPr>
          <w:p w:rsidR="007118CB" w:rsidRPr="00A52624" w:rsidRDefault="00C637AD"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123</w:t>
            </w:r>
          </w:p>
        </w:tc>
        <w:tc>
          <w:tcPr>
            <w:tcW w:w="867" w:type="dxa"/>
          </w:tcPr>
          <w:p w:rsidR="007118CB" w:rsidRPr="00A52624" w:rsidRDefault="00C637AD"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2,089</w:t>
            </w:r>
          </w:p>
        </w:tc>
      </w:tr>
      <w:tr w:rsidR="002806D4" w:rsidRPr="00A52624" w:rsidTr="00ED7A19">
        <w:trPr>
          <w:trHeight w:val="257"/>
        </w:trPr>
        <w:tc>
          <w:tcPr>
            <w:tcW w:w="952" w:type="dxa"/>
          </w:tcPr>
          <w:p w:rsidR="007118CB" w:rsidRPr="00A52624" w:rsidRDefault="007118CB"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60×45</w:t>
            </w:r>
          </w:p>
        </w:tc>
        <w:tc>
          <w:tcPr>
            <w:tcW w:w="951" w:type="dxa"/>
          </w:tcPr>
          <w:p w:rsidR="007118CB" w:rsidRPr="00A52624" w:rsidRDefault="007118CB"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42,5</w:t>
            </w:r>
          </w:p>
        </w:tc>
        <w:tc>
          <w:tcPr>
            <w:tcW w:w="952" w:type="dxa"/>
          </w:tcPr>
          <w:p w:rsidR="007118CB" w:rsidRPr="00A52624" w:rsidRDefault="00C637AD"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20,300</w:t>
            </w:r>
          </w:p>
        </w:tc>
        <w:tc>
          <w:tcPr>
            <w:tcW w:w="815" w:type="dxa"/>
          </w:tcPr>
          <w:p w:rsidR="007118CB" w:rsidRPr="00A52624" w:rsidRDefault="00C637AD"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123</w:t>
            </w:r>
          </w:p>
        </w:tc>
        <w:tc>
          <w:tcPr>
            <w:tcW w:w="867" w:type="dxa"/>
          </w:tcPr>
          <w:p w:rsidR="007118CB" w:rsidRPr="00A52624" w:rsidRDefault="00C637AD"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2,095</w:t>
            </w:r>
          </w:p>
        </w:tc>
      </w:tr>
      <w:tr w:rsidR="002806D4" w:rsidRPr="00A52624" w:rsidTr="00ED7A19">
        <w:trPr>
          <w:trHeight w:val="263"/>
        </w:trPr>
        <w:tc>
          <w:tcPr>
            <w:tcW w:w="952" w:type="dxa"/>
          </w:tcPr>
          <w:p w:rsidR="007118CB" w:rsidRPr="00A52624" w:rsidRDefault="007118CB"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60×45</w:t>
            </w:r>
          </w:p>
        </w:tc>
        <w:tc>
          <w:tcPr>
            <w:tcW w:w="951" w:type="dxa"/>
          </w:tcPr>
          <w:p w:rsidR="007118CB" w:rsidRPr="00A52624" w:rsidRDefault="007118CB"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43,5</w:t>
            </w:r>
          </w:p>
        </w:tc>
        <w:tc>
          <w:tcPr>
            <w:tcW w:w="952" w:type="dxa"/>
          </w:tcPr>
          <w:p w:rsidR="007118CB" w:rsidRPr="00A52624" w:rsidRDefault="00C637AD"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21,961</w:t>
            </w:r>
          </w:p>
        </w:tc>
        <w:tc>
          <w:tcPr>
            <w:tcW w:w="815" w:type="dxa"/>
          </w:tcPr>
          <w:p w:rsidR="007118CB" w:rsidRPr="00A52624" w:rsidRDefault="00C637AD"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121</w:t>
            </w:r>
          </w:p>
        </w:tc>
        <w:tc>
          <w:tcPr>
            <w:tcW w:w="867" w:type="dxa"/>
          </w:tcPr>
          <w:p w:rsidR="007118CB" w:rsidRPr="00A52624" w:rsidRDefault="00C637AD"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2,101</w:t>
            </w:r>
          </w:p>
        </w:tc>
      </w:tr>
    </w:tbl>
    <w:p w:rsidR="005F2550" w:rsidRPr="00A52624" w:rsidRDefault="00367AA9" w:rsidP="00A52624">
      <w:pPr>
        <w:autoSpaceDE w:val="0"/>
        <w:autoSpaceDN w:val="0"/>
        <w:adjustRightInd w:val="0"/>
        <w:spacing w:after="0" w:line="10" w:lineRule="atLeast"/>
        <w:ind w:left="2127" w:hanging="2411"/>
        <w:rPr>
          <w:rFonts w:ascii="Arial" w:hAnsi="Arial" w:cs="Arial"/>
          <w:sz w:val="20"/>
          <w:szCs w:val="20"/>
        </w:rPr>
      </w:pPr>
      <w:r w:rsidRPr="00A52624">
        <w:rPr>
          <w:rFonts w:ascii="Arial" w:hAnsi="Arial" w:cs="Arial"/>
          <w:noProof/>
          <w:sz w:val="20"/>
          <w:szCs w:val="20"/>
          <w:lang w:eastAsia="id-ID"/>
        </w:rPr>
        <w:lastRenderedPageBreak/>
        <w:drawing>
          <wp:inline distT="0" distB="0" distL="0" distR="0" wp14:anchorId="17B27C9D" wp14:editId="35635B6B">
            <wp:extent cx="3062377" cy="2337759"/>
            <wp:effectExtent l="0" t="0" r="5080" b="5715"/>
            <wp:docPr id="6" name="Picture 6" descr="D:\fix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fix5.PNG"/>
                    <pic:cNvPicPr>
                      <a:picLocks noChangeAspect="1" noChangeArrowheads="1"/>
                    </pic:cNvPicPr>
                  </pic:nvPicPr>
                  <pic:blipFill>
                    <a:blip r:embed="rId19">
                      <a:extLst>
                        <a:ext uri="{BEBA8EAE-BF5A-486C-A8C5-ECC9F3942E4B}">
                          <a14:imgProps xmlns:a14="http://schemas.microsoft.com/office/drawing/2010/main">
                            <a14:imgLayer r:embed="rId2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077010" cy="2348929"/>
                    </a:xfrm>
                    <a:prstGeom prst="rect">
                      <a:avLst/>
                    </a:prstGeom>
                    <a:noFill/>
                    <a:ln>
                      <a:noFill/>
                    </a:ln>
                  </pic:spPr>
                </pic:pic>
              </a:graphicData>
            </a:graphic>
          </wp:inline>
        </w:drawing>
      </w:r>
    </w:p>
    <w:p w:rsidR="00BC7A20" w:rsidRPr="00A52624" w:rsidRDefault="002F42D1" w:rsidP="00A52624">
      <w:pPr>
        <w:autoSpaceDE w:val="0"/>
        <w:autoSpaceDN w:val="0"/>
        <w:adjustRightInd w:val="0"/>
        <w:spacing w:after="0" w:line="10" w:lineRule="atLeast"/>
        <w:jc w:val="center"/>
        <w:rPr>
          <w:rFonts w:ascii="Arial" w:hAnsi="Arial" w:cs="Arial"/>
          <w:sz w:val="20"/>
          <w:szCs w:val="20"/>
        </w:rPr>
      </w:pPr>
      <w:r w:rsidRPr="00A52624">
        <w:rPr>
          <w:rFonts w:ascii="Arial" w:hAnsi="Arial" w:cs="Arial"/>
          <w:sz w:val="20"/>
          <w:szCs w:val="20"/>
        </w:rPr>
        <w:t>gambar 4</w:t>
      </w:r>
      <w:r w:rsidR="00BC7A20" w:rsidRPr="00A52624">
        <w:rPr>
          <w:rFonts w:ascii="Arial" w:hAnsi="Arial" w:cs="Arial"/>
          <w:sz w:val="20"/>
          <w:szCs w:val="20"/>
        </w:rPr>
        <w:t>. Optimalisasi dimensi pada saluran pencatu</w:t>
      </w:r>
    </w:p>
    <w:p w:rsidR="005F2550" w:rsidRPr="00A52624" w:rsidRDefault="00ED6A7D" w:rsidP="00A52624">
      <w:pPr>
        <w:autoSpaceDE w:val="0"/>
        <w:autoSpaceDN w:val="0"/>
        <w:adjustRightInd w:val="0"/>
        <w:spacing w:after="0" w:line="10" w:lineRule="atLeast"/>
        <w:ind w:firstLine="720"/>
        <w:jc w:val="both"/>
        <w:rPr>
          <w:rFonts w:ascii="Arial" w:hAnsi="Arial" w:cs="Arial"/>
          <w:b/>
          <w:bCs/>
          <w:color w:val="000000"/>
          <w:sz w:val="20"/>
          <w:szCs w:val="20"/>
        </w:rPr>
      </w:pPr>
      <w:r w:rsidRPr="00A52624">
        <w:rPr>
          <w:rFonts w:ascii="Arial" w:hAnsi="Arial" w:cs="Arial"/>
          <w:color w:val="000000"/>
          <w:sz w:val="20"/>
          <w:szCs w:val="20"/>
        </w:rPr>
        <w:t>D</w:t>
      </w:r>
      <w:r w:rsidR="00BC7A20" w:rsidRPr="00A52624">
        <w:rPr>
          <w:rFonts w:ascii="Arial" w:hAnsi="Arial" w:cs="Arial"/>
          <w:color w:val="000000"/>
          <w:sz w:val="20"/>
          <w:szCs w:val="20"/>
        </w:rPr>
        <w:t>apat di lihat pada t</w:t>
      </w:r>
      <w:r w:rsidR="002F42D1" w:rsidRPr="00A52624">
        <w:rPr>
          <w:rFonts w:ascii="Arial" w:hAnsi="Arial" w:cs="Arial"/>
          <w:color w:val="000000"/>
          <w:sz w:val="20"/>
          <w:szCs w:val="20"/>
        </w:rPr>
        <w:t>abel 3 dan gambar 4</w:t>
      </w:r>
      <w:r w:rsidR="00BC7A20" w:rsidRPr="00A52624">
        <w:rPr>
          <w:rFonts w:ascii="Arial" w:hAnsi="Arial" w:cs="Arial"/>
          <w:color w:val="000000"/>
          <w:sz w:val="20"/>
          <w:szCs w:val="20"/>
        </w:rPr>
        <w:t xml:space="preserve"> bahwa frekuensi tengah, yaitu pada frekuensi 2,1</w:t>
      </w:r>
      <w:r w:rsidR="00B60EA0" w:rsidRPr="00A52624">
        <w:rPr>
          <w:rFonts w:ascii="Arial" w:hAnsi="Arial" w:cs="Arial"/>
          <w:color w:val="000000"/>
          <w:sz w:val="20"/>
          <w:szCs w:val="20"/>
        </w:rPr>
        <w:t xml:space="preserve">01 </w:t>
      </w:r>
      <w:r w:rsidR="00BC7A20" w:rsidRPr="00A52624">
        <w:rPr>
          <w:rFonts w:ascii="Arial" w:hAnsi="Arial" w:cs="Arial"/>
          <w:color w:val="000000"/>
          <w:sz w:val="20"/>
          <w:szCs w:val="20"/>
        </w:rPr>
        <w:t xml:space="preserve">GHz dengan panjang pencatu 43,5 mm, memiliki </w:t>
      </w:r>
      <w:r w:rsidR="00BC7A20" w:rsidRPr="00A52624">
        <w:rPr>
          <w:rFonts w:ascii="Arial" w:hAnsi="Arial" w:cs="Arial"/>
          <w:i/>
          <w:iCs/>
          <w:color w:val="000000"/>
          <w:sz w:val="20"/>
          <w:szCs w:val="20"/>
        </w:rPr>
        <w:t xml:space="preserve">return loss </w:t>
      </w:r>
      <w:r w:rsidR="00615C97" w:rsidRPr="00A52624">
        <w:rPr>
          <w:rFonts w:ascii="Arial" w:hAnsi="Arial" w:cs="Arial"/>
          <w:color w:val="000000"/>
          <w:sz w:val="20"/>
          <w:szCs w:val="20"/>
        </w:rPr>
        <w:t>sebesar -</w:t>
      </w:r>
      <w:r w:rsidR="00B60EA0" w:rsidRPr="00A52624">
        <w:rPr>
          <w:rFonts w:ascii="Arial" w:hAnsi="Arial" w:cs="Arial"/>
          <w:color w:val="000000"/>
          <w:sz w:val="20"/>
          <w:szCs w:val="20"/>
        </w:rPr>
        <w:t>21,961</w:t>
      </w:r>
      <w:r w:rsidR="00BC7A20" w:rsidRPr="00A52624">
        <w:rPr>
          <w:rFonts w:ascii="Arial" w:hAnsi="Arial" w:cs="Arial"/>
          <w:color w:val="000000"/>
          <w:sz w:val="20"/>
          <w:szCs w:val="20"/>
        </w:rPr>
        <w:t xml:space="preserve">dB dan </w:t>
      </w:r>
      <w:r w:rsidR="00BC7A20" w:rsidRPr="00A52624">
        <w:rPr>
          <w:rFonts w:ascii="Arial" w:hAnsi="Arial" w:cs="Arial"/>
          <w:i/>
          <w:iCs/>
          <w:color w:val="000000"/>
          <w:sz w:val="20"/>
          <w:szCs w:val="20"/>
        </w:rPr>
        <w:t xml:space="preserve">bandwidth </w:t>
      </w:r>
      <w:r w:rsidR="00615C97" w:rsidRPr="00A52624">
        <w:rPr>
          <w:rFonts w:ascii="Arial" w:hAnsi="Arial" w:cs="Arial"/>
          <w:color w:val="000000"/>
          <w:sz w:val="20"/>
          <w:szCs w:val="20"/>
        </w:rPr>
        <w:t>12</w:t>
      </w:r>
      <w:r w:rsidR="00FC6F86" w:rsidRPr="00A52624">
        <w:rPr>
          <w:rFonts w:ascii="Arial" w:hAnsi="Arial" w:cs="Arial"/>
          <w:color w:val="000000"/>
          <w:sz w:val="20"/>
          <w:szCs w:val="20"/>
        </w:rPr>
        <w:t>1</w:t>
      </w:r>
      <w:r w:rsidR="00615C97" w:rsidRPr="00A52624">
        <w:rPr>
          <w:rFonts w:ascii="Arial" w:hAnsi="Arial" w:cs="Arial"/>
          <w:color w:val="000000"/>
          <w:sz w:val="20"/>
          <w:szCs w:val="20"/>
        </w:rPr>
        <w:t xml:space="preserve"> </w:t>
      </w:r>
      <w:r w:rsidR="00BC7A20" w:rsidRPr="00A52624">
        <w:rPr>
          <w:rFonts w:ascii="Arial" w:hAnsi="Arial" w:cs="Arial"/>
          <w:color w:val="000000"/>
          <w:sz w:val="20"/>
          <w:szCs w:val="20"/>
        </w:rPr>
        <w:t xml:space="preserve">MHz, maka dapat diambil kesimpulan bahwa panjang saluran pencatu yang sesuai dengan frekuensi tengah yang kita inginkan adalah </w:t>
      </w:r>
      <w:r w:rsidR="00615C97" w:rsidRPr="00A52624">
        <w:rPr>
          <w:rFonts w:ascii="Arial" w:hAnsi="Arial" w:cs="Arial"/>
          <w:color w:val="000000"/>
          <w:sz w:val="20"/>
          <w:szCs w:val="20"/>
        </w:rPr>
        <w:t>60×45</w:t>
      </w:r>
      <w:r w:rsidR="00BC7A20" w:rsidRPr="00A52624">
        <w:rPr>
          <w:rFonts w:ascii="Arial" w:hAnsi="Arial" w:cs="Arial"/>
          <w:color w:val="000000"/>
          <w:sz w:val="20"/>
          <w:szCs w:val="20"/>
        </w:rPr>
        <w:t>m</w:t>
      </w:r>
      <w:r w:rsidR="00615C97" w:rsidRPr="00A52624">
        <w:rPr>
          <w:rFonts w:ascii="Arial" w:hAnsi="Arial" w:cs="Arial"/>
          <w:color w:val="000000"/>
          <w:sz w:val="20"/>
          <w:szCs w:val="20"/>
        </w:rPr>
        <w:t>m dan panjang saluran pencatu 43,5</w:t>
      </w:r>
      <w:r w:rsidR="00BC7A20" w:rsidRPr="00A52624">
        <w:rPr>
          <w:rFonts w:ascii="Arial" w:hAnsi="Arial" w:cs="Arial"/>
          <w:color w:val="000000"/>
          <w:sz w:val="20"/>
          <w:szCs w:val="20"/>
        </w:rPr>
        <w:t xml:space="preserve"> mm. </w:t>
      </w:r>
    </w:p>
    <w:p w:rsidR="00663C41" w:rsidRPr="00A52624" w:rsidRDefault="00663C41" w:rsidP="00A52624">
      <w:pPr>
        <w:autoSpaceDE w:val="0"/>
        <w:autoSpaceDN w:val="0"/>
        <w:adjustRightInd w:val="0"/>
        <w:spacing w:after="0" w:line="10" w:lineRule="atLeast"/>
        <w:rPr>
          <w:rFonts w:ascii="Arial" w:hAnsi="Arial" w:cs="Arial"/>
          <w:b/>
          <w:bCs/>
          <w:color w:val="000000"/>
          <w:sz w:val="20"/>
          <w:szCs w:val="20"/>
        </w:rPr>
      </w:pPr>
    </w:p>
    <w:p w:rsidR="00092B5C" w:rsidRPr="00A52624" w:rsidRDefault="008D6F1E" w:rsidP="00E1297F">
      <w:pPr>
        <w:autoSpaceDE w:val="0"/>
        <w:autoSpaceDN w:val="0"/>
        <w:adjustRightInd w:val="0"/>
        <w:spacing w:after="0" w:line="10" w:lineRule="atLeast"/>
        <w:jc w:val="both"/>
        <w:rPr>
          <w:rFonts w:ascii="Arial" w:hAnsi="Arial" w:cs="Arial"/>
          <w:b/>
          <w:bCs/>
          <w:i/>
          <w:iCs/>
          <w:color w:val="000000"/>
          <w:sz w:val="20"/>
          <w:szCs w:val="20"/>
        </w:rPr>
      </w:pPr>
      <w:r w:rsidRPr="00A52624">
        <w:rPr>
          <w:rFonts w:ascii="Arial" w:hAnsi="Arial" w:cs="Arial"/>
          <w:b/>
          <w:bCs/>
          <w:color w:val="000000"/>
          <w:sz w:val="20"/>
          <w:szCs w:val="20"/>
        </w:rPr>
        <w:t xml:space="preserve">4.2 </w:t>
      </w:r>
      <w:r w:rsidR="00B60EA0" w:rsidRPr="00A52624">
        <w:rPr>
          <w:rFonts w:ascii="Arial" w:hAnsi="Arial" w:cs="Arial"/>
          <w:b/>
          <w:bCs/>
          <w:color w:val="000000"/>
          <w:sz w:val="20"/>
          <w:szCs w:val="20"/>
        </w:rPr>
        <w:t xml:space="preserve">Optimalisasi </w:t>
      </w:r>
      <w:r w:rsidR="0075410B" w:rsidRPr="00A52624">
        <w:rPr>
          <w:rFonts w:ascii="Arial" w:hAnsi="Arial" w:cs="Arial"/>
          <w:b/>
          <w:bCs/>
          <w:color w:val="000000"/>
          <w:sz w:val="20"/>
          <w:szCs w:val="20"/>
        </w:rPr>
        <w:t xml:space="preserve">Dimensi </w:t>
      </w:r>
      <w:r w:rsidR="00E1297F" w:rsidRPr="00A52624">
        <w:rPr>
          <w:rFonts w:ascii="Arial" w:hAnsi="Arial" w:cs="Arial"/>
          <w:b/>
          <w:bCs/>
          <w:i/>
          <w:iCs/>
          <w:color w:val="000000"/>
          <w:sz w:val="20"/>
          <w:szCs w:val="20"/>
        </w:rPr>
        <w:t xml:space="preserve">Silinder </w:t>
      </w:r>
      <w:r w:rsidR="0075410B" w:rsidRPr="00A52624">
        <w:rPr>
          <w:rFonts w:ascii="Arial" w:hAnsi="Arial" w:cs="Arial"/>
          <w:b/>
          <w:bCs/>
          <w:i/>
          <w:iCs/>
          <w:color w:val="000000"/>
          <w:sz w:val="20"/>
          <w:szCs w:val="20"/>
        </w:rPr>
        <w:t xml:space="preserve">Patch </w:t>
      </w:r>
    </w:p>
    <w:p w:rsidR="0075410B" w:rsidRPr="00A52624" w:rsidRDefault="002F42D1" w:rsidP="00A52624">
      <w:pPr>
        <w:autoSpaceDE w:val="0"/>
        <w:autoSpaceDN w:val="0"/>
        <w:adjustRightInd w:val="0"/>
        <w:spacing w:after="0" w:line="10" w:lineRule="atLeast"/>
        <w:ind w:left="709" w:hanging="709"/>
        <w:jc w:val="center"/>
        <w:rPr>
          <w:rFonts w:ascii="Arial" w:hAnsi="Arial" w:cs="Arial"/>
          <w:color w:val="000000"/>
          <w:sz w:val="20"/>
          <w:szCs w:val="20"/>
        </w:rPr>
      </w:pPr>
      <w:r w:rsidRPr="00A52624">
        <w:rPr>
          <w:rFonts w:ascii="Arial" w:hAnsi="Arial" w:cs="Arial"/>
          <w:color w:val="000000"/>
          <w:sz w:val="20"/>
          <w:szCs w:val="20"/>
        </w:rPr>
        <w:t>Tabel 4</w:t>
      </w:r>
      <w:r w:rsidR="0075410B" w:rsidRPr="00A52624">
        <w:rPr>
          <w:rFonts w:ascii="Arial" w:hAnsi="Arial" w:cs="Arial"/>
          <w:color w:val="000000"/>
          <w:sz w:val="20"/>
          <w:szCs w:val="20"/>
        </w:rPr>
        <w:t xml:space="preserve">. </w:t>
      </w:r>
      <w:r w:rsidR="0075410B" w:rsidRPr="00A52624">
        <w:rPr>
          <w:rFonts w:ascii="Arial" w:hAnsi="Arial" w:cs="Arial"/>
          <w:i/>
          <w:iCs/>
          <w:color w:val="000000"/>
          <w:sz w:val="20"/>
          <w:szCs w:val="20"/>
        </w:rPr>
        <w:t xml:space="preserve">Return Loss </w:t>
      </w:r>
      <w:r w:rsidR="0075410B" w:rsidRPr="00A52624">
        <w:rPr>
          <w:rFonts w:ascii="Arial" w:hAnsi="Arial" w:cs="Arial"/>
          <w:color w:val="000000"/>
          <w:sz w:val="20"/>
          <w:szCs w:val="20"/>
        </w:rPr>
        <w:t xml:space="preserve">dan </w:t>
      </w:r>
      <w:r w:rsidR="00E37AB9" w:rsidRPr="00A52624">
        <w:rPr>
          <w:rFonts w:ascii="Arial" w:hAnsi="Arial" w:cs="Arial"/>
          <w:i/>
          <w:iCs/>
          <w:color w:val="000000"/>
          <w:sz w:val="20"/>
          <w:szCs w:val="20"/>
        </w:rPr>
        <w:t xml:space="preserve">Bandwidth </w:t>
      </w:r>
      <w:r w:rsidR="00E37AB9" w:rsidRPr="00A52624">
        <w:rPr>
          <w:rFonts w:ascii="Arial" w:hAnsi="Arial" w:cs="Arial"/>
          <w:iCs/>
          <w:color w:val="000000"/>
          <w:sz w:val="20"/>
          <w:szCs w:val="20"/>
        </w:rPr>
        <w:t>pada panjang patch</w:t>
      </w:r>
    </w:p>
    <w:tbl>
      <w:tblPr>
        <w:tblStyle w:val="Style1"/>
        <w:tblW w:w="5086" w:type="dxa"/>
        <w:tblLook w:val="04A0" w:firstRow="1" w:lastRow="0" w:firstColumn="1" w:lastColumn="0" w:noHBand="0" w:noVBand="1"/>
      </w:tblPr>
      <w:tblGrid>
        <w:gridCol w:w="953"/>
        <w:gridCol w:w="990"/>
        <w:gridCol w:w="876"/>
        <w:gridCol w:w="870"/>
        <w:gridCol w:w="1397"/>
      </w:tblGrid>
      <w:tr w:rsidR="00A82D5B" w:rsidRPr="00A52624" w:rsidTr="00ED7A19">
        <w:trPr>
          <w:cnfStyle w:val="100000000000" w:firstRow="1" w:lastRow="0" w:firstColumn="0" w:lastColumn="0" w:oddVBand="0" w:evenVBand="0" w:oddHBand="0" w:evenHBand="0" w:firstRowFirstColumn="0" w:firstRowLastColumn="0" w:lastRowFirstColumn="0" w:lastRowLastColumn="0"/>
          <w:trHeight w:val="380"/>
        </w:trPr>
        <w:tc>
          <w:tcPr>
            <w:tcW w:w="953" w:type="dxa"/>
          </w:tcPr>
          <w:p w:rsidR="00A82D5B" w:rsidRPr="00A52624" w:rsidRDefault="00A82D5B" w:rsidP="00A52624">
            <w:pPr>
              <w:autoSpaceDE w:val="0"/>
              <w:autoSpaceDN w:val="0"/>
              <w:adjustRightInd w:val="0"/>
              <w:spacing w:line="10" w:lineRule="atLeast"/>
              <w:ind w:right="-23"/>
              <w:jc w:val="both"/>
              <w:rPr>
                <w:rFonts w:ascii="Arial" w:hAnsi="Arial" w:cs="Arial"/>
                <w:sz w:val="20"/>
                <w:szCs w:val="20"/>
              </w:rPr>
            </w:pPr>
            <w:r w:rsidRPr="00A52624">
              <w:rPr>
                <w:rFonts w:ascii="Arial" w:hAnsi="Arial" w:cs="Arial"/>
                <w:sz w:val="20"/>
                <w:szCs w:val="20"/>
              </w:rPr>
              <w:t>panjang patch</w:t>
            </w:r>
          </w:p>
          <w:p w:rsidR="00A82D5B" w:rsidRPr="00A52624" w:rsidRDefault="00A82D5B"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(mm)</w:t>
            </w:r>
          </w:p>
        </w:tc>
        <w:tc>
          <w:tcPr>
            <w:tcW w:w="990" w:type="dxa"/>
          </w:tcPr>
          <w:p w:rsidR="00A82D5B" w:rsidRPr="00A52624" w:rsidRDefault="00A82D5B"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Panjang pencatu</w:t>
            </w:r>
          </w:p>
          <w:p w:rsidR="00A82D5B" w:rsidRPr="00A52624" w:rsidRDefault="00A82D5B"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(mm)</w:t>
            </w:r>
          </w:p>
        </w:tc>
        <w:tc>
          <w:tcPr>
            <w:tcW w:w="876" w:type="dxa"/>
          </w:tcPr>
          <w:p w:rsidR="00A82D5B" w:rsidRPr="00A52624" w:rsidRDefault="00A82D5B"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Return loss</w:t>
            </w:r>
          </w:p>
          <w:p w:rsidR="00A82D5B" w:rsidRPr="00A52624" w:rsidRDefault="00A82D5B"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(dB)</w:t>
            </w:r>
          </w:p>
        </w:tc>
        <w:tc>
          <w:tcPr>
            <w:tcW w:w="870" w:type="dxa"/>
          </w:tcPr>
          <w:p w:rsidR="00A82D5B" w:rsidRPr="00A52624" w:rsidRDefault="00A82D5B"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Bw</w:t>
            </w:r>
          </w:p>
          <w:p w:rsidR="00A82D5B" w:rsidRPr="00A52624" w:rsidRDefault="00A82D5B"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(MHz)</w:t>
            </w:r>
          </w:p>
        </w:tc>
        <w:tc>
          <w:tcPr>
            <w:tcW w:w="1397" w:type="dxa"/>
          </w:tcPr>
          <w:p w:rsidR="00A82D5B" w:rsidRPr="00A52624" w:rsidRDefault="00A82D5B"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Frek</w:t>
            </w:r>
          </w:p>
          <w:p w:rsidR="00A82D5B" w:rsidRPr="00A52624" w:rsidRDefault="00A82D5B"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(GHz)</w:t>
            </w:r>
          </w:p>
        </w:tc>
      </w:tr>
      <w:tr w:rsidR="00A82D5B" w:rsidRPr="00A52624" w:rsidTr="00ED7A19">
        <w:trPr>
          <w:trHeight w:val="126"/>
        </w:trPr>
        <w:tc>
          <w:tcPr>
            <w:tcW w:w="953" w:type="dxa"/>
          </w:tcPr>
          <w:p w:rsidR="00A82D5B" w:rsidRPr="00A52624" w:rsidRDefault="00A82D5B"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59×45</w:t>
            </w:r>
          </w:p>
        </w:tc>
        <w:tc>
          <w:tcPr>
            <w:tcW w:w="990" w:type="dxa"/>
          </w:tcPr>
          <w:p w:rsidR="00A82D5B" w:rsidRPr="00A52624" w:rsidRDefault="00A82D5B"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43,5</w:t>
            </w:r>
          </w:p>
        </w:tc>
        <w:tc>
          <w:tcPr>
            <w:tcW w:w="876" w:type="dxa"/>
          </w:tcPr>
          <w:p w:rsidR="00A82D5B" w:rsidRPr="00A52624" w:rsidRDefault="00A82D5B"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21,961</w:t>
            </w:r>
          </w:p>
        </w:tc>
        <w:tc>
          <w:tcPr>
            <w:tcW w:w="870" w:type="dxa"/>
          </w:tcPr>
          <w:p w:rsidR="00A82D5B" w:rsidRPr="00A52624" w:rsidRDefault="00A82D5B"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121</w:t>
            </w:r>
          </w:p>
        </w:tc>
        <w:tc>
          <w:tcPr>
            <w:tcW w:w="1397" w:type="dxa"/>
          </w:tcPr>
          <w:p w:rsidR="00A82D5B" w:rsidRPr="00A52624" w:rsidRDefault="00A82D5B"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2,101</w:t>
            </w:r>
          </w:p>
        </w:tc>
      </w:tr>
      <w:tr w:rsidR="00A82D5B" w:rsidRPr="00A52624" w:rsidTr="00ED7A19">
        <w:trPr>
          <w:trHeight w:val="126"/>
        </w:trPr>
        <w:tc>
          <w:tcPr>
            <w:tcW w:w="953" w:type="dxa"/>
          </w:tcPr>
          <w:p w:rsidR="00A82D5B" w:rsidRPr="00A52624" w:rsidRDefault="00A82D5B"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58×45</w:t>
            </w:r>
          </w:p>
        </w:tc>
        <w:tc>
          <w:tcPr>
            <w:tcW w:w="990" w:type="dxa"/>
          </w:tcPr>
          <w:p w:rsidR="00A82D5B" w:rsidRPr="00A52624" w:rsidRDefault="00A82D5B"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43,5</w:t>
            </w:r>
          </w:p>
        </w:tc>
        <w:tc>
          <w:tcPr>
            <w:tcW w:w="876" w:type="dxa"/>
          </w:tcPr>
          <w:p w:rsidR="00A82D5B" w:rsidRPr="00A52624" w:rsidRDefault="00A82D5B"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31,053</w:t>
            </w:r>
          </w:p>
        </w:tc>
        <w:tc>
          <w:tcPr>
            <w:tcW w:w="870" w:type="dxa"/>
          </w:tcPr>
          <w:p w:rsidR="00A82D5B" w:rsidRPr="00A52624" w:rsidRDefault="00A82D5B"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127</w:t>
            </w:r>
          </w:p>
        </w:tc>
        <w:tc>
          <w:tcPr>
            <w:tcW w:w="1397" w:type="dxa"/>
          </w:tcPr>
          <w:p w:rsidR="00A82D5B" w:rsidRPr="00A52624" w:rsidRDefault="00A82D5B"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2,104</w:t>
            </w:r>
          </w:p>
        </w:tc>
      </w:tr>
      <w:tr w:rsidR="00A82D5B" w:rsidRPr="00A52624" w:rsidTr="00ED7A19">
        <w:trPr>
          <w:trHeight w:val="126"/>
        </w:trPr>
        <w:tc>
          <w:tcPr>
            <w:tcW w:w="953" w:type="dxa"/>
          </w:tcPr>
          <w:p w:rsidR="00A82D5B" w:rsidRPr="00A52624" w:rsidRDefault="00A82D5B" w:rsidP="00A52624">
            <w:pPr>
              <w:autoSpaceDE w:val="0"/>
              <w:autoSpaceDN w:val="0"/>
              <w:adjustRightInd w:val="0"/>
              <w:spacing w:line="10" w:lineRule="atLeast"/>
              <w:rPr>
                <w:rFonts w:ascii="Arial" w:hAnsi="Arial" w:cs="Arial"/>
                <w:sz w:val="20"/>
                <w:szCs w:val="20"/>
              </w:rPr>
            </w:pPr>
            <w:r w:rsidRPr="00A52624">
              <w:rPr>
                <w:rFonts w:ascii="Arial" w:hAnsi="Arial" w:cs="Arial"/>
                <w:sz w:val="20"/>
                <w:szCs w:val="20"/>
              </w:rPr>
              <w:t>57×45</w:t>
            </w:r>
          </w:p>
        </w:tc>
        <w:tc>
          <w:tcPr>
            <w:tcW w:w="990" w:type="dxa"/>
          </w:tcPr>
          <w:p w:rsidR="00A82D5B" w:rsidRPr="00A52624" w:rsidRDefault="00A82D5B" w:rsidP="00A52624">
            <w:pPr>
              <w:autoSpaceDE w:val="0"/>
              <w:autoSpaceDN w:val="0"/>
              <w:adjustRightInd w:val="0"/>
              <w:spacing w:line="10" w:lineRule="atLeast"/>
              <w:rPr>
                <w:rFonts w:ascii="Arial" w:hAnsi="Arial" w:cs="Arial"/>
                <w:sz w:val="20"/>
                <w:szCs w:val="20"/>
              </w:rPr>
            </w:pPr>
            <w:r w:rsidRPr="00A52624">
              <w:rPr>
                <w:rFonts w:ascii="Arial" w:hAnsi="Arial" w:cs="Arial"/>
                <w:sz w:val="20"/>
                <w:szCs w:val="20"/>
              </w:rPr>
              <w:t>43,5</w:t>
            </w:r>
          </w:p>
        </w:tc>
        <w:tc>
          <w:tcPr>
            <w:tcW w:w="876" w:type="dxa"/>
          </w:tcPr>
          <w:p w:rsidR="00A82D5B" w:rsidRPr="00A52624" w:rsidRDefault="00A82D5B" w:rsidP="00A52624">
            <w:pPr>
              <w:autoSpaceDE w:val="0"/>
              <w:autoSpaceDN w:val="0"/>
              <w:adjustRightInd w:val="0"/>
              <w:spacing w:line="10" w:lineRule="atLeast"/>
              <w:rPr>
                <w:rFonts w:ascii="Arial" w:hAnsi="Arial" w:cs="Arial"/>
                <w:sz w:val="20"/>
                <w:szCs w:val="20"/>
              </w:rPr>
            </w:pPr>
            <w:r w:rsidRPr="00A52624">
              <w:rPr>
                <w:rFonts w:ascii="Arial" w:hAnsi="Arial" w:cs="Arial"/>
                <w:sz w:val="20"/>
                <w:szCs w:val="20"/>
              </w:rPr>
              <w:t>16,4</w:t>
            </w:r>
          </w:p>
        </w:tc>
        <w:tc>
          <w:tcPr>
            <w:tcW w:w="870" w:type="dxa"/>
          </w:tcPr>
          <w:p w:rsidR="00A82D5B" w:rsidRPr="00A52624" w:rsidRDefault="00A82D5B" w:rsidP="00A52624">
            <w:pPr>
              <w:autoSpaceDE w:val="0"/>
              <w:autoSpaceDN w:val="0"/>
              <w:adjustRightInd w:val="0"/>
              <w:spacing w:line="10" w:lineRule="atLeast"/>
              <w:rPr>
                <w:rFonts w:ascii="Arial" w:hAnsi="Arial" w:cs="Arial"/>
                <w:sz w:val="20"/>
                <w:szCs w:val="20"/>
              </w:rPr>
            </w:pPr>
            <w:r w:rsidRPr="00A52624">
              <w:rPr>
                <w:rFonts w:ascii="Arial" w:hAnsi="Arial" w:cs="Arial"/>
                <w:sz w:val="20"/>
                <w:szCs w:val="20"/>
              </w:rPr>
              <w:t>108</w:t>
            </w:r>
          </w:p>
        </w:tc>
        <w:tc>
          <w:tcPr>
            <w:tcW w:w="1397" w:type="dxa"/>
          </w:tcPr>
          <w:p w:rsidR="00A82D5B" w:rsidRPr="00A52624" w:rsidRDefault="00A82D5B" w:rsidP="00A52624">
            <w:pPr>
              <w:autoSpaceDE w:val="0"/>
              <w:autoSpaceDN w:val="0"/>
              <w:adjustRightInd w:val="0"/>
              <w:spacing w:line="10" w:lineRule="atLeast"/>
              <w:rPr>
                <w:rFonts w:ascii="Arial" w:hAnsi="Arial" w:cs="Arial"/>
                <w:sz w:val="20"/>
                <w:szCs w:val="20"/>
              </w:rPr>
            </w:pPr>
            <w:r w:rsidRPr="00A52624">
              <w:rPr>
                <w:rFonts w:ascii="Arial" w:hAnsi="Arial" w:cs="Arial"/>
                <w:sz w:val="20"/>
                <w:szCs w:val="20"/>
              </w:rPr>
              <w:t>2,096</w:t>
            </w:r>
          </w:p>
        </w:tc>
      </w:tr>
      <w:tr w:rsidR="00A82D5B" w:rsidRPr="00A52624" w:rsidTr="00ED7A19">
        <w:trPr>
          <w:trHeight w:val="126"/>
        </w:trPr>
        <w:tc>
          <w:tcPr>
            <w:tcW w:w="953" w:type="dxa"/>
          </w:tcPr>
          <w:p w:rsidR="00A82D5B" w:rsidRPr="00A52624" w:rsidRDefault="00C272E0"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56</w:t>
            </w:r>
            <w:r w:rsidR="00A82D5B" w:rsidRPr="00A52624">
              <w:rPr>
                <w:rFonts w:ascii="Arial" w:hAnsi="Arial" w:cs="Arial"/>
                <w:sz w:val="20"/>
                <w:szCs w:val="20"/>
              </w:rPr>
              <w:t>×45</w:t>
            </w:r>
          </w:p>
        </w:tc>
        <w:tc>
          <w:tcPr>
            <w:tcW w:w="990" w:type="dxa"/>
          </w:tcPr>
          <w:p w:rsidR="00A82D5B" w:rsidRPr="00A52624" w:rsidRDefault="00A82D5B"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43,5</w:t>
            </w:r>
          </w:p>
        </w:tc>
        <w:tc>
          <w:tcPr>
            <w:tcW w:w="876" w:type="dxa"/>
          </w:tcPr>
          <w:p w:rsidR="00A82D5B" w:rsidRPr="00A52624" w:rsidRDefault="00A82D5B"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12,454</w:t>
            </w:r>
          </w:p>
        </w:tc>
        <w:tc>
          <w:tcPr>
            <w:tcW w:w="870" w:type="dxa"/>
          </w:tcPr>
          <w:p w:rsidR="00A82D5B" w:rsidRPr="00A52624" w:rsidRDefault="00A82D5B"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880</w:t>
            </w:r>
          </w:p>
        </w:tc>
        <w:tc>
          <w:tcPr>
            <w:tcW w:w="1397" w:type="dxa"/>
          </w:tcPr>
          <w:p w:rsidR="00A82D5B" w:rsidRPr="00A52624" w:rsidRDefault="00A82D5B"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2,089</w:t>
            </w:r>
          </w:p>
        </w:tc>
      </w:tr>
      <w:tr w:rsidR="00A82D5B" w:rsidRPr="00A52624" w:rsidTr="00ED7A19">
        <w:trPr>
          <w:trHeight w:val="130"/>
        </w:trPr>
        <w:tc>
          <w:tcPr>
            <w:tcW w:w="953" w:type="dxa"/>
          </w:tcPr>
          <w:p w:rsidR="00A82D5B" w:rsidRPr="00A52624" w:rsidRDefault="00C272E0" w:rsidP="00A52624">
            <w:pPr>
              <w:autoSpaceDE w:val="0"/>
              <w:autoSpaceDN w:val="0"/>
              <w:adjustRightInd w:val="0"/>
              <w:spacing w:line="10" w:lineRule="atLeast"/>
              <w:ind w:right="-249"/>
              <w:jc w:val="both"/>
              <w:rPr>
                <w:rFonts w:ascii="Arial" w:hAnsi="Arial" w:cs="Arial"/>
                <w:sz w:val="20"/>
                <w:szCs w:val="20"/>
              </w:rPr>
            </w:pPr>
            <w:r w:rsidRPr="00A52624">
              <w:rPr>
                <w:rFonts w:ascii="Arial" w:hAnsi="Arial" w:cs="Arial"/>
                <w:sz w:val="20"/>
                <w:szCs w:val="20"/>
              </w:rPr>
              <w:t>55</w:t>
            </w:r>
            <w:r w:rsidR="00A82D5B" w:rsidRPr="00A52624">
              <w:rPr>
                <w:rFonts w:ascii="Arial" w:hAnsi="Arial" w:cs="Arial"/>
                <w:sz w:val="20"/>
                <w:szCs w:val="20"/>
              </w:rPr>
              <w:t xml:space="preserve">×45 </w:t>
            </w:r>
          </w:p>
        </w:tc>
        <w:tc>
          <w:tcPr>
            <w:tcW w:w="990" w:type="dxa"/>
          </w:tcPr>
          <w:p w:rsidR="00A82D5B" w:rsidRPr="00A52624" w:rsidRDefault="00A82D5B"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43,5</w:t>
            </w:r>
          </w:p>
        </w:tc>
        <w:tc>
          <w:tcPr>
            <w:tcW w:w="876" w:type="dxa"/>
          </w:tcPr>
          <w:p w:rsidR="00A82D5B" w:rsidRPr="00A52624" w:rsidRDefault="00A82D5B"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9,6414</w:t>
            </w:r>
          </w:p>
        </w:tc>
        <w:tc>
          <w:tcPr>
            <w:tcW w:w="870" w:type="dxa"/>
          </w:tcPr>
          <w:p w:rsidR="00A82D5B" w:rsidRPr="00A52624" w:rsidRDefault="00A82D5B"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178</w:t>
            </w:r>
          </w:p>
        </w:tc>
        <w:tc>
          <w:tcPr>
            <w:tcW w:w="1397" w:type="dxa"/>
          </w:tcPr>
          <w:p w:rsidR="00A82D5B" w:rsidRPr="00A52624" w:rsidRDefault="00A82D5B" w:rsidP="00A52624">
            <w:pPr>
              <w:autoSpaceDE w:val="0"/>
              <w:autoSpaceDN w:val="0"/>
              <w:adjustRightInd w:val="0"/>
              <w:spacing w:line="10" w:lineRule="atLeast"/>
              <w:jc w:val="both"/>
              <w:rPr>
                <w:rFonts w:ascii="Arial" w:hAnsi="Arial" w:cs="Arial"/>
                <w:sz w:val="20"/>
                <w:szCs w:val="20"/>
              </w:rPr>
            </w:pPr>
            <w:r w:rsidRPr="00A52624">
              <w:rPr>
                <w:rFonts w:ascii="Arial" w:hAnsi="Arial" w:cs="Arial"/>
                <w:sz w:val="20"/>
                <w:szCs w:val="20"/>
              </w:rPr>
              <w:t>2,058</w:t>
            </w:r>
          </w:p>
        </w:tc>
      </w:tr>
    </w:tbl>
    <w:p w:rsidR="00A52624" w:rsidRPr="00E1297F" w:rsidRDefault="002F42D1" w:rsidP="00E1297F">
      <w:pPr>
        <w:autoSpaceDE w:val="0"/>
        <w:autoSpaceDN w:val="0"/>
        <w:adjustRightInd w:val="0"/>
        <w:spacing w:after="0" w:line="10" w:lineRule="atLeast"/>
        <w:jc w:val="center"/>
        <w:rPr>
          <w:rFonts w:ascii="Arial" w:hAnsi="Arial" w:cs="Arial"/>
          <w:sz w:val="20"/>
          <w:szCs w:val="20"/>
        </w:rPr>
      </w:pPr>
      <w:r w:rsidRPr="00A52624">
        <w:rPr>
          <w:rFonts w:ascii="Arial" w:hAnsi="Arial" w:cs="Arial"/>
          <w:sz w:val="20"/>
          <w:szCs w:val="20"/>
        </w:rPr>
        <w:t>gambar 5</w:t>
      </w:r>
      <w:r w:rsidR="00B60EA0" w:rsidRPr="00A52624">
        <w:rPr>
          <w:rFonts w:ascii="Arial" w:hAnsi="Arial" w:cs="Arial"/>
          <w:sz w:val="20"/>
          <w:szCs w:val="20"/>
        </w:rPr>
        <w:t>. Optimalisasi dimensi pada patch</w:t>
      </w:r>
    </w:p>
    <w:p w:rsidR="00006DDC" w:rsidRDefault="007567F5" w:rsidP="00E1297F">
      <w:pPr>
        <w:autoSpaceDE w:val="0"/>
        <w:autoSpaceDN w:val="0"/>
        <w:adjustRightInd w:val="0"/>
        <w:spacing w:after="0" w:line="10" w:lineRule="atLeast"/>
        <w:ind w:firstLine="720"/>
        <w:jc w:val="both"/>
        <w:rPr>
          <w:rFonts w:ascii="Arial" w:hAnsi="Arial" w:cs="Arial"/>
          <w:color w:val="000000"/>
          <w:sz w:val="20"/>
          <w:szCs w:val="20"/>
        </w:rPr>
      </w:pPr>
      <w:r w:rsidRPr="00A52624">
        <w:rPr>
          <w:rFonts w:ascii="Arial" w:hAnsi="Arial" w:cs="Arial"/>
          <w:color w:val="000000"/>
          <w:sz w:val="20"/>
          <w:szCs w:val="20"/>
        </w:rPr>
        <w:t>pada tabel 4 dan gambar 5</w:t>
      </w:r>
      <w:r w:rsidR="00B371E7" w:rsidRPr="00A52624">
        <w:rPr>
          <w:rFonts w:ascii="Arial" w:hAnsi="Arial" w:cs="Arial"/>
          <w:color w:val="000000"/>
          <w:sz w:val="20"/>
          <w:szCs w:val="20"/>
        </w:rPr>
        <w:t xml:space="preserve"> diatas setelah dilakukan optimalisasi ada perubahan variasi lebar pada  </w:t>
      </w:r>
      <w:r w:rsidR="00B371E7" w:rsidRPr="00A52624">
        <w:rPr>
          <w:rFonts w:ascii="Arial" w:hAnsi="Arial" w:cs="Arial"/>
          <w:i/>
          <w:iCs/>
          <w:color w:val="000000"/>
          <w:sz w:val="20"/>
          <w:szCs w:val="20"/>
        </w:rPr>
        <w:t xml:space="preserve">patch </w:t>
      </w:r>
      <w:r w:rsidR="00C272E0" w:rsidRPr="00A52624">
        <w:rPr>
          <w:rFonts w:ascii="Arial" w:hAnsi="Arial" w:cs="Arial"/>
          <w:color w:val="000000"/>
          <w:sz w:val="20"/>
          <w:szCs w:val="20"/>
        </w:rPr>
        <w:t>yang dibuat adalah mulai dari 59 mm hingga 55 mm dengan kenaikan 1</w:t>
      </w:r>
      <w:r w:rsidR="00B371E7" w:rsidRPr="00A52624">
        <w:rPr>
          <w:rFonts w:ascii="Arial" w:hAnsi="Arial" w:cs="Arial"/>
          <w:color w:val="000000"/>
          <w:sz w:val="20"/>
          <w:szCs w:val="20"/>
        </w:rPr>
        <w:t xml:space="preserve"> mm.Berdasarkan data hasil simulasi, </w:t>
      </w:r>
      <w:r w:rsidR="00B371E7" w:rsidRPr="00A52624">
        <w:rPr>
          <w:rFonts w:ascii="Arial" w:hAnsi="Arial" w:cs="Arial"/>
          <w:color w:val="000000"/>
          <w:sz w:val="20"/>
          <w:szCs w:val="20"/>
        </w:rPr>
        <w:lastRenderedPageBreak/>
        <w:t xml:space="preserve">diketahui bahwa nilai </w:t>
      </w:r>
      <w:r w:rsidR="00B371E7" w:rsidRPr="00A52624">
        <w:rPr>
          <w:rFonts w:ascii="Arial" w:hAnsi="Arial" w:cs="Arial"/>
          <w:i/>
          <w:iCs/>
          <w:color w:val="000000"/>
          <w:sz w:val="20"/>
          <w:szCs w:val="20"/>
        </w:rPr>
        <w:t xml:space="preserve">return loss </w:t>
      </w:r>
      <w:r w:rsidR="00B371E7" w:rsidRPr="00A52624">
        <w:rPr>
          <w:rFonts w:ascii="Arial" w:hAnsi="Arial" w:cs="Arial"/>
          <w:color w:val="000000"/>
          <w:sz w:val="20"/>
          <w:szCs w:val="20"/>
        </w:rPr>
        <w:t xml:space="preserve">pada panjang </w:t>
      </w:r>
      <w:r w:rsidR="00FE12BC" w:rsidRPr="00A52624">
        <w:rPr>
          <w:rFonts w:ascii="Arial" w:hAnsi="Arial" w:cs="Arial"/>
          <w:i/>
          <w:iCs/>
          <w:color w:val="000000"/>
          <w:sz w:val="20"/>
          <w:szCs w:val="20"/>
        </w:rPr>
        <w:t xml:space="preserve">patch </w:t>
      </w:r>
      <w:r w:rsidR="00FE12BC" w:rsidRPr="00A52624">
        <w:rPr>
          <w:rFonts w:ascii="Arial" w:hAnsi="Arial" w:cs="Arial"/>
          <w:color w:val="000000"/>
          <w:sz w:val="20"/>
          <w:szCs w:val="20"/>
        </w:rPr>
        <w:t>59×45</w:t>
      </w:r>
      <w:r w:rsidR="00C272E0" w:rsidRPr="00A52624">
        <w:rPr>
          <w:rFonts w:ascii="Arial" w:hAnsi="Arial" w:cs="Arial"/>
          <w:color w:val="000000"/>
          <w:sz w:val="20"/>
          <w:szCs w:val="20"/>
        </w:rPr>
        <w:t xml:space="preserve"> </w:t>
      </w:r>
      <w:r w:rsidR="00B371E7" w:rsidRPr="00A52624">
        <w:rPr>
          <w:rFonts w:ascii="Arial" w:hAnsi="Arial" w:cs="Arial"/>
          <w:color w:val="000000"/>
          <w:sz w:val="20"/>
          <w:szCs w:val="20"/>
        </w:rPr>
        <w:t xml:space="preserve">mm dan </w:t>
      </w:r>
      <w:r w:rsidR="00FE12BC" w:rsidRPr="00A52624">
        <w:rPr>
          <w:rFonts w:ascii="Arial" w:hAnsi="Arial" w:cs="Arial"/>
          <w:color w:val="000000"/>
          <w:sz w:val="20"/>
          <w:szCs w:val="20"/>
        </w:rPr>
        <w:t>memiliki frekuensi tengah di 2,101</w:t>
      </w:r>
      <w:r w:rsidR="00B371E7" w:rsidRPr="00A52624">
        <w:rPr>
          <w:rFonts w:ascii="Arial" w:hAnsi="Arial" w:cs="Arial"/>
          <w:color w:val="000000"/>
          <w:sz w:val="20"/>
          <w:szCs w:val="20"/>
        </w:rPr>
        <w:t xml:space="preserve"> GHz dengan </w:t>
      </w:r>
      <w:r w:rsidR="00B371E7" w:rsidRPr="00A52624">
        <w:rPr>
          <w:rFonts w:ascii="Arial" w:hAnsi="Arial" w:cs="Arial"/>
          <w:i/>
          <w:iCs/>
          <w:color w:val="000000"/>
          <w:sz w:val="20"/>
          <w:szCs w:val="20"/>
        </w:rPr>
        <w:t xml:space="preserve">return loss </w:t>
      </w:r>
      <w:r w:rsidR="00FE12BC" w:rsidRPr="00A52624">
        <w:rPr>
          <w:rFonts w:ascii="Arial" w:hAnsi="Arial" w:cs="Arial"/>
          <w:color w:val="000000"/>
          <w:sz w:val="20"/>
          <w:szCs w:val="20"/>
        </w:rPr>
        <w:t xml:space="preserve">sebesar -21,961 dB.Namun, dari hasil ini bisa </w:t>
      </w:r>
      <w:r w:rsidR="00B371E7" w:rsidRPr="00A52624">
        <w:rPr>
          <w:rFonts w:ascii="Arial" w:hAnsi="Arial" w:cs="Arial"/>
          <w:color w:val="000000"/>
          <w:sz w:val="20"/>
          <w:szCs w:val="20"/>
        </w:rPr>
        <w:t xml:space="preserve">disimpulkan bahwa karakterisasi pada panjang </w:t>
      </w:r>
      <w:r w:rsidR="00FE12BC" w:rsidRPr="00A52624">
        <w:rPr>
          <w:rFonts w:ascii="Arial" w:hAnsi="Arial" w:cs="Arial"/>
          <w:i/>
          <w:iCs/>
          <w:color w:val="000000"/>
          <w:sz w:val="20"/>
          <w:szCs w:val="20"/>
        </w:rPr>
        <w:t xml:space="preserve">patch </w:t>
      </w:r>
      <w:r w:rsidR="00B371E7" w:rsidRPr="00A52624">
        <w:rPr>
          <w:rFonts w:ascii="Arial" w:hAnsi="Arial" w:cs="Arial"/>
          <w:color w:val="000000"/>
          <w:sz w:val="20"/>
          <w:szCs w:val="20"/>
        </w:rPr>
        <w:t xml:space="preserve">ada perubahan maka simulasi kali ini sudah mencapai syarat-syarat seperti </w:t>
      </w:r>
      <w:r w:rsidR="00B371E7" w:rsidRPr="00A52624">
        <w:rPr>
          <w:rFonts w:ascii="Arial" w:hAnsi="Arial" w:cs="Arial"/>
          <w:i/>
          <w:iCs/>
          <w:color w:val="000000"/>
          <w:sz w:val="20"/>
          <w:szCs w:val="20"/>
        </w:rPr>
        <w:t xml:space="preserve">return loss </w:t>
      </w:r>
      <w:r w:rsidR="00B371E7" w:rsidRPr="00A52624">
        <w:rPr>
          <w:rFonts w:ascii="Arial" w:hAnsi="Arial" w:cs="Arial"/>
          <w:color w:val="000000"/>
          <w:sz w:val="20"/>
          <w:szCs w:val="20"/>
        </w:rPr>
        <w:t>-10 dB telah terpenuhi.</w:t>
      </w:r>
    </w:p>
    <w:p w:rsidR="00FE7FDB" w:rsidRPr="00E1297F" w:rsidRDefault="00FE7FDB" w:rsidP="00E1297F">
      <w:pPr>
        <w:autoSpaceDE w:val="0"/>
        <w:autoSpaceDN w:val="0"/>
        <w:adjustRightInd w:val="0"/>
        <w:spacing w:after="0" w:line="10" w:lineRule="atLeast"/>
        <w:ind w:firstLine="720"/>
        <w:jc w:val="both"/>
        <w:rPr>
          <w:rFonts w:ascii="Arial" w:hAnsi="Arial" w:cs="Arial"/>
          <w:color w:val="000000"/>
          <w:sz w:val="20"/>
          <w:szCs w:val="20"/>
        </w:rPr>
      </w:pPr>
    </w:p>
    <w:p w:rsidR="00B60EA0" w:rsidRPr="00A52624" w:rsidRDefault="008D6F1E" w:rsidP="00A52624">
      <w:pPr>
        <w:autoSpaceDE w:val="0"/>
        <w:autoSpaceDN w:val="0"/>
        <w:adjustRightInd w:val="0"/>
        <w:spacing w:after="0" w:line="10" w:lineRule="atLeast"/>
        <w:rPr>
          <w:rFonts w:ascii="Arial" w:hAnsi="Arial" w:cs="Arial"/>
          <w:b/>
          <w:color w:val="000000"/>
          <w:sz w:val="20"/>
          <w:szCs w:val="20"/>
        </w:rPr>
      </w:pPr>
      <w:r w:rsidRPr="00A52624">
        <w:rPr>
          <w:rFonts w:ascii="Arial" w:hAnsi="Arial" w:cs="Arial"/>
          <w:b/>
          <w:color w:val="000000"/>
          <w:sz w:val="20"/>
          <w:szCs w:val="20"/>
        </w:rPr>
        <w:t xml:space="preserve">4.3 </w:t>
      </w:r>
      <w:r w:rsidR="00FE7FDB" w:rsidRPr="00A52624">
        <w:rPr>
          <w:rFonts w:ascii="Arial" w:hAnsi="Arial" w:cs="Arial"/>
          <w:b/>
          <w:color w:val="000000"/>
          <w:sz w:val="20"/>
          <w:szCs w:val="20"/>
        </w:rPr>
        <w:t>HASIL SIMULASI PADA ANTENA</w:t>
      </w:r>
    </w:p>
    <w:p w:rsidR="00D23E78" w:rsidRPr="00A52624" w:rsidRDefault="00B60EA0" w:rsidP="00E1297F">
      <w:pPr>
        <w:autoSpaceDE w:val="0"/>
        <w:autoSpaceDN w:val="0"/>
        <w:adjustRightInd w:val="0"/>
        <w:spacing w:after="0" w:line="10" w:lineRule="atLeast"/>
        <w:ind w:hanging="142"/>
        <w:jc w:val="center"/>
        <w:rPr>
          <w:rFonts w:ascii="Arial" w:hAnsi="Arial" w:cs="Arial"/>
          <w:color w:val="000000"/>
          <w:sz w:val="20"/>
          <w:szCs w:val="20"/>
        </w:rPr>
      </w:pPr>
      <w:r w:rsidRPr="00A52624">
        <w:rPr>
          <w:rFonts w:ascii="Arial" w:hAnsi="Arial" w:cs="Arial"/>
          <w:b/>
          <w:noProof/>
          <w:color w:val="000000"/>
          <w:sz w:val="20"/>
          <w:szCs w:val="20"/>
          <w:shd w:val="clear" w:color="auto" w:fill="FFFFFF" w:themeFill="background1"/>
          <w:lang w:eastAsia="id-ID"/>
        </w:rPr>
        <w:drawing>
          <wp:inline distT="0" distB="0" distL="0" distR="0" wp14:anchorId="6AA2226C" wp14:editId="690F71AF">
            <wp:extent cx="3433313" cy="252754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pas.PNG"/>
                    <pic:cNvPicPr>
                      <a:picLocks noChangeAspect="1" noChangeArrowheads="1"/>
                    </pic:cNvPicPr>
                  </pic:nvPicPr>
                  <pic:blipFill>
                    <a:blip r:embed="rId21">
                      <a:extLst>
                        <a:ext uri="{BEBA8EAE-BF5A-486C-A8C5-ECC9F3942E4B}">
                          <a14:imgProps xmlns:a14="http://schemas.microsoft.com/office/drawing/2010/main">
                            <a14:imgLayer r:embed="rId22">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3436569" cy="2529937"/>
                    </a:xfrm>
                    <a:prstGeom prst="rect">
                      <a:avLst/>
                    </a:prstGeom>
                    <a:noFill/>
                    <a:ln>
                      <a:noFill/>
                    </a:ln>
                  </pic:spPr>
                </pic:pic>
              </a:graphicData>
            </a:graphic>
          </wp:inline>
        </w:drawing>
      </w:r>
    </w:p>
    <w:p w:rsidR="00B60EA0" w:rsidRPr="00A52624" w:rsidRDefault="00F765E1" w:rsidP="00A52624">
      <w:pPr>
        <w:autoSpaceDE w:val="0"/>
        <w:autoSpaceDN w:val="0"/>
        <w:adjustRightInd w:val="0"/>
        <w:spacing w:after="0" w:line="10" w:lineRule="atLeast"/>
        <w:ind w:hanging="567"/>
        <w:jc w:val="center"/>
        <w:rPr>
          <w:rFonts w:ascii="Arial" w:hAnsi="Arial" w:cs="Arial"/>
          <w:color w:val="000000"/>
          <w:sz w:val="20"/>
          <w:szCs w:val="20"/>
        </w:rPr>
      </w:pPr>
      <w:r w:rsidRPr="00A52624">
        <w:rPr>
          <w:rFonts w:ascii="Arial" w:hAnsi="Arial" w:cs="Arial"/>
          <w:color w:val="000000"/>
          <w:sz w:val="20"/>
          <w:szCs w:val="20"/>
        </w:rPr>
        <w:t>gambar 6</w:t>
      </w:r>
      <w:r w:rsidR="00F81C85" w:rsidRPr="00A52624">
        <w:rPr>
          <w:rFonts w:ascii="Arial" w:hAnsi="Arial" w:cs="Arial"/>
          <w:color w:val="000000"/>
          <w:sz w:val="20"/>
          <w:szCs w:val="20"/>
        </w:rPr>
        <w:t>. Simulasi S-Parameter</w:t>
      </w:r>
    </w:p>
    <w:p w:rsidR="00F81C85" w:rsidRPr="00A52624" w:rsidRDefault="00BB27E0" w:rsidP="00A52624">
      <w:pPr>
        <w:autoSpaceDE w:val="0"/>
        <w:autoSpaceDN w:val="0"/>
        <w:adjustRightInd w:val="0"/>
        <w:spacing w:after="0" w:line="10" w:lineRule="atLeast"/>
        <w:ind w:firstLine="720"/>
        <w:jc w:val="both"/>
        <w:rPr>
          <w:rFonts w:ascii="Arial" w:hAnsi="Arial" w:cs="Arial"/>
          <w:sz w:val="20"/>
          <w:szCs w:val="20"/>
        </w:rPr>
      </w:pPr>
      <w:r w:rsidRPr="00A52624">
        <w:rPr>
          <w:rFonts w:ascii="Arial" w:hAnsi="Arial" w:cs="Arial"/>
          <w:sz w:val="20"/>
          <w:szCs w:val="20"/>
        </w:rPr>
        <w:t>Pada gambar 6</w:t>
      </w:r>
      <w:r w:rsidR="00F81C85" w:rsidRPr="00A52624">
        <w:rPr>
          <w:rFonts w:ascii="Arial" w:hAnsi="Arial" w:cs="Arial"/>
          <w:sz w:val="20"/>
          <w:szCs w:val="20"/>
        </w:rPr>
        <w:t xml:space="preserve"> terlihat bahwa pada nilai </w:t>
      </w:r>
      <w:r w:rsidR="00F81C85" w:rsidRPr="00A52624">
        <w:rPr>
          <w:rFonts w:ascii="Arial" w:hAnsi="Arial" w:cs="Arial"/>
          <w:i/>
          <w:iCs/>
          <w:sz w:val="20"/>
          <w:szCs w:val="20"/>
        </w:rPr>
        <w:t xml:space="preserve">return loss </w:t>
      </w:r>
      <w:r w:rsidR="00F81C85" w:rsidRPr="00A52624">
        <w:rPr>
          <w:rFonts w:ascii="Arial" w:hAnsi="Arial" w:cs="Arial"/>
          <w:sz w:val="20"/>
          <w:szCs w:val="20"/>
        </w:rPr>
        <w:t xml:space="preserve">dibawah -10 dB </w:t>
      </w:r>
      <w:r w:rsidR="00F81C85" w:rsidRPr="00A52624">
        <w:rPr>
          <w:rFonts w:ascii="Arial" w:hAnsi="Arial" w:cs="Arial"/>
          <w:i/>
          <w:iCs/>
          <w:sz w:val="20"/>
          <w:szCs w:val="20"/>
        </w:rPr>
        <w:t xml:space="preserve">impedansi bandwidth </w:t>
      </w:r>
      <w:r w:rsidR="00F81C85" w:rsidRPr="00A52624">
        <w:rPr>
          <w:rFonts w:ascii="Arial" w:hAnsi="Arial" w:cs="Arial"/>
          <w:sz w:val="20"/>
          <w:szCs w:val="20"/>
        </w:rPr>
        <w:t>antena berada pada rentang 2,038 GHz sampai 2,159 GHz dengan frekuensi puncak 2,1</w:t>
      </w:r>
      <w:r w:rsidR="00FC6F86" w:rsidRPr="00A52624">
        <w:rPr>
          <w:rFonts w:ascii="Arial" w:hAnsi="Arial" w:cs="Arial"/>
          <w:sz w:val="20"/>
          <w:szCs w:val="20"/>
        </w:rPr>
        <w:t>01</w:t>
      </w:r>
      <w:r w:rsidR="00F81C85" w:rsidRPr="00A52624">
        <w:rPr>
          <w:rFonts w:ascii="Arial" w:hAnsi="Arial" w:cs="Arial"/>
          <w:sz w:val="20"/>
          <w:szCs w:val="20"/>
        </w:rPr>
        <w:t xml:space="preserve"> GHz dengan </w:t>
      </w:r>
      <w:r w:rsidR="00F81C85" w:rsidRPr="00A52624">
        <w:rPr>
          <w:rFonts w:ascii="Arial" w:hAnsi="Arial" w:cs="Arial"/>
          <w:i/>
          <w:iCs/>
          <w:sz w:val="20"/>
          <w:szCs w:val="20"/>
        </w:rPr>
        <w:t>return</w:t>
      </w:r>
      <w:r w:rsidR="00FE35C4" w:rsidRPr="00A52624">
        <w:rPr>
          <w:rFonts w:ascii="Arial" w:hAnsi="Arial" w:cs="Arial"/>
          <w:i/>
          <w:iCs/>
          <w:sz w:val="20"/>
          <w:szCs w:val="20"/>
        </w:rPr>
        <w:t xml:space="preserve"> loss</w:t>
      </w:r>
      <w:r w:rsidR="00F81C85" w:rsidRPr="00A52624">
        <w:rPr>
          <w:rFonts w:ascii="Arial" w:hAnsi="Arial" w:cs="Arial"/>
          <w:i/>
          <w:iCs/>
          <w:sz w:val="20"/>
          <w:szCs w:val="20"/>
        </w:rPr>
        <w:t xml:space="preserve"> -</w:t>
      </w:r>
      <w:r w:rsidR="00F81C85" w:rsidRPr="00A52624">
        <w:rPr>
          <w:rFonts w:ascii="Arial" w:hAnsi="Arial" w:cs="Arial"/>
          <w:sz w:val="20"/>
          <w:szCs w:val="20"/>
        </w:rPr>
        <w:t>21,961dB.</w:t>
      </w:r>
    </w:p>
    <w:p w:rsidR="00F81C85" w:rsidRPr="00A52624" w:rsidRDefault="00F81C85" w:rsidP="00A52624">
      <w:pPr>
        <w:autoSpaceDE w:val="0"/>
        <w:autoSpaceDN w:val="0"/>
        <w:adjustRightInd w:val="0"/>
        <w:spacing w:after="0" w:line="10" w:lineRule="atLeast"/>
        <w:ind w:hanging="284"/>
        <w:jc w:val="center"/>
        <w:rPr>
          <w:rFonts w:ascii="Arial" w:hAnsi="Arial" w:cs="Arial"/>
          <w:b/>
          <w:color w:val="000000"/>
          <w:sz w:val="20"/>
          <w:szCs w:val="20"/>
        </w:rPr>
      </w:pPr>
      <w:r w:rsidRPr="00A52624">
        <w:rPr>
          <w:rFonts w:ascii="Arial" w:hAnsi="Arial" w:cs="Arial"/>
          <w:b/>
          <w:noProof/>
          <w:color w:val="000000"/>
          <w:sz w:val="20"/>
          <w:szCs w:val="20"/>
          <w:lang w:eastAsia="id-ID"/>
        </w:rPr>
        <w:drawing>
          <wp:inline distT="0" distB="0" distL="0" distR="0" wp14:anchorId="1089285C" wp14:editId="78DE0678">
            <wp:extent cx="3295291" cy="2311879"/>
            <wp:effectExtent l="0" t="0" r="635" b="0"/>
            <wp:docPr id="11" name="Picture 11" descr="D:\selesai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selesai 1.PNG"/>
                    <pic:cNvPicPr>
                      <a:picLocks noChangeAspect="1" noChangeArrowheads="1"/>
                    </pic:cNvPicPr>
                  </pic:nvPicPr>
                  <pic:blipFill>
                    <a:blip r:embed="rId23">
                      <a:extLst>
                        <a:ext uri="{BEBA8EAE-BF5A-486C-A8C5-ECC9F3942E4B}">
                          <a14:imgProps xmlns:a14="http://schemas.microsoft.com/office/drawing/2010/main">
                            <a14:imgLayer r:embed="rId2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304484" cy="2318329"/>
                    </a:xfrm>
                    <a:prstGeom prst="rect">
                      <a:avLst/>
                    </a:prstGeom>
                    <a:noFill/>
                    <a:ln>
                      <a:noFill/>
                    </a:ln>
                  </pic:spPr>
                </pic:pic>
              </a:graphicData>
            </a:graphic>
          </wp:inline>
        </w:drawing>
      </w:r>
    </w:p>
    <w:p w:rsidR="00E8419C" w:rsidRPr="00A52624" w:rsidRDefault="002F42D1" w:rsidP="00A52624">
      <w:pPr>
        <w:autoSpaceDE w:val="0"/>
        <w:autoSpaceDN w:val="0"/>
        <w:adjustRightInd w:val="0"/>
        <w:spacing w:after="0" w:line="10" w:lineRule="atLeast"/>
        <w:jc w:val="center"/>
        <w:rPr>
          <w:rFonts w:ascii="Arial" w:hAnsi="Arial" w:cs="Arial"/>
          <w:color w:val="000000"/>
          <w:sz w:val="20"/>
          <w:szCs w:val="20"/>
        </w:rPr>
      </w:pPr>
      <w:r w:rsidRPr="00A52624">
        <w:rPr>
          <w:rFonts w:ascii="Arial" w:hAnsi="Arial" w:cs="Arial"/>
          <w:color w:val="000000"/>
          <w:sz w:val="20"/>
          <w:szCs w:val="20"/>
        </w:rPr>
        <w:t>Gambar 7</w:t>
      </w:r>
      <w:r w:rsidR="00E8419C" w:rsidRPr="00A52624">
        <w:rPr>
          <w:rFonts w:ascii="Arial" w:hAnsi="Arial" w:cs="Arial"/>
          <w:color w:val="000000"/>
          <w:sz w:val="20"/>
          <w:szCs w:val="20"/>
        </w:rPr>
        <w:t>. Pola radiasi pada antena</w:t>
      </w:r>
    </w:p>
    <w:p w:rsidR="00E8419C" w:rsidRPr="00A52624" w:rsidRDefault="00E8419C" w:rsidP="00A52624">
      <w:pPr>
        <w:autoSpaceDE w:val="0"/>
        <w:autoSpaceDN w:val="0"/>
        <w:adjustRightInd w:val="0"/>
        <w:spacing w:after="0" w:line="10" w:lineRule="atLeast"/>
        <w:ind w:firstLine="720"/>
        <w:jc w:val="both"/>
        <w:rPr>
          <w:rFonts w:ascii="Arial" w:hAnsi="Arial" w:cs="Arial"/>
          <w:sz w:val="20"/>
          <w:szCs w:val="20"/>
        </w:rPr>
      </w:pPr>
      <w:r w:rsidRPr="00A52624">
        <w:rPr>
          <w:rFonts w:ascii="Arial" w:hAnsi="Arial" w:cs="Arial"/>
          <w:sz w:val="20"/>
          <w:szCs w:val="20"/>
        </w:rPr>
        <w:t>Pada gambar 5 dapat dilihat  pola radiasi secara polar maka dapat ditentukan Half Power Beam Width (HPBW) yang merupakan sudut batas untuk setengah daya maksimal yang diterima antena. Pola radiasi secara polar ϕ = 0 ditun</w:t>
      </w:r>
      <w:r w:rsidR="000F7290" w:rsidRPr="00A52624">
        <w:rPr>
          <w:rFonts w:ascii="Arial" w:hAnsi="Arial" w:cs="Arial"/>
          <w:sz w:val="20"/>
          <w:szCs w:val="20"/>
        </w:rPr>
        <w:t>jukkan pada gambar 7</w:t>
      </w:r>
      <w:r w:rsidRPr="00A52624">
        <w:rPr>
          <w:rFonts w:ascii="Arial" w:hAnsi="Arial" w:cs="Arial"/>
          <w:sz w:val="20"/>
          <w:szCs w:val="20"/>
        </w:rPr>
        <w:t>, dari gambar tersebut didapatkan HPBW sebesar 86.0⁰.</w:t>
      </w:r>
    </w:p>
    <w:p w:rsidR="00092B5C" w:rsidRPr="00A52624" w:rsidRDefault="00092B5C" w:rsidP="00A52624">
      <w:pPr>
        <w:autoSpaceDE w:val="0"/>
        <w:autoSpaceDN w:val="0"/>
        <w:adjustRightInd w:val="0"/>
        <w:spacing w:after="0" w:line="10" w:lineRule="atLeast"/>
        <w:rPr>
          <w:rFonts w:ascii="Arial" w:hAnsi="Arial" w:cs="Arial"/>
          <w:b/>
          <w:bCs/>
          <w:color w:val="000000"/>
          <w:sz w:val="20"/>
          <w:szCs w:val="20"/>
        </w:rPr>
      </w:pPr>
    </w:p>
    <w:p w:rsidR="00FE7FDB" w:rsidRDefault="00FE7FDB" w:rsidP="00A52624">
      <w:pPr>
        <w:autoSpaceDE w:val="0"/>
        <w:autoSpaceDN w:val="0"/>
        <w:adjustRightInd w:val="0"/>
        <w:spacing w:after="0" w:line="10" w:lineRule="atLeast"/>
        <w:rPr>
          <w:rFonts w:ascii="Arial" w:hAnsi="Arial" w:cs="Arial"/>
          <w:b/>
          <w:bCs/>
          <w:color w:val="000000"/>
          <w:sz w:val="20"/>
          <w:szCs w:val="20"/>
        </w:rPr>
      </w:pPr>
    </w:p>
    <w:p w:rsidR="00FE7FDB" w:rsidRDefault="00FE7FDB" w:rsidP="00A52624">
      <w:pPr>
        <w:autoSpaceDE w:val="0"/>
        <w:autoSpaceDN w:val="0"/>
        <w:adjustRightInd w:val="0"/>
        <w:spacing w:after="0" w:line="10" w:lineRule="atLeast"/>
        <w:rPr>
          <w:rFonts w:ascii="Arial" w:hAnsi="Arial" w:cs="Arial"/>
          <w:b/>
          <w:bCs/>
          <w:color w:val="000000"/>
          <w:sz w:val="20"/>
          <w:szCs w:val="20"/>
        </w:rPr>
      </w:pPr>
    </w:p>
    <w:p w:rsidR="00FE7FDB" w:rsidRDefault="00FE7FDB" w:rsidP="00A52624">
      <w:pPr>
        <w:autoSpaceDE w:val="0"/>
        <w:autoSpaceDN w:val="0"/>
        <w:adjustRightInd w:val="0"/>
        <w:spacing w:after="0" w:line="10" w:lineRule="atLeast"/>
        <w:rPr>
          <w:rFonts w:ascii="Arial" w:hAnsi="Arial" w:cs="Arial"/>
          <w:b/>
          <w:bCs/>
          <w:color w:val="000000"/>
          <w:sz w:val="20"/>
          <w:szCs w:val="20"/>
        </w:rPr>
      </w:pPr>
    </w:p>
    <w:p w:rsidR="00E8419C" w:rsidRPr="00A52624" w:rsidRDefault="00FE7FDB" w:rsidP="00FE7FDB">
      <w:pPr>
        <w:autoSpaceDE w:val="0"/>
        <w:autoSpaceDN w:val="0"/>
        <w:adjustRightInd w:val="0"/>
        <w:spacing w:after="0" w:line="10" w:lineRule="atLeast"/>
        <w:jc w:val="both"/>
        <w:rPr>
          <w:rFonts w:ascii="Arial" w:hAnsi="Arial" w:cs="Arial"/>
          <w:color w:val="000000"/>
          <w:sz w:val="20"/>
          <w:szCs w:val="20"/>
        </w:rPr>
      </w:pPr>
      <w:r>
        <w:rPr>
          <w:rFonts w:ascii="Arial" w:hAnsi="Arial" w:cs="Arial"/>
          <w:b/>
          <w:bCs/>
          <w:color w:val="000000"/>
          <w:sz w:val="20"/>
          <w:szCs w:val="20"/>
        </w:rPr>
        <w:lastRenderedPageBreak/>
        <w:t>5</w:t>
      </w:r>
      <w:r w:rsidR="00E8419C" w:rsidRPr="00A52624">
        <w:rPr>
          <w:rFonts w:ascii="Arial" w:hAnsi="Arial" w:cs="Arial"/>
          <w:b/>
          <w:bCs/>
          <w:color w:val="000000"/>
          <w:sz w:val="20"/>
          <w:szCs w:val="20"/>
        </w:rPr>
        <w:t>.</w:t>
      </w:r>
      <w:r w:rsidRPr="00A52624">
        <w:rPr>
          <w:rFonts w:ascii="Arial" w:hAnsi="Arial" w:cs="Arial"/>
          <w:b/>
          <w:bCs/>
          <w:color w:val="000000"/>
          <w:sz w:val="20"/>
          <w:szCs w:val="20"/>
        </w:rPr>
        <w:t>KESIMPULAN</w:t>
      </w:r>
      <w:r w:rsidR="00E8419C" w:rsidRPr="00A52624">
        <w:rPr>
          <w:rFonts w:ascii="Arial" w:hAnsi="Arial" w:cs="Arial"/>
          <w:b/>
          <w:bCs/>
          <w:color w:val="000000"/>
          <w:sz w:val="20"/>
          <w:szCs w:val="20"/>
        </w:rPr>
        <w:t xml:space="preserve"> </w:t>
      </w:r>
    </w:p>
    <w:p w:rsidR="00E8419C" w:rsidRPr="00A52624" w:rsidRDefault="00E8419C" w:rsidP="00A52624">
      <w:pPr>
        <w:autoSpaceDE w:val="0"/>
        <w:autoSpaceDN w:val="0"/>
        <w:adjustRightInd w:val="0"/>
        <w:spacing w:after="61" w:line="10" w:lineRule="atLeast"/>
        <w:ind w:firstLine="284"/>
        <w:jc w:val="both"/>
        <w:rPr>
          <w:rFonts w:ascii="Arial" w:hAnsi="Arial" w:cs="Arial"/>
          <w:color w:val="000000"/>
          <w:sz w:val="20"/>
          <w:szCs w:val="20"/>
        </w:rPr>
      </w:pPr>
      <w:r w:rsidRPr="00A52624">
        <w:rPr>
          <w:rFonts w:ascii="Arial" w:hAnsi="Arial" w:cs="Arial"/>
          <w:color w:val="000000"/>
          <w:sz w:val="20"/>
          <w:szCs w:val="20"/>
        </w:rPr>
        <w:t>Antena mikrostrip</w:t>
      </w:r>
      <w:r w:rsidR="00C272E0" w:rsidRPr="00A52624">
        <w:rPr>
          <w:rFonts w:ascii="Arial" w:hAnsi="Arial" w:cs="Arial"/>
          <w:color w:val="000000"/>
          <w:sz w:val="20"/>
          <w:szCs w:val="20"/>
        </w:rPr>
        <w:t xml:space="preserve"> dual band </w:t>
      </w:r>
      <w:r w:rsidRPr="00A52624">
        <w:rPr>
          <w:rFonts w:ascii="Arial" w:hAnsi="Arial" w:cs="Arial"/>
          <w:color w:val="000000"/>
          <w:sz w:val="20"/>
          <w:szCs w:val="20"/>
        </w:rPr>
        <w:t xml:space="preserve"> </w:t>
      </w:r>
      <w:r w:rsidR="0041077E" w:rsidRPr="00A52624">
        <w:rPr>
          <w:rFonts w:ascii="Arial" w:hAnsi="Arial" w:cs="Arial"/>
          <w:i/>
          <w:iCs/>
          <w:color w:val="000000"/>
          <w:sz w:val="20"/>
          <w:szCs w:val="20"/>
        </w:rPr>
        <w:t>patch cylinder</w:t>
      </w:r>
      <w:r w:rsidR="00FC6F86" w:rsidRPr="00A52624">
        <w:rPr>
          <w:rFonts w:ascii="Arial" w:hAnsi="Arial" w:cs="Arial"/>
          <w:i/>
          <w:iCs/>
          <w:color w:val="000000"/>
          <w:sz w:val="20"/>
          <w:szCs w:val="20"/>
        </w:rPr>
        <w:t xml:space="preserve"> </w:t>
      </w:r>
      <w:r w:rsidRPr="00A52624">
        <w:rPr>
          <w:rFonts w:ascii="Arial" w:hAnsi="Arial" w:cs="Arial"/>
          <w:color w:val="000000"/>
          <w:sz w:val="20"/>
          <w:szCs w:val="20"/>
        </w:rPr>
        <w:t xml:space="preserve">dengan slot </w:t>
      </w:r>
      <w:r w:rsidR="00E80FF2" w:rsidRPr="00A52624">
        <w:rPr>
          <w:rFonts w:ascii="Arial" w:hAnsi="Arial" w:cs="Arial"/>
          <w:color w:val="000000"/>
          <w:sz w:val="20"/>
          <w:szCs w:val="20"/>
        </w:rPr>
        <w:t>b</w:t>
      </w:r>
      <w:r w:rsidRPr="00A52624">
        <w:rPr>
          <w:rFonts w:ascii="Arial" w:hAnsi="Arial" w:cs="Arial"/>
          <w:color w:val="000000"/>
          <w:sz w:val="20"/>
          <w:szCs w:val="20"/>
        </w:rPr>
        <w:t xml:space="preserve">ymax mampu bekerja pada </w:t>
      </w:r>
      <w:r w:rsidRPr="00A52624">
        <w:rPr>
          <w:rFonts w:ascii="Arial" w:hAnsi="Arial" w:cs="Arial"/>
          <w:i/>
          <w:iCs/>
          <w:color w:val="000000"/>
          <w:sz w:val="20"/>
          <w:szCs w:val="20"/>
        </w:rPr>
        <w:t xml:space="preserve">range </w:t>
      </w:r>
      <w:r w:rsidR="00FC6F86" w:rsidRPr="00A52624">
        <w:rPr>
          <w:rFonts w:ascii="Arial" w:hAnsi="Arial" w:cs="Arial"/>
          <w:color w:val="000000"/>
          <w:sz w:val="20"/>
          <w:szCs w:val="20"/>
        </w:rPr>
        <w:t>frekuensi 2,03 GHz sampai 2,15 GHz dengan frekuensi kerja 2,101</w:t>
      </w:r>
      <w:r w:rsidRPr="00A52624">
        <w:rPr>
          <w:rFonts w:ascii="Arial" w:hAnsi="Arial" w:cs="Arial"/>
          <w:color w:val="000000"/>
          <w:sz w:val="20"/>
          <w:szCs w:val="20"/>
        </w:rPr>
        <w:t xml:space="preserve"> GHz dengan lebar </w:t>
      </w:r>
      <w:r w:rsidRPr="00A52624">
        <w:rPr>
          <w:rFonts w:ascii="Arial" w:hAnsi="Arial" w:cs="Arial"/>
          <w:i/>
          <w:iCs/>
          <w:color w:val="000000"/>
          <w:sz w:val="20"/>
          <w:szCs w:val="20"/>
        </w:rPr>
        <w:t xml:space="preserve">bandwidth </w:t>
      </w:r>
      <w:r w:rsidR="00FC6F86" w:rsidRPr="00A52624">
        <w:rPr>
          <w:rFonts w:ascii="Arial" w:hAnsi="Arial" w:cs="Arial"/>
          <w:color w:val="000000"/>
          <w:sz w:val="20"/>
          <w:szCs w:val="20"/>
        </w:rPr>
        <w:t>121</w:t>
      </w:r>
      <w:r w:rsidR="00C272E0" w:rsidRPr="00A52624">
        <w:rPr>
          <w:rFonts w:ascii="Arial" w:hAnsi="Arial" w:cs="Arial"/>
          <w:color w:val="000000"/>
          <w:sz w:val="20"/>
          <w:szCs w:val="20"/>
        </w:rPr>
        <w:t xml:space="preserve"> MHz.</w:t>
      </w:r>
      <w:r w:rsidRPr="00A52624">
        <w:rPr>
          <w:rFonts w:ascii="Arial" w:hAnsi="Arial" w:cs="Arial"/>
          <w:color w:val="000000"/>
          <w:sz w:val="20"/>
          <w:szCs w:val="20"/>
        </w:rPr>
        <w:t xml:space="preserve">Nilai </w:t>
      </w:r>
      <w:r w:rsidRPr="00A52624">
        <w:rPr>
          <w:rFonts w:ascii="Arial" w:hAnsi="Arial" w:cs="Arial"/>
          <w:i/>
          <w:iCs/>
          <w:color w:val="000000"/>
          <w:sz w:val="20"/>
          <w:szCs w:val="20"/>
        </w:rPr>
        <w:t xml:space="preserve">return loss </w:t>
      </w:r>
      <w:r w:rsidRPr="00A52624">
        <w:rPr>
          <w:rFonts w:ascii="Arial" w:hAnsi="Arial" w:cs="Arial"/>
          <w:color w:val="000000"/>
          <w:sz w:val="20"/>
          <w:szCs w:val="20"/>
        </w:rPr>
        <w:t>dari hasil simulasi untuk nilai pencatu yang di</w:t>
      </w:r>
      <w:r w:rsidR="00FC6F86" w:rsidRPr="00A52624">
        <w:rPr>
          <w:rFonts w:ascii="Arial" w:hAnsi="Arial" w:cs="Arial"/>
          <w:color w:val="000000"/>
          <w:sz w:val="20"/>
          <w:szCs w:val="20"/>
        </w:rPr>
        <w:t xml:space="preserve">dapat adalah pada frekuensi 2,101 GHz dengan panjang pencatu 43,5 mm, memiliki </w:t>
      </w:r>
      <w:r w:rsidR="00FC6F86" w:rsidRPr="00A52624">
        <w:rPr>
          <w:rFonts w:ascii="Arial" w:hAnsi="Arial" w:cs="Arial"/>
          <w:i/>
          <w:iCs/>
          <w:color w:val="000000"/>
          <w:sz w:val="20"/>
          <w:szCs w:val="20"/>
        </w:rPr>
        <w:t xml:space="preserve">return loss </w:t>
      </w:r>
      <w:r w:rsidR="00FC6F86" w:rsidRPr="00A52624">
        <w:rPr>
          <w:rFonts w:ascii="Arial" w:hAnsi="Arial" w:cs="Arial"/>
          <w:color w:val="000000"/>
          <w:sz w:val="20"/>
          <w:szCs w:val="20"/>
        </w:rPr>
        <w:t xml:space="preserve">sebesar -21,961dB dan </w:t>
      </w:r>
      <w:r w:rsidR="00FC6F86" w:rsidRPr="00A52624">
        <w:rPr>
          <w:rFonts w:ascii="Arial" w:hAnsi="Arial" w:cs="Arial"/>
          <w:i/>
          <w:iCs/>
          <w:color w:val="000000"/>
          <w:sz w:val="20"/>
          <w:szCs w:val="20"/>
        </w:rPr>
        <w:t xml:space="preserve">bandwidth </w:t>
      </w:r>
      <w:r w:rsidR="00FC6F86" w:rsidRPr="00A52624">
        <w:rPr>
          <w:rFonts w:ascii="Arial" w:hAnsi="Arial" w:cs="Arial"/>
          <w:color w:val="000000"/>
          <w:sz w:val="20"/>
          <w:szCs w:val="20"/>
        </w:rPr>
        <w:t>121 MHz, maka dapat diambil kesimpulan bahwa panjang saluran pencatu yang sesuai dengan frekuensi te</w:t>
      </w:r>
      <w:r w:rsidR="00C272E0" w:rsidRPr="00A52624">
        <w:rPr>
          <w:rFonts w:ascii="Arial" w:hAnsi="Arial" w:cs="Arial"/>
          <w:color w:val="000000"/>
          <w:sz w:val="20"/>
          <w:szCs w:val="20"/>
        </w:rPr>
        <w:t>ngah yang kita inginkan adalah 59</w:t>
      </w:r>
      <w:r w:rsidR="00FC6F86" w:rsidRPr="00A52624">
        <w:rPr>
          <w:rFonts w:ascii="Arial" w:hAnsi="Arial" w:cs="Arial"/>
          <w:color w:val="000000"/>
          <w:sz w:val="20"/>
          <w:szCs w:val="20"/>
        </w:rPr>
        <w:t>×45mm dan panjang saluran pencatu 43,5 mm.</w:t>
      </w:r>
    </w:p>
    <w:p w:rsidR="00092B5C" w:rsidRPr="00A52624" w:rsidRDefault="00092B5C" w:rsidP="00A52624">
      <w:pPr>
        <w:autoSpaceDE w:val="0"/>
        <w:autoSpaceDN w:val="0"/>
        <w:adjustRightInd w:val="0"/>
        <w:spacing w:after="0" w:line="10" w:lineRule="atLeast"/>
        <w:ind w:left="284" w:hanging="284"/>
        <w:rPr>
          <w:rFonts w:ascii="Arial" w:hAnsi="Arial" w:cs="Arial"/>
          <w:b/>
          <w:color w:val="000000"/>
          <w:sz w:val="20"/>
          <w:szCs w:val="20"/>
        </w:rPr>
      </w:pPr>
    </w:p>
    <w:p w:rsidR="00CB2683" w:rsidRPr="00A52624" w:rsidRDefault="00FE7FDB" w:rsidP="00A52624">
      <w:pPr>
        <w:autoSpaceDE w:val="0"/>
        <w:autoSpaceDN w:val="0"/>
        <w:adjustRightInd w:val="0"/>
        <w:spacing w:after="0" w:line="10" w:lineRule="atLeast"/>
        <w:ind w:left="284" w:hanging="284"/>
        <w:rPr>
          <w:rFonts w:ascii="Arial" w:hAnsi="Arial" w:cs="Arial"/>
          <w:b/>
          <w:color w:val="000000"/>
          <w:sz w:val="20"/>
          <w:szCs w:val="20"/>
        </w:rPr>
      </w:pPr>
      <w:r>
        <w:rPr>
          <w:rFonts w:ascii="Arial" w:hAnsi="Arial" w:cs="Arial"/>
          <w:b/>
          <w:color w:val="000000"/>
          <w:sz w:val="20"/>
          <w:szCs w:val="20"/>
        </w:rPr>
        <w:t>6</w:t>
      </w:r>
      <w:r w:rsidR="00C22F84" w:rsidRPr="00A52624">
        <w:rPr>
          <w:rFonts w:ascii="Arial" w:hAnsi="Arial" w:cs="Arial"/>
          <w:b/>
          <w:color w:val="000000"/>
          <w:sz w:val="20"/>
          <w:szCs w:val="20"/>
        </w:rPr>
        <w:t xml:space="preserve">. </w:t>
      </w:r>
      <w:r w:rsidRPr="00A52624">
        <w:rPr>
          <w:rFonts w:ascii="Arial" w:hAnsi="Arial" w:cs="Arial"/>
          <w:b/>
          <w:color w:val="000000"/>
          <w:sz w:val="20"/>
          <w:szCs w:val="20"/>
        </w:rPr>
        <w:t>DAFTAR PUSTAKA</w:t>
      </w:r>
    </w:p>
    <w:p w:rsidR="00B46815" w:rsidRPr="006B0EC8" w:rsidRDefault="00B46815" w:rsidP="006B0EC8">
      <w:pPr>
        <w:autoSpaceDE w:val="0"/>
        <w:autoSpaceDN w:val="0"/>
        <w:adjustRightInd w:val="0"/>
        <w:spacing w:after="0" w:line="10" w:lineRule="atLeast"/>
        <w:ind w:left="284" w:hanging="284"/>
        <w:jc w:val="both"/>
        <w:rPr>
          <w:rFonts w:ascii="Arial" w:hAnsi="Arial" w:cs="Arial"/>
          <w:sz w:val="20"/>
          <w:szCs w:val="20"/>
        </w:rPr>
      </w:pPr>
      <w:r w:rsidRPr="006B0EC8">
        <w:rPr>
          <w:rFonts w:ascii="Arial" w:hAnsi="Arial" w:cs="Arial"/>
          <w:sz w:val="20"/>
          <w:szCs w:val="20"/>
        </w:rPr>
        <w:t xml:space="preserve">P. O. Salonen, F. Yang, Y. UCLA Rahmat-Samii, and M. Kivikoski,“WEBGA—Wearable electromagnetic band-gap antenna,” in </w:t>
      </w:r>
      <w:r w:rsidRPr="006B0EC8">
        <w:rPr>
          <w:rFonts w:ascii="Arial" w:hAnsi="Arial" w:cs="Arial"/>
          <w:i/>
          <w:iCs/>
          <w:sz w:val="20"/>
          <w:szCs w:val="20"/>
        </w:rPr>
        <w:t>Proc.IEEE Antennas Propagat. Int. Symp.</w:t>
      </w:r>
      <w:r w:rsidRPr="006B0EC8">
        <w:rPr>
          <w:rFonts w:ascii="Arial" w:hAnsi="Arial" w:cs="Arial"/>
          <w:sz w:val="20"/>
          <w:szCs w:val="20"/>
        </w:rPr>
        <w:t>, 2004, vol. 1, pp. 455–459.</w:t>
      </w:r>
    </w:p>
    <w:p w:rsidR="002E70A4" w:rsidRPr="00A52624" w:rsidRDefault="006B0EC8" w:rsidP="006B0EC8">
      <w:pPr>
        <w:pStyle w:val="ListParagraph"/>
        <w:autoSpaceDE w:val="0"/>
        <w:autoSpaceDN w:val="0"/>
        <w:adjustRightInd w:val="0"/>
        <w:spacing w:after="0" w:line="10" w:lineRule="atLeast"/>
        <w:ind w:left="284" w:hanging="567"/>
        <w:rPr>
          <w:rFonts w:ascii="Arial" w:hAnsi="Arial" w:cs="Arial"/>
          <w:sz w:val="20"/>
          <w:szCs w:val="20"/>
        </w:rPr>
      </w:pPr>
      <w:r>
        <w:rPr>
          <w:rFonts w:ascii="Arial" w:hAnsi="Arial" w:cs="Arial"/>
          <w:sz w:val="20"/>
          <w:szCs w:val="20"/>
        </w:rPr>
        <w:t xml:space="preserve">H   </w:t>
      </w:r>
      <w:r w:rsidR="002E70A4" w:rsidRPr="00A52624">
        <w:rPr>
          <w:rFonts w:ascii="Arial" w:hAnsi="Arial" w:cs="Arial"/>
          <w:sz w:val="20"/>
          <w:szCs w:val="20"/>
        </w:rPr>
        <w:t xml:space="preserve">M. Lee, C. R. Chen, C. C. Tsai, and C. M. Tsai, “Dual-band coupling and feed structure for microstrip filter design,” in </w:t>
      </w:r>
      <w:r w:rsidR="002E70A4" w:rsidRPr="00A52624">
        <w:rPr>
          <w:rFonts w:ascii="Arial" w:hAnsi="Arial" w:cs="Arial"/>
          <w:i/>
          <w:iCs/>
          <w:sz w:val="20"/>
          <w:szCs w:val="20"/>
        </w:rPr>
        <w:t>IEEE MTT-S Int. Dig.</w:t>
      </w:r>
      <w:r w:rsidR="002E70A4" w:rsidRPr="00A52624">
        <w:rPr>
          <w:rFonts w:ascii="Arial" w:hAnsi="Arial" w:cs="Arial"/>
          <w:sz w:val="20"/>
          <w:szCs w:val="20"/>
        </w:rPr>
        <w:t>,2004, pp. 1971–1974.</w:t>
      </w:r>
    </w:p>
    <w:p w:rsidR="00CB2683" w:rsidRPr="00A52624" w:rsidRDefault="00CB2683" w:rsidP="006B0EC8">
      <w:pPr>
        <w:pStyle w:val="HTMLPreformatted"/>
        <w:spacing w:line="10" w:lineRule="atLeast"/>
        <w:ind w:left="360" w:hanging="360"/>
        <w:jc w:val="both"/>
        <w:rPr>
          <w:rFonts w:ascii="Arial" w:hAnsi="Arial" w:cs="Arial"/>
        </w:rPr>
      </w:pPr>
      <w:r w:rsidRPr="00A52624">
        <w:rPr>
          <w:rFonts w:ascii="Arial" w:hAnsi="Arial" w:cs="Arial"/>
        </w:rPr>
        <w:t>MIRSCHEKAR-SYANKAL,D.,and HASSANI, H.R.: ‘Characteristics of stacked rectangular and triangular patch antennas for dual band application’. IEE 8th ICAP, Edinburgh, March 1993</w:t>
      </w:r>
    </w:p>
    <w:p w:rsidR="00CB2683" w:rsidRPr="006B0EC8" w:rsidRDefault="00CB2683" w:rsidP="006B0EC8">
      <w:pPr>
        <w:autoSpaceDE w:val="0"/>
        <w:autoSpaceDN w:val="0"/>
        <w:adjustRightInd w:val="0"/>
        <w:spacing w:after="0" w:line="10" w:lineRule="atLeast"/>
        <w:ind w:left="360" w:hanging="360"/>
        <w:jc w:val="both"/>
        <w:rPr>
          <w:rFonts w:ascii="Arial" w:hAnsi="Arial" w:cs="Arial"/>
          <w:sz w:val="20"/>
          <w:szCs w:val="20"/>
        </w:rPr>
      </w:pPr>
      <w:r w:rsidRPr="006B0EC8">
        <w:rPr>
          <w:rFonts w:ascii="Arial" w:hAnsi="Arial" w:cs="Arial"/>
          <w:sz w:val="20"/>
          <w:szCs w:val="20"/>
        </w:rPr>
        <w:t>RICHARDS, W.F., DAVIDSON, S.E., and LONG, SA.: ‘Dualhand</w:t>
      </w:r>
      <w:r w:rsidR="00035CAD" w:rsidRPr="006B0EC8">
        <w:rPr>
          <w:rFonts w:ascii="Arial" w:hAnsi="Arial" w:cs="Arial"/>
          <w:sz w:val="20"/>
          <w:szCs w:val="20"/>
        </w:rPr>
        <w:t xml:space="preserve"> </w:t>
      </w:r>
      <w:r w:rsidRPr="006B0EC8">
        <w:rPr>
          <w:rFonts w:ascii="Arial" w:hAnsi="Arial" w:cs="Arial"/>
          <w:sz w:val="20"/>
          <w:szCs w:val="20"/>
        </w:rPr>
        <w:t xml:space="preserve">reactively loaded microstrip antenna’, </w:t>
      </w:r>
      <w:r w:rsidRPr="006B0EC8">
        <w:rPr>
          <w:rFonts w:ascii="Arial" w:hAnsi="Arial" w:cs="Arial"/>
          <w:b/>
          <w:bCs/>
          <w:i/>
          <w:iCs/>
          <w:sz w:val="20"/>
          <w:szCs w:val="20"/>
        </w:rPr>
        <w:t xml:space="preserve">IEEE Trans., </w:t>
      </w:r>
      <w:r w:rsidRPr="006B0EC8">
        <w:rPr>
          <w:rFonts w:ascii="Arial" w:hAnsi="Arial" w:cs="Arial"/>
          <w:sz w:val="20"/>
          <w:szCs w:val="20"/>
        </w:rPr>
        <w:t xml:space="preserve">1985,AP-33, </w:t>
      </w:r>
      <w:r w:rsidRPr="006B0EC8">
        <w:rPr>
          <w:rFonts w:ascii="Arial" w:hAnsi="Arial" w:cs="Arial"/>
          <w:b/>
          <w:bCs/>
          <w:i/>
          <w:iCs/>
          <w:sz w:val="20"/>
          <w:szCs w:val="20"/>
        </w:rPr>
        <w:t xml:space="preserve">(3, </w:t>
      </w:r>
      <w:r w:rsidRPr="006B0EC8">
        <w:rPr>
          <w:rFonts w:ascii="Arial" w:hAnsi="Arial" w:cs="Arial"/>
          <w:sz w:val="20"/>
          <w:szCs w:val="20"/>
        </w:rPr>
        <w:t>pp. 556-560</w:t>
      </w:r>
    </w:p>
    <w:p w:rsidR="00035CAD" w:rsidRPr="006B0EC8" w:rsidRDefault="00035CAD" w:rsidP="006B0EC8">
      <w:pPr>
        <w:autoSpaceDE w:val="0"/>
        <w:autoSpaceDN w:val="0"/>
        <w:adjustRightInd w:val="0"/>
        <w:spacing w:after="0" w:line="10" w:lineRule="atLeast"/>
        <w:ind w:left="360" w:hanging="360"/>
        <w:jc w:val="both"/>
        <w:rPr>
          <w:rFonts w:ascii="Arial" w:hAnsi="Arial" w:cs="Arial"/>
          <w:sz w:val="20"/>
          <w:szCs w:val="20"/>
        </w:rPr>
      </w:pPr>
      <w:r w:rsidRPr="006B0EC8">
        <w:rPr>
          <w:rFonts w:ascii="Arial" w:hAnsi="Arial" w:cs="Arial"/>
          <w:sz w:val="20"/>
          <w:szCs w:val="20"/>
        </w:rPr>
        <w:t xml:space="preserve">DAVIDSON, S.E., LONG, SA., and RICHARDS, W.F.:‘Dualhand microstrip antenna with monolithic reactive loading’, </w:t>
      </w:r>
      <w:r w:rsidRPr="006B0EC8">
        <w:rPr>
          <w:rFonts w:ascii="Arial" w:hAnsi="Arial" w:cs="Arial"/>
          <w:b/>
          <w:bCs/>
          <w:i/>
          <w:iCs/>
          <w:sz w:val="20"/>
          <w:szCs w:val="20"/>
        </w:rPr>
        <w:t xml:space="preserve">Electron.Lett., </w:t>
      </w:r>
      <w:r w:rsidRPr="006B0EC8">
        <w:rPr>
          <w:rFonts w:ascii="Arial" w:hAnsi="Arial" w:cs="Arial"/>
          <w:sz w:val="20"/>
          <w:szCs w:val="20"/>
        </w:rPr>
        <w:t xml:space="preserve">1985, </w:t>
      </w:r>
      <w:r w:rsidRPr="006B0EC8">
        <w:rPr>
          <w:rFonts w:ascii="Arial" w:hAnsi="Arial" w:cs="Arial"/>
          <w:b/>
          <w:bCs/>
          <w:sz w:val="20"/>
          <w:szCs w:val="20"/>
        </w:rPr>
        <w:t xml:space="preserve">21, </w:t>
      </w:r>
      <w:r w:rsidRPr="006B0EC8">
        <w:rPr>
          <w:rFonts w:ascii="Arial" w:hAnsi="Arial" w:cs="Arial"/>
          <w:sz w:val="20"/>
          <w:szCs w:val="20"/>
        </w:rPr>
        <w:t>(21), pp. 936-937</w:t>
      </w:r>
    </w:p>
    <w:p w:rsidR="00035CAD" w:rsidRPr="006B0EC8" w:rsidRDefault="00035CAD" w:rsidP="006B0EC8">
      <w:pPr>
        <w:autoSpaceDE w:val="0"/>
        <w:autoSpaceDN w:val="0"/>
        <w:adjustRightInd w:val="0"/>
        <w:spacing w:after="0" w:line="10" w:lineRule="atLeast"/>
        <w:ind w:left="360" w:hanging="360"/>
        <w:jc w:val="both"/>
        <w:rPr>
          <w:rFonts w:ascii="Arial" w:hAnsi="Arial" w:cs="Arial"/>
          <w:sz w:val="20"/>
          <w:szCs w:val="20"/>
        </w:rPr>
      </w:pPr>
      <w:r w:rsidRPr="006B0EC8">
        <w:rPr>
          <w:rFonts w:ascii="Arial" w:hAnsi="Arial" w:cs="Arial"/>
          <w:sz w:val="20"/>
          <w:szCs w:val="20"/>
        </w:rPr>
        <w:t xml:space="preserve">WANG, B.F., and LO, Y.T.: ‘Microstrip antenna for dual-frequency operation’, </w:t>
      </w:r>
      <w:r w:rsidRPr="006B0EC8">
        <w:rPr>
          <w:rFonts w:ascii="Arial" w:hAnsi="Arial" w:cs="Arial"/>
          <w:b/>
          <w:bCs/>
          <w:i/>
          <w:iCs/>
          <w:sz w:val="20"/>
          <w:szCs w:val="20"/>
        </w:rPr>
        <w:t xml:space="preserve">IEEE Trans., </w:t>
      </w:r>
      <w:r w:rsidRPr="006B0EC8">
        <w:rPr>
          <w:rFonts w:ascii="Arial" w:hAnsi="Arial" w:cs="Arial"/>
          <w:sz w:val="20"/>
          <w:szCs w:val="20"/>
        </w:rPr>
        <w:t>1984, AP-32, (91 pp. 938-943</w:t>
      </w:r>
    </w:p>
    <w:p w:rsidR="00035CAD" w:rsidRPr="006B0EC8" w:rsidRDefault="00035CAD" w:rsidP="006B0EC8">
      <w:pPr>
        <w:autoSpaceDE w:val="0"/>
        <w:autoSpaceDN w:val="0"/>
        <w:adjustRightInd w:val="0"/>
        <w:spacing w:after="0" w:line="10" w:lineRule="atLeast"/>
        <w:ind w:left="360" w:hanging="360"/>
        <w:jc w:val="both"/>
        <w:rPr>
          <w:rFonts w:ascii="Arial" w:hAnsi="Arial" w:cs="Arial"/>
          <w:sz w:val="20"/>
          <w:szCs w:val="20"/>
        </w:rPr>
      </w:pPr>
      <w:r w:rsidRPr="006B0EC8">
        <w:rPr>
          <w:rFonts w:ascii="Arial" w:hAnsi="Arial" w:cs="Arial"/>
          <w:sz w:val="20"/>
          <w:szCs w:val="20"/>
        </w:rPr>
        <w:t>B. Sanz-Izquierdo, F. Huang, and J. C. Batchelor, “Convert dual band wearable button antenna,” IET Electron. Lett., vol. 42, no. 12, pp.668–670, Jun. 2006</w:t>
      </w:r>
    </w:p>
    <w:p w:rsidR="00035CAD" w:rsidRPr="006B0EC8" w:rsidRDefault="00035CAD" w:rsidP="006B0EC8">
      <w:pPr>
        <w:autoSpaceDE w:val="0"/>
        <w:autoSpaceDN w:val="0"/>
        <w:adjustRightInd w:val="0"/>
        <w:spacing w:after="0" w:line="10" w:lineRule="atLeast"/>
        <w:ind w:left="360" w:hanging="360"/>
        <w:jc w:val="both"/>
        <w:rPr>
          <w:rFonts w:ascii="Arial" w:hAnsi="Arial" w:cs="Arial"/>
          <w:sz w:val="20"/>
          <w:szCs w:val="20"/>
        </w:rPr>
      </w:pPr>
      <w:r w:rsidRPr="006B0EC8">
        <w:rPr>
          <w:rFonts w:ascii="Arial" w:hAnsi="Arial" w:cs="Arial"/>
          <w:sz w:val="20"/>
          <w:szCs w:val="20"/>
        </w:rPr>
        <w:t>P. O. Salonen, Y. Rahmat-Samii, H. Hurme, and M. Kivikoski, “Dualband wearable textile antenna,” in Proc. IEEE Antennas Propag. Int.Symp., 2004, vol. 1, pp. 463–467.</w:t>
      </w:r>
    </w:p>
    <w:p w:rsidR="00035CAD" w:rsidRPr="006B0EC8" w:rsidRDefault="00035CAD" w:rsidP="006B0EC8">
      <w:pPr>
        <w:autoSpaceDE w:val="0"/>
        <w:autoSpaceDN w:val="0"/>
        <w:adjustRightInd w:val="0"/>
        <w:spacing w:after="0" w:line="10" w:lineRule="atLeast"/>
        <w:ind w:left="360" w:hanging="360"/>
        <w:jc w:val="both"/>
        <w:rPr>
          <w:rFonts w:ascii="Arial" w:hAnsi="Arial" w:cs="Arial"/>
          <w:sz w:val="20"/>
          <w:szCs w:val="20"/>
        </w:rPr>
      </w:pPr>
      <w:r w:rsidRPr="006B0EC8">
        <w:rPr>
          <w:rFonts w:ascii="Arial" w:hAnsi="Arial" w:cs="Arial"/>
          <w:sz w:val="20"/>
          <w:szCs w:val="20"/>
        </w:rPr>
        <w:t>S. Zhu and R. J. Langley, “Dual band wearable antennas over EBG substrate,” IET Electron. Lett., vol. 43, no. 3, pp. 141–143, Feb. 2007</w:t>
      </w:r>
    </w:p>
    <w:p w:rsidR="00035CAD" w:rsidRPr="006B0EC8" w:rsidRDefault="00035CAD" w:rsidP="006B0EC8">
      <w:pPr>
        <w:autoSpaceDE w:val="0"/>
        <w:autoSpaceDN w:val="0"/>
        <w:adjustRightInd w:val="0"/>
        <w:spacing w:after="0" w:line="10" w:lineRule="atLeast"/>
        <w:ind w:left="360" w:hanging="360"/>
        <w:jc w:val="both"/>
        <w:rPr>
          <w:rFonts w:ascii="Arial" w:hAnsi="Arial" w:cs="Arial"/>
          <w:sz w:val="20"/>
          <w:szCs w:val="20"/>
        </w:rPr>
      </w:pPr>
      <w:r w:rsidRPr="006B0EC8">
        <w:rPr>
          <w:rFonts w:ascii="Arial" w:hAnsi="Arial" w:cs="Arial"/>
          <w:sz w:val="20"/>
          <w:szCs w:val="20"/>
        </w:rPr>
        <w:t>Wang,J.,Y.-X Guo,B.-Z. Wang,L.-C. Ong,and S. Xiao,“High-selectivity dual-band stepped- impedance bandpass filter,”Electronics Letters,V ol. 42,No. 9,538–540,April 2006.</w:t>
      </w:r>
    </w:p>
    <w:p w:rsidR="00035CAD" w:rsidRPr="006B0EC8" w:rsidRDefault="00035CAD" w:rsidP="006B0EC8">
      <w:pPr>
        <w:autoSpaceDE w:val="0"/>
        <w:autoSpaceDN w:val="0"/>
        <w:adjustRightInd w:val="0"/>
        <w:spacing w:after="0" w:line="10" w:lineRule="atLeast"/>
        <w:ind w:left="360" w:hanging="360"/>
        <w:jc w:val="both"/>
        <w:rPr>
          <w:rFonts w:ascii="Arial" w:hAnsi="Arial" w:cs="Arial"/>
          <w:sz w:val="20"/>
          <w:szCs w:val="20"/>
        </w:rPr>
      </w:pPr>
      <w:r w:rsidRPr="006B0EC8">
        <w:rPr>
          <w:rFonts w:ascii="Arial" w:hAnsi="Arial" w:cs="Arial"/>
          <w:sz w:val="20"/>
          <w:szCs w:val="20"/>
        </w:rPr>
        <w:t xml:space="preserve">Dai,X.-W.,C.-H. Liang,B. Wu,and J. Fan,“No </w:t>
      </w:r>
      <w:r w:rsidR="00900572" w:rsidRPr="006B0EC8">
        <w:rPr>
          <w:rFonts w:ascii="Arial" w:hAnsi="Arial" w:cs="Arial"/>
          <w:sz w:val="20"/>
          <w:szCs w:val="20"/>
        </w:rPr>
        <w:t xml:space="preserve"> </w:t>
      </w:r>
      <w:r w:rsidRPr="006B0EC8">
        <w:rPr>
          <w:rFonts w:ascii="Arial" w:hAnsi="Arial" w:cs="Arial"/>
          <w:sz w:val="20"/>
          <w:szCs w:val="20"/>
        </w:rPr>
        <w:t xml:space="preserve">vel dual-bandbandpass filter design using microstrip open-loop resonators,”Journal of </w:t>
      </w:r>
      <w:r w:rsidRPr="006B0EC8">
        <w:rPr>
          <w:rFonts w:ascii="Arial" w:hAnsi="Arial" w:cs="Arial"/>
          <w:sz w:val="20"/>
          <w:szCs w:val="20"/>
        </w:rPr>
        <w:lastRenderedPageBreak/>
        <w:t>ElectroMagnetic Waves and Applications,V ol. 22,No. 2,219–225,2008.</w:t>
      </w:r>
    </w:p>
    <w:p w:rsidR="00035CAD" w:rsidRPr="006B0EC8" w:rsidRDefault="00A531FF" w:rsidP="006B0EC8">
      <w:pPr>
        <w:autoSpaceDE w:val="0"/>
        <w:autoSpaceDN w:val="0"/>
        <w:adjustRightInd w:val="0"/>
        <w:spacing w:after="0" w:line="10" w:lineRule="atLeast"/>
        <w:ind w:left="360" w:hanging="360"/>
        <w:jc w:val="both"/>
        <w:rPr>
          <w:rFonts w:ascii="Arial" w:hAnsi="Arial" w:cs="Arial"/>
          <w:sz w:val="20"/>
          <w:szCs w:val="20"/>
        </w:rPr>
      </w:pPr>
      <w:r w:rsidRPr="006B0EC8">
        <w:rPr>
          <w:rFonts w:ascii="Arial" w:hAnsi="Arial" w:cs="Arial"/>
          <w:sz w:val="20"/>
          <w:szCs w:val="20"/>
        </w:rPr>
        <w:t>H. Miyake, S. Kitazawa, T. Ishizaki, T. Yamada, and Y. Nagatomi, “Aminiaturized monolithic dual band filter using ceramic lamination techniquefor dual mode portable telephones,” in IEEE MTT-S Int. Dig.,1997, pp. 789–792.</w:t>
      </w:r>
    </w:p>
    <w:p w:rsidR="00A531FF" w:rsidRPr="006B0EC8" w:rsidRDefault="00A531FF" w:rsidP="006B0EC8">
      <w:pPr>
        <w:autoSpaceDE w:val="0"/>
        <w:autoSpaceDN w:val="0"/>
        <w:adjustRightInd w:val="0"/>
        <w:spacing w:after="0" w:line="10" w:lineRule="atLeast"/>
        <w:ind w:left="360" w:hanging="360"/>
        <w:jc w:val="both"/>
        <w:rPr>
          <w:rFonts w:ascii="Arial" w:hAnsi="Arial" w:cs="Arial"/>
          <w:sz w:val="20"/>
          <w:szCs w:val="20"/>
        </w:rPr>
      </w:pPr>
      <w:r w:rsidRPr="006B0EC8">
        <w:rPr>
          <w:rFonts w:ascii="Arial" w:hAnsi="Arial" w:cs="Arial"/>
          <w:sz w:val="20"/>
          <w:szCs w:val="20"/>
        </w:rPr>
        <w:t>L. C. Tsai and C. W. Hsue, “Dual-band bandpass filters using equallength coupled serial-shunted lines and Z-transform technique,” IEEE Trans. Microw. Theory Tech., vol. 52, no. 4, pp. 1111–1117, Apr. 2004.</w:t>
      </w:r>
    </w:p>
    <w:p w:rsidR="00A531FF" w:rsidRPr="006B0EC8" w:rsidRDefault="00A531FF" w:rsidP="006B0EC8">
      <w:pPr>
        <w:autoSpaceDE w:val="0"/>
        <w:autoSpaceDN w:val="0"/>
        <w:adjustRightInd w:val="0"/>
        <w:spacing w:after="0" w:line="10" w:lineRule="atLeast"/>
        <w:ind w:left="360" w:hanging="360"/>
        <w:jc w:val="both"/>
        <w:rPr>
          <w:rFonts w:ascii="Arial" w:hAnsi="Arial" w:cs="Arial"/>
          <w:sz w:val="20"/>
          <w:szCs w:val="20"/>
        </w:rPr>
      </w:pPr>
      <w:r w:rsidRPr="006B0EC8">
        <w:rPr>
          <w:rFonts w:ascii="Arial" w:hAnsi="Arial" w:cs="Arial"/>
          <w:sz w:val="20"/>
          <w:szCs w:val="20"/>
        </w:rPr>
        <w:t>S. F. Chang, Y. H. Jeng, and J. L. Chen, “Dual-band step-impedance bandpass filter for multimode wireless LANs,” Electron. Lett., vol. 40,pp. 38–39, Jan. 2004.</w:t>
      </w:r>
    </w:p>
    <w:p w:rsidR="00A531FF" w:rsidRPr="006B0EC8" w:rsidRDefault="00A531FF" w:rsidP="006B0EC8">
      <w:pPr>
        <w:autoSpaceDE w:val="0"/>
        <w:autoSpaceDN w:val="0"/>
        <w:adjustRightInd w:val="0"/>
        <w:spacing w:after="0" w:line="10" w:lineRule="atLeast"/>
        <w:ind w:left="360" w:hanging="360"/>
        <w:jc w:val="both"/>
        <w:rPr>
          <w:rFonts w:ascii="Arial" w:hAnsi="Arial" w:cs="Arial"/>
          <w:sz w:val="20"/>
          <w:szCs w:val="20"/>
        </w:rPr>
      </w:pPr>
      <w:r w:rsidRPr="006B0EC8">
        <w:rPr>
          <w:rFonts w:ascii="Arial" w:hAnsi="Arial" w:cs="Arial"/>
          <w:sz w:val="20"/>
          <w:szCs w:val="20"/>
        </w:rPr>
        <w:t>S. Tarvas and A. Isohatala, “An internal dual-band mobile phone antenna,”in Proc. IEEE Antennas Propagat. Soc. Int. Symp., Salt Lake City, UT, 2000, pp. 266–269</w:t>
      </w:r>
    </w:p>
    <w:p w:rsidR="00A531FF" w:rsidRPr="006B0EC8" w:rsidRDefault="00A531FF" w:rsidP="006B0EC8">
      <w:pPr>
        <w:autoSpaceDE w:val="0"/>
        <w:autoSpaceDN w:val="0"/>
        <w:adjustRightInd w:val="0"/>
        <w:spacing w:after="0" w:line="10" w:lineRule="atLeast"/>
        <w:ind w:left="360" w:hanging="360"/>
        <w:jc w:val="both"/>
        <w:rPr>
          <w:rFonts w:ascii="Arial" w:hAnsi="Arial" w:cs="Arial"/>
          <w:sz w:val="20"/>
          <w:szCs w:val="20"/>
        </w:rPr>
      </w:pPr>
      <w:r w:rsidRPr="006B0EC8">
        <w:rPr>
          <w:rFonts w:ascii="Arial" w:hAnsi="Arial" w:cs="Arial"/>
          <w:sz w:val="20"/>
          <w:szCs w:val="20"/>
        </w:rPr>
        <w:t>Sudha, T. and T. S. Vedevathy, “A dual band circularly polarized microstrip antenna on an EBG substrate,” IEEE AP-Symposium Digest, 68–71, 2002.</w:t>
      </w:r>
    </w:p>
    <w:p w:rsidR="00900572" w:rsidRPr="006B0EC8" w:rsidRDefault="00900572" w:rsidP="006B0EC8">
      <w:pPr>
        <w:autoSpaceDE w:val="0"/>
        <w:autoSpaceDN w:val="0"/>
        <w:adjustRightInd w:val="0"/>
        <w:spacing w:after="0" w:line="10" w:lineRule="atLeast"/>
        <w:ind w:left="360" w:hanging="360"/>
        <w:jc w:val="both"/>
        <w:rPr>
          <w:rFonts w:ascii="Arial" w:hAnsi="Arial" w:cs="Arial"/>
          <w:sz w:val="20"/>
          <w:szCs w:val="20"/>
        </w:rPr>
      </w:pPr>
      <w:r w:rsidRPr="006B0EC8">
        <w:rPr>
          <w:rFonts w:ascii="Arial" w:hAnsi="Arial" w:cs="Arial"/>
          <w:color w:val="000000"/>
          <w:sz w:val="20"/>
          <w:szCs w:val="20"/>
        </w:rPr>
        <w:t xml:space="preserve">Anisah, Ida. </w:t>
      </w:r>
      <w:r w:rsidRPr="006B0EC8">
        <w:rPr>
          <w:rFonts w:ascii="Arial" w:hAnsi="Arial" w:cs="Arial"/>
          <w:i/>
          <w:iCs/>
          <w:color w:val="000000"/>
          <w:sz w:val="20"/>
          <w:szCs w:val="20"/>
        </w:rPr>
        <w:t>Analisis Link Budget Pada Teknologi Long Term Evolution (LTE)</w:t>
      </w:r>
      <w:r w:rsidRPr="006B0EC8">
        <w:rPr>
          <w:rFonts w:ascii="Arial" w:hAnsi="Arial" w:cs="Arial"/>
          <w:color w:val="000000"/>
          <w:sz w:val="20"/>
          <w:szCs w:val="20"/>
        </w:rPr>
        <w:t>, Politeknik Elektronika Negeri Surabaya, 2012</w:t>
      </w:r>
    </w:p>
    <w:p w:rsidR="00900572" w:rsidRPr="006B0EC8" w:rsidRDefault="00900572" w:rsidP="006B0EC8">
      <w:pPr>
        <w:autoSpaceDE w:val="0"/>
        <w:autoSpaceDN w:val="0"/>
        <w:adjustRightInd w:val="0"/>
        <w:spacing w:after="0" w:line="10" w:lineRule="atLeast"/>
        <w:ind w:left="360" w:hanging="360"/>
        <w:jc w:val="both"/>
        <w:rPr>
          <w:rFonts w:ascii="Arial" w:hAnsi="Arial" w:cs="Arial"/>
          <w:color w:val="000000"/>
          <w:sz w:val="20"/>
          <w:szCs w:val="20"/>
        </w:rPr>
      </w:pPr>
      <w:r w:rsidRPr="006B0EC8">
        <w:rPr>
          <w:rFonts w:ascii="Arial" w:hAnsi="Arial" w:cs="Arial"/>
          <w:sz w:val="20"/>
          <w:szCs w:val="20"/>
        </w:rPr>
        <w:t xml:space="preserve">Perdana D. (2014), Analisa Tekno Ekonomi Refarming Frekuensi 2100 MHz dengan Analisis Penggantian, </w:t>
      </w:r>
      <w:r w:rsidRPr="006B0EC8">
        <w:rPr>
          <w:rFonts w:ascii="Arial" w:hAnsi="Arial" w:cs="Arial"/>
          <w:i/>
          <w:iCs/>
          <w:sz w:val="20"/>
          <w:szCs w:val="20"/>
        </w:rPr>
        <w:t>Buletin Pos Kementrian Komunikasi dan Informatika.</w:t>
      </w:r>
      <w:r w:rsidRPr="006B0EC8">
        <w:rPr>
          <w:rFonts w:ascii="Arial" w:hAnsi="Arial" w:cs="Arial"/>
          <w:sz w:val="20"/>
          <w:szCs w:val="20"/>
        </w:rPr>
        <w:t>12(1). Jakarta : Puslitbang SDPPI</w:t>
      </w:r>
    </w:p>
    <w:p w:rsidR="00900572" w:rsidRPr="006B0EC8" w:rsidRDefault="00900572" w:rsidP="006B0EC8">
      <w:pPr>
        <w:autoSpaceDE w:val="0"/>
        <w:autoSpaceDN w:val="0"/>
        <w:adjustRightInd w:val="0"/>
        <w:spacing w:after="0" w:line="10" w:lineRule="atLeast"/>
        <w:ind w:left="360" w:hanging="360"/>
        <w:jc w:val="both"/>
        <w:rPr>
          <w:rFonts w:ascii="Arial" w:hAnsi="Arial" w:cs="Arial"/>
          <w:color w:val="000000"/>
          <w:sz w:val="20"/>
          <w:szCs w:val="20"/>
        </w:rPr>
      </w:pPr>
      <w:r w:rsidRPr="006B0EC8">
        <w:rPr>
          <w:rFonts w:ascii="Arial" w:hAnsi="Arial" w:cs="Arial"/>
          <w:sz w:val="20"/>
          <w:szCs w:val="20"/>
        </w:rPr>
        <w:t>El-Feghi, Zakaria Sulima Zubi, A Jamil, H. A. (2014). Long Term Evolution Network Planning and Performance Measurement, 171–177.</w:t>
      </w:r>
    </w:p>
    <w:p w:rsidR="00900572" w:rsidRPr="006B0EC8" w:rsidRDefault="00900572" w:rsidP="006B0EC8">
      <w:pPr>
        <w:autoSpaceDE w:val="0"/>
        <w:autoSpaceDN w:val="0"/>
        <w:adjustRightInd w:val="0"/>
        <w:spacing w:after="0" w:line="10" w:lineRule="atLeast"/>
        <w:ind w:left="360" w:hanging="360"/>
        <w:jc w:val="both"/>
        <w:rPr>
          <w:rFonts w:ascii="Arial" w:hAnsi="Arial" w:cs="Arial"/>
          <w:color w:val="000000"/>
          <w:sz w:val="20"/>
          <w:szCs w:val="20"/>
        </w:rPr>
      </w:pPr>
      <w:r w:rsidRPr="006B0EC8">
        <w:rPr>
          <w:rFonts w:ascii="Arial" w:hAnsi="Arial" w:cs="Arial"/>
          <w:color w:val="000000"/>
          <w:sz w:val="20"/>
          <w:szCs w:val="20"/>
        </w:rPr>
        <w:t>Floatway Learning Center. (2014). Training Material 4G RF Planning</w:t>
      </w:r>
    </w:p>
    <w:p w:rsidR="00C22F84" w:rsidRPr="00A52624" w:rsidRDefault="00C22F84" w:rsidP="00A52624">
      <w:pPr>
        <w:autoSpaceDE w:val="0"/>
        <w:autoSpaceDN w:val="0"/>
        <w:adjustRightInd w:val="0"/>
        <w:spacing w:after="0" w:line="10" w:lineRule="atLeast"/>
        <w:ind w:firstLine="720"/>
        <w:jc w:val="both"/>
        <w:rPr>
          <w:rFonts w:ascii="Arial" w:hAnsi="Arial" w:cs="Arial"/>
          <w:color w:val="000000"/>
          <w:sz w:val="20"/>
          <w:szCs w:val="20"/>
        </w:rPr>
      </w:pPr>
    </w:p>
    <w:sectPr w:rsidR="00C22F84" w:rsidRPr="00A52624" w:rsidSect="00A52624">
      <w:type w:val="continuous"/>
      <w:pgSz w:w="11906" w:h="16838"/>
      <w:pgMar w:top="1440" w:right="1134" w:bottom="1440" w:left="1701" w:header="709" w:footer="709"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81E" w:rsidRDefault="0016781E" w:rsidP="004E462A">
      <w:pPr>
        <w:spacing w:after="0" w:line="240" w:lineRule="auto"/>
      </w:pPr>
      <w:r>
        <w:separator/>
      </w:r>
    </w:p>
  </w:endnote>
  <w:endnote w:type="continuationSeparator" w:id="0">
    <w:p w:rsidR="0016781E" w:rsidRDefault="0016781E" w:rsidP="004E4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FPEF">
    <w:altName w:val="Arial Unicode MS"/>
    <w:panose1 w:val="00000000000000000000"/>
    <w:charset w:val="80"/>
    <w:family w:val="auto"/>
    <w:notTrueType/>
    <w:pitch w:val="default"/>
    <w:sig w:usb0="00000000"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62A" w:rsidRDefault="004E462A">
    <w:pPr>
      <w:ind w:right="260"/>
      <w:rPr>
        <w:color w:val="0F243E" w:themeColor="text2" w:themeShade="80"/>
        <w:sz w:val="26"/>
        <w:szCs w:val="26"/>
      </w:rPr>
    </w:pPr>
    <w:r>
      <w:rPr>
        <w:noProof/>
        <w:color w:val="1F497D" w:themeColor="text2"/>
        <w:sz w:val="26"/>
        <w:szCs w:val="26"/>
        <w:lang w:eastAsia="id-ID"/>
      </w:rPr>
      <mc:AlternateContent>
        <mc:Choice Requires="wps">
          <w:drawing>
            <wp:anchor distT="0" distB="0" distL="114300" distR="114300" simplePos="0" relativeHeight="251659264" behindDoc="0" locked="0" layoutInCell="1" allowOverlap="1" wp14:editId="38CDDEC2">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E462A" w:rsidRDefault="004E462A">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Pr>
                              <w:noProof/>
                              <w:color w:val="0F243E" w:themeColor="text2" w:themeShade="80"/>
                              <w:sz w:val="26"/>
                              <w:szCs w:val="26"/>
                            </w:rPr>
                            <w:t>1</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rsidR="004E462A" w:rsidRDefault="004E462A">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Pr>
                        <w:noProof/>
                        <w:color w:val="0F243E" w:themeColor="text2" w:themeShade="80"/>
                        <w:sz w:val="26"/>
                        <w:szCs w:val="26"/>
                      </w:rPr>
                      <w:t>1</w:t>
                    </w:r>
                    <w:r>
                      <w:rPr>
                        <w:color w:val="0F243E" w:themeColor="text2" w:themeShade="80"/>
                        <w:sz w:val="26"/>
                        <w:szCs w:val="26"/>
                      </w:rPr>
                      <w:fldChar w:fldCharType="end"/>
                    </w:r>
                  </w:p>
                </w:txbxContent>
              </v:textbox>
              <w10:wrap anchorx="page" anchory="page"/>
            </v:shape>
          </w:pict>
        </mc:Fallback>
      </mc:AlternateContent>
    </w:r>
  </w:p>
  <w:p w:rsidR="004E462A" w:rsidRDefault="004E46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81E" w:rsidRDefault="0016781E" w:rsidP="004E462A">
      <w:pPr>
        <w:spacing w:after="0" w:line="240" w:lineRule="auto"/>
      </w:pPr>
      <w:r>
        <w:separator/>
      </w:r>
    </w:p>
  </w:footnote>
  <w:footnote w:type="continuationSeparator" w:id="0">
    <w:p w:rsidR="0016781E" w:rsidRDefault="0016781E" w:rsidP="004E46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76CEA"/>
    <w:multiLevelType w:val="hybridMultilevel"/>
    <w:tmpl w:val="9574EA50"/>
    <w:lvl w:ilvl="0" w:tplc="D6900D5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6C87F3D"/>
    <w:multiLevelType w:val="hybridMultilevel"/>
    <w:tmpl w:val="202ECBDC"/>
    <w:lvl w:ilvl="0" w:tplc="D6900D5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9067C85"/>
    <w:multiLevelType w:val="hybridMultilevel"/>
    <w:tmpl w:val="571EAB6A"/>
    <w:lvl w:ilvl="0" w:tplc="8CFC14A4">
      <w:start w:val="1"/>
      <w:numFmt w:val="decimal"/>
      <w:lvlText w:val="[%1]"/>
      <w:lvlJc w:val="left"/>
      <w:pPr>
        <w:ind w:left="1211" w:hanging="360"/>
      </w:pPr>
      <w:rPr>
        <w:rFonts w:ascii="Times New Roman" w:hAnsi="Times New Roman" w:cs="Times New Roman" w:hint="default"/>
        <w:sz w:val="20"/>
        <w:szCs w:val="2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6BB374DD"/>
    <w:multiLevelType w:val="hybridMultilevel"/>
    <w:tmpl w:val="E65AB51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E6F5C29"/>
    <w:multiLevelType w:val="hybridMultilevel"/>
    <w:tmpl w:val="A30EE0B2"/>
    <w:lvl w:ilvl="0" w:tplc="D6900D5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F8211C9"/>
    <w:multiLevelType w:val="hybridMultilevel"/>
    <w:tmpl w:val="76728296"/>
    <w:lvl w:ilvl="0" w:tplc="04210001">
      <w:start w:val="1"/>
      <w:numFmt w:val="bullet"/>
      <w:lvlText w:val=""/>
      <w:lvlJc w:val="left"/>
      <w:pPr>
        <w:ind w:left="1440" w:hanging="360"/>
      </w:pPr>
      <w:rPr>
        <w:rFonts w:ascii="Symbol" w:hAnsi="Symbol"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BF7"/>
    <w:rsid w:val="00006DDC"/>
    <w:rsid w:val="000248F6"/>
    <w:rsid w:val="000315A5"/>
    <w:rsid w:val="00035CAD"/>
    <w:rsid w:val="00081EAD"/>
    <w:rsid w:val="00092B5C"/>
    <w:rsid w:val="0009382C"/>
    <w:rsid w:val="000A2879"/>
    <w:rsid w:val="000C5BF7"/>
    <w:rsid w:val="000D7DA3"/>
    <w:rsid w:val="000F7290"/>
    <w:rsid w:val="00117276"/>
    <w:rsid w:val="00146DE2"/>
    <w:rsid w:val="0016781E"/>
    <w:rsid w:val="001865F4"/>
    <w:rsid w:val="00192AFF"/>
    <w:rsid w:val="001F0BFD"/>
    <w:rsid w:val="0020763D"/>
    <w:rsid w:val="00210EED"/>
    <w:rsid w:val="002806D4"/>
    <w:rsid w:val="00285191"/>
    <w:rsid w:val="002A3C83"/>
    <w:rsid w:val="002E250D"/>
    <w:rsid w:val="002E52A7"/>
    <w:rsid w:val="002E70A4"/>
    <w:rsid w:val="002F0B60"/>
    <w:rsid w:val="002F42D1"/>
    <w:rsid w:val="00323AA1"/>
    <w:rsid w:val="00331DBA"/>
    <w:rsid w:val="003473A6"/>
    <w:rsid w:val="00354D18"/>
    <w:rsid w:val="00367AA9"/>
    <w:rsid w:val="003A4DFC"/>
    <w:rsid w:val="003E0B57"/>
    <w:rsid w:val="003E69A7"/>
    <w:rsid w:val="0041077E"/>
    <w:rsid w:val="004112FF"/>
    <w:rsid w:val="00442B07"/>
    <w:rsid w:val="00465EEF"/>
    <w:rsid w:val="00470483"/>
    <w:rsid w:val="00474A91"/>
    <w:rsid w:val="00480A83"/>
    <w:rsid w:val="00492DEA"/>
    <w:rsid w:val="004B1C56"/>
    <w:rsid w:val="004E462A"/>
    <w:rsid w:val="004F2C90"/>
    <w:rsid w:val="004F3B7B"/>
    <w:rsid w:val="00544636"/>
    <w:rsid w:val="00551518"/>
    <w:rsid w:val="00581ABF"/>
    <w:rsid w:val="00595706"/>
    <w:rsid w:val="005E7A2C"/>
    <w:rsid w:val="005F0927"/>
    <w:rsid w:val="005F2550"/>
    <w:rsid w:val="005F6B3E"/>
    <w:rsid w:val="00615C97"/>
    <w:rsid w:val="00616C8B"/>
    <w:rsid w:val="00663C41"/>
    <w:rsid w:val="006815AB"/>
    <w:rsid w:val="00694FB4"/>
    <w:rsid w:val="006A4B45"/>
    <w:rsid w:val="006B0EC8"/>
    <w:rsid w:val="007118CB"/>
    <w:rsid w:val="00715A26"/>
    <w:rsid w:val="0075410B"/>
    <w:rsid w:val="007567F5"/>
    <w:rsid w:val="007675C6"/>
    <w:rsid w:val="00783BDC"/>
    <w:rsid w:val="0078711F"/>
    <w:rsid w:val="007928E0"/>
    <w:rsid w:val="007A2924"/>
    <w:rsid w:val="007A5D4C"/>
    <w:rsid w:val="007B422B"/>
    <w:rsid w:val="007F0FFF"/>
    <w:rsid w:val="007F3A7C"/>
    <w:rsid w:val="00801B39"/>
    <w:rsid w:val="00813E9E"/>
    <w:rsid w:val="0083524D"/>
    <w:rsid w:val="00835CE2"/>
    <w:rsid w:val="008732D1"/>
    <w:rsid w:val="008977E4"/>
    <w:rsid w:val="008B2FCB"/>
    <w:rsid w:val="008C2B7D"/>
    <w:rsid w:val="008C3DA0"/>
    <w:rsid w:val="008C420F"/>
    <w:rsid w:val="008D6F1E"/>
    <w:rsid w:val="00900572"/>
    <w:rsid w:val="00904564"/>
    <w:rsid w:val="00924AE0"/>
    <w:rsid w:val="009561F6"/>
    <w:rsid w:val="00990C77"/>
    <w:rsid w:val="0099395E"/>
    <w:rsid w:val="009E14F1"/>
    <w:rsid w:val="009F4F9D"/>
    <w:rsid w:val="00A01ED8"/>
    <w:rsid w:val="00A03CA7"/>
    <w:rsid w:val="00A122FE"/>
    <w:rsid w:val="00A34A65"/>
    <w:rsid w:val="00A459B8"/>
    <w:rsid w:val="00A52624"/>
    <w:rsid w:val="00A531FF"/>
    <w:rsid w:val="00A74C6C"/>
    <w:rsid w:val="00A80574"/>
    <w:rsid w:val="00A82D5B"/>
    <w:rsid w:val="00A951B8"/>
    <w:rsid w:val="00AE400E"/>
    <w:rsid w:val="00B371E7"/>
    <w:rsid w:val="00B46815"/>
    <w:rsid w:val="00B60EA0"/>
    <w:rsid w:val="00B7640D"/>
    <w:rsid w:val="00B968A7"/>
    <w:rsid w:val="00BA5D16"/>
    <w:rsid w:val="00BA5FF1"/>
    <w:rsid w:val="00BB27E0"/>
    <w:rsid w:val="00BC0E7C"/>
    <w:rsid w:val="00BC7A20"/>
    <w:rsid w:val="00BC7B1F"/>
    <w:rsid w:val="00C02764"/>
    <w:rsid w:val="00C137B7"/>
    <w:rsid w:val="00C22F84"/>
    <w:rsid w:val="00C272E0"/>
    <w:rsid w:val="00C36A77"/>
    <w:rsid w:val="00C5708F"/>
    <w:rsid w:val="00C617FC"/>
    <w:rsid w:val="00C637AD"/>
    <w:rsid w:val="00C90ECF"/>
    <w:rsid w:val="00CA2E9A"/>
    <w:rsid w:val="00CA7765"/>
    <w:rsid w:val="00CB2683"/>
    <w:rsid w:val="00CD185E"/>
    <w:rsid w:val="00CD29B2"/>
    <w:rsid w:val="00CD3C08"/>
    <w:rsid w:val="00CE0DA5"/>
    <w:rsid w:val="00CF2E66"/>
    <w:rsid w:val="00D02D69"/>
    <w:rsid w:val="00D06AC6"/>
    <w:rsid w:val="00D16944"/>
    <w:rsid w:val="00D20C85"/>
    <w:rsid w:val="00D23E78"/>
    <w:rsid w:val="00D52407"/>
    <w:rsid w:val="00D65E25"/>
    <w:rsid w:val="00D91059"/>
    <w:rsid w:val="00DA623C"/>
    <w:rsid w:val="00DC07E3"/>
    <w:rsid w:val="00DC5106"/>
    <w:rsid w:val="00DD0713"/>
    <w:rsid w:val="00DD589D"/>
    <w:rsid w:val="00E1297F"/>
    <w:rsid w:val="00E3261C"/>
    <w:rsid w:val="00E37AB9"/>
    <w:rsid w:val="00E56533"/>
    <w:rsid w:val="00E71DDB"/>
    <w:rsid w:val="00E77C8C"/>
    <w:rsid w:val="00E80FF2"/>
    <w:rsid w:val="00E8419C"/>
    <w:rsid w:val="00E87554"/>
    <w:rsid w:val="00E95F9F"/>
    <w:rsid w:val="00EC1B91"/>
    <w:rsid w:val="00EC2F77"/>
    <w:rsid w:val="00ED6A7D"/>
    <w:rsid w:val="00ED7A19"/>
    <w:rsid w:val="00F202F7"/>
    <w:rsid w:val="00F22208"/>
    <w:rsid w:val="00F25749"/>
    <w:rsid w:val="00F372D2"/>
    <w:rsid w:val="00F4066A"/>
    <w:rsid w:val="00F5037B"/>
    <w:rsid w:val="00F629C8"/>
    <w:rsid w:val="00F765E1"/>
    <w:rsid w:val="00F81C85"/>
    <w:rsid w:val="00FC6F86"/>
    <w:rsid w:val="00FC74A1"/>
    <w:rsid w:val="00FE12BC"/>
    <w:rsid w:val="00FE35C4"/>
    <w:rsid w:val="00FE7FDB"/>
    <w:rsid w:val="00FF1B5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C5BF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C2B7D"/>
    <w:rPr>
      <w:color w:val="0000FF" w:themeColor="hyperlink"/>
      <w:u w:val="single"/>
    </w:rPr>
  </w:style>
  <w:style w:type="paragraph" w:styleId="ListParagraph">
    <w:name w:val="List Paragraph"/>
    <w:basedOn w:val="Normal"/>
    <w:uiPriority w:val="34"/>
    <w:qFormat/>
    <w:rsid w:val="005E7A2C"/>
    <w:pPr>
      <w:ind w:left="720"/>
      <w:contextualSpacing/>
    </w:pPr>
  </w:style>
  <w:style w:type="paragraph" w:styleId="BalloonText">
    <w:name w:val="Balloon Text"/>
    <w:basedOn w:val="Normal"/>
    <w:link w:val="BalloonTextChar"/>
    <w:uiPriority w:val="99"/>
    <w:semiHidden/>
    <w:unhideWhenUsed/>
    <w:rsid w:val="005E7A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A2C"/>
    <w:rPr>
      <w:rFonts w:ascii="Tahoma" w:hAnsi="Tahoma" w:cs="Tahoma"/>
      <w:sz w:val="16"/>
      <w:szCs w:val="16"/>
    </w:rPr>
  </w:style>
  <w:style w:type="character" w:styleId="PlaceholderText">
    <w:name w:val="Placeholder Text"/>
    <w:basedOn w:val="DefaultParagraphFont"/>
    <w:uiPriority w:val="99"/>
    <w:semiHidden/>
    <w:rsid w:val="00581ABF"/>
    <w:rPr>
      <w:color w:val="808080"/>
    </w:rPr>
  </w:style>
  <w:style w:type="table" w:styleId="TableGrid">
    <w:name w:val="Table Grid"/>
    <w:basedOn w:val="TableNormal"/>
    <w:uiPriority w:val="59"/>
    <w:rsid w:val="002076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EC2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EC2F77"/>
    <w:rPr>
      <w:rFonts w:ascii="Courier New" w:eastAsia="Times New Roman" w:hAnsi="Courier New" w:cs="Courier New"/>
      <w:sz w:val="20"/>
      <w:szCs w:val="20"/>
      <w:lang w:eastAsia="id-ID"/>
    </w:rPr>
  </w:style>
  <w:style w:type="table" w:styleId="LightList">
    <w:name w:val="Light List"/>
    <w:basedOn w:val="TableNormal"/>
    <w:uiPriority w:val="61"/>
    <w:rsid w:val="00FE7FDB"/>
    <w:pPr>
      <w:spacing w:after="0" w:line="240" w:lineRule="auto"/>
    </w:pPr>
    <w:rPr>
      <w:rFonts w:eastAsiaTheme="minorEastAsia"/>
      <w:lang w:val="en-US" w:eastAsia="ja-JP"/>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tyle1">
    <w:name w:val="Style1"/>
    <w:basedOn w:val="TableGrid3"/>
    <w:uiPriority w:val="99"/>
    <w:rsid w:val="00FE7FDB"/>
    <w:pPr>
      <w:spacing w:after="0" w:line="240" w:lineRule="auto"/>
    </w:pPr>
    <w:tblPr>
      <w:tblInd w:w="0" w:type="dxa"/>
      <w:tblBorders>
        <w:top w:val="double" w:sz="4" w:space="0" w:color="auto"/>
        <w:bottom w:val="double" w:sz="4" w:space="0" w:color="auto"/>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E7FDB"/>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4E46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62A"/>
  </w:style>
  <w:style w:type="paragraph" w:styleId="Footer">
    <w:name w:val="footer"/>
    <w:basedOn w:val="Normal"/>
    <w:link w:val="FooterChar"/>
    <w:uiPriority w:val="99"/>
    <w:unhideWhenUsed/>
    <w:rsid w:val="004E46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6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C5BF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C2B7D"/>
    <w:rPr>
      <w:color w:val="0000FF" w:themeColor="hyperlink"/>
      <w:u w:val="single"/>
    </w:rPr>
  </w:style>
  <w:style w:type="paragraph" w:styleId="ListParagraph">
    <w:name w:val="List Paragraph"/>
    <w:basedOn w:val="Normal"/>
    <w:uiPriority w:val="34"/>
    <w:qFormat/>
    <w:rsid w:val="005E7A2C"/>
    <w:pPr>
      <w:ind w:left="720"/>
      <w:contextualSpacing/>
    </w:pPr>
  </w:style>
  <w:style w:type="paragraph" w:styleId="BalloonText">
    <w:name w:val="Balloon Text"/>
    <w:basedOn w:val="Normal"/>
    <w:link w:val="BalloonTextChar"/>
    <w:uiPriority w:val="99"/>
    <w:semiHidden/>
    <w:unhideWhenUsed/>
    <w:rsid w:val="005E7A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A2C"/>
    <w:rPr>
      <w:rFonts w:ascii="Tahoma" w:hAnsi="Tahoma" w:cs="Tahoma"/>
      <w:sz w:val="16"/>
      <w:szCs w:val="16"/>
    </w:rPr>
  </w:style>
  <w:style w:type="character" w:styleId="PlaceholderText">
    <w:name w:val="Placeholder Text"/>
    <w:basedOn w:val="DefaultParagraphFont"/>
    <w:uiPriority w:val="99"/>
    <w:semiHidden/>
    <w:rsid w:val="00581ABF"/>
    <w:rPr>
      <w:color w:val="808080"/>
    </w:rPr>
  </w:style>
  <w:style w:type="table" w:styleId="TableGrid">
    <w:name w:val="Table Grid"/>
    <w:basedOn w:val="TableNormal"/>
    <w:uiPriority w:val="59"/>
    <w:rsid w:val="002076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EC2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EC2F77"/>
    <w:rPr>
      <w:rFonts w:ascii="Courier New" w:eastAsia="Times New Roman" w:hAnsi="Courier New" w:cs="Courier New"/>
      <w:sz w:val="20"/>
      <w:szCs w:val="20"/>
      <w:lang w:eastAsia="id-ID"/>
    </w:rPr>
  </w:style>
  <w:style w:type="table" w:styleId="LightList">
    <w:name w:val="Light List"/>
    <w:basedOn w:val="TableNormal"/>
    <w:uiPriority w:val="61"/>
    <w:rsid w:val="00FE7FDB"/>
    <w:pPr>
      <w:spacing w:after="0" w:line="240" w:lineRule="auto"/>
    </w:pPr>
    <w:rPr>
      <w:rFonts w:eastAsiaTheme="minorEastAsia"/>
      <w:lang w:val="en-US" w:eastAsia="ja-JP"/>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tyle1">
    <w:name w:val="Style1"/>
    <w:basedOn w:val="TableGrid3"/>
    <w:uiPriority w:val="99"/>
    <w:rsid w:val="00FE7FDB"/>
    <w:pPr>
      <w:spacing w:after="0" w:line="240" w:lineRule="auto"/>
    </w:pPr>
    <w:tblPr>
      <w:tblInd w:w="0" w:type="dxa"/>
      <w:tblBorders>
        <w:top w:val="double" w:sz="4" w:space="0" w:color="auto"/>
        <w:bottom w:val="double" w:sz="4" w:space="0" w:color="auto"/>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E7FDB"/>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4E46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62A"/>
  </w:style>
  <w:style w:type="paragraph" w:styleId="Footer">
    <w:name w:val="footer"/>
    <w:basedOn w:val="Normal"/>
    <w:link w:val="FooterChar"/>
    <w:uiPriority w:val="99"/>
    <w:unhideWhenUsed/>
    <w:rsid w:val="004E46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555244">
      <w:bodyDiv w:val="1"/>
      <w:marLeft w:val="0"/>
      <w:marRight w:val="0"/>
      <w:marTop w:val="0"/>
      <w:marBottom w:val="0"/>
      <w:divBdr>
        <w:top w:val="none" w:sz="0" w:space="0" w:color="auto"/>
        <w:left w:val="none" w:sz="0" w:space="0" w:color="auto"/>
        <w:bottom w:val="none" w:sz="0" w:space="0" w:color="auto"/>
        <w:right w:val="none" w:sz="0" w:space="0" w:color="auto"/>
      </w:divBdr>
      <w:divsChild>
        <w:div w:id="688915871">
          <w:marLeft w:val="0"/>
          <w:marRight w:val="0"/>
          <w:marTop w:val="0"/>
          <w:marBottom w:val="0"/>
          <w:divBdr>
            <w:top w:val="none" w:sz="0" w:space="0" w:color="auto"/>
            <w:left w:val="none" w:sz="0" w:space="0" w:color="auto"/>
            <w:bottom w:val="none" w:sz="0" w:space="0" w:color="auto"/>
            <w:right w:val="none" w:sz="0" w:space="0" w:color="auto"/>
          </w:divBdr>
          <w:divsChild>
            <w:div w:id="1194152149">
              <w:marLeft w:val="0"/>
              <w:marRight w:val="0"/>
              <w:marTop w:val="0"/>
              <w:marBottom w:val="0"/>
              <w:divBdr>
                <w:top w:val="none" w:sz="0" w:space="0" w:color="auto"/>
                <w:left w:val="none" w:sz="0" w:space="0" w:color="auto"/>
                <w:bottom w:val="none" w:sz="0" w:space="0" w:color="auto"/>
                <w:right w:val="none" w:sz="0" w:space="0" w:color="auto"/>
              </w:divBdr>
              <w:divsChild>
                <w:div w:id="5690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005">
      <w:bodyDiv w:val="1"/>
      <w:marLeft w:val="0"/>
      <w:marRight w:val="0"/>
      <w:marTop w:val="0"/>
      <w:marBottom w:val="0"/>
      <w:divBdr>
        <w:top w:val="none" w:sz="0" w:space="0" w:color="auto"/>
        <w:left w:val="none" w:sz="0" w:space="0" w:color="auto"/>
        <w:bottom w:val="none" w:sz="0" w:space="0" w:color="auto"/>
        <w:right w:val="none" w:sz="0" w:space="0" w:color="auto"/>
      </w:divBdr>
    </w:div>
    <w:div w:id="1414164569">
      <w:bodyDiv w:val="1"/>
      <w:marLeft w:val="0"/>
      <w:marRight w:val="0"/>
      <w:marTop w:val="0"/>
      <w:marBottom w:val="0"/>
      <w:divBdr>
        <w:top w:val="none" w:sz="0" w:space="0" w:color="auto"/>
        <w:left w:val="none" w:sz="0" w:space="0" w:color="auto"/>
        <w:bottom w:val="none" w:sz="0" w:space="0" w:color="auto"/>
        <w:right w:val="none" w:sz="0" w:space="0" w:color="auto"/>
      </w:divBdr>
      <w:divsChild>
        <w:div w:id="2112892940">
          <w:marLeft w:val="0"/>
          <w:marRight w:val="0"/>
          <w:marTop w:val="0"/>
          <w:marBottom w:val="0"/>
          <w:divBdr>
            <w:top w:val="none" w:sz="0" w:space="0" w:color="auto"/>
            <w:left w:val="none" w:sz="0" w:space="0" w:color="auto"/>
            <w:bottom w:val="none" w:sz="0" w:space="0" w:color="auto"/>
            <w:right w:val="none" w:sz="0" w:space="0" w:color="auto"/>
          </w:divBdr>
          <w:divsChild>
            <w:div w:id="2028436345">
              <w:marLeft w:val="0"/>
              <w:marRight w:val="0"/>
              <w:marTop w:val="0"/>
              <w:marBottom w:val="0"/>
              <w:divBdr>
                <w:top w:val="none" w:sz="0" w:space="0" w:color="auto"/>
                <w:left w:val="none" w:sz="0" w:space="0" w:color="auto"/>
                <w:bottom w:val="none" w:sz="0" w:space="0" w:color="auto"/>
                <w:right w:val="none" w:sz="0" w:space="0" w:color="auto"/>
              </w:divBdr>
              <w:divsChild>
                <w:div w:id="195408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microsoft.com/office/2007/relationships/hdphoto" Target="media/hdphoto4.wdp"/><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microsoft.com/office/2007/relationships/hdphoto" Target="media/hdphoto3.wdp"/><Relationship Id="rId20" Type="http://schemas.microsoft.com/office/2007/relationships/hdphoto" Target="media/hdphoto5.wdp"/><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microsoft.com/office/2007/relationships/hdphoto" Target="media/hdphoto7.wdp"/><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hyperlink" Target="mailto:Zikri.pradana@student.unri.ac.id" TargetMode="External"/><Relationship Id="rId14" Type="http://schemas.microsoft.com/office/2007/relationships/hdphoto" Target="media/hdphoto2.wdp"/><Relationship Id="rId22" Type="http://schemas.microsoft.com/office/2007/relationships/hdphoto" Target="media/hdphoto6.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5B3B1-1207-44E0-BEB1-CE420C110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5</Pages>
  <Words>1920</Words>
  <Characters>10947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14</cp:revision>
  <dcterms:created xsi:type="dcterms:W3CDTF">2016-12-24T14:26:00Z</dcterms:created>
  <dcterms:modified xsi:type="dcterms:W3CDTF">2016-12-26T12:00:00Z</dcterms:modified>
</cp:coreProperties>
</file>