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3"/>
      </w:tblGrid>
      <w:tr w:rsidR="00900BD9" w:rsidRPr="00900BD9" w14:paraId="2F8A2082" w14:textId="77777777" w:rsidTr="008226BF">
        <w:tc>
          <w:tcPr>
            <w:tcW w:w="9043" w:type="dxa"/>
            <w:shd w:val="clear" w:color="auto" w:fill="00B0F0"/>
          </w:tcPr>
          <w:p w14:paraId="3897B867" w14:textId="77777777" w:rsidR="00900BD9" w:rsidRPr="00900BD9" w:rsidRDefault="00900BD9" w:rsidP="00900BD9">
            <w:pPr>
              <w:keepNext/>
              <w:keepLines/>
              <w:numPr>
                <w:ilvl w:val="0"/>
                <w:numId w:val="19"/>
              </w:numPr>
              <w:tabs>
                <w:tab w:val="center" w:pos="4513"/>
                <w:tab w:val="right" w:pos="9026"/>
              </w:tabs>
              <w:spacing w:before="480" w:after="120" w:line="240" w:lineRule="auto"/>
              <w:ind w:left="306"/>
              <w:outlineLvl w:val="0"/>
              <w:rPr>
                <w:rFonts w:ascii="Times New Roman" w:eastAsia="Times New Roman" w:hAnsi="Times New Roman" w:cs="Times New Roman"/>
                <w:color w:val="000000"/>
                <w:sz w:val="20"/>
                <w:szCs w:val="20"/>
                <w:lang w:val="en-ID"/>
              </w:rPr>
            </w:pPr>
            <w:bookmarkStart w:id="0" w:name="_Toc178164731"/>
            <w:r w:rsidRPr="00900BD9">
              <w:rPr>
                <w:rFonts w:ascii="Times New Roman" w:eastAsia="Times New Roman" w:hAnsi="Times New Roman" w:cs="Times New Roman"/>
                <w:b/>
                <w:color w:val="000000"/>
                <w:sz w:val="20"/>
                <w:szCs w:val="20"/>
                <w:lang w:val="en-ID"/>
              </w:rPr>
              <w:t>HASIL PELAKSANAAN PENELITIAN</w:t>
            </w:r>
            <w:bookmarkEnd w:id="0"/>
          </w:p>
        </w:tc>
      </w:tr>
      <w:tr w:rsidR="00900BD9" w:rsidRPr="00900BD9" w14:paraId="6F5440C9" w14:textId="77777777" w:rsidTr="008226BF">
        <w:tc>
          <w:tcPr>
            <w:tcW w:w="9043" w:type="dxa"/>
            <w:shd w:val="clear" w:color="auto" w:fill="76E3FF"/>
          </w:tcPr>
          <w:p w14:paraId="610DF3F1" w14:textId="77777777" w:rsidR="00900BD9" w:rsidRPr="00900BD9" w:rsidRDefault="00900BD9" w:rsidP="00900BD9">
            <w:pPr>
              <w:tabs>
                <w:tab w:val="center" w:pos="4513"/>
                <w:tab w:val="right" w:pos="9026"/>
              </w:tabs>
              <w:spacing w:before="60" w:after="60" w:line="240" w:lineRule="auto"/>
              <w:jc w:val="both"/>
              <w:rPr>
                <w:rFonts w:ascii="Times New Roman" w:eastAsia="Times New Roman" w:hAnsi="Times New Roman" w:cs="Times New Roman"/>
                <w:b/>
                <w:sz w:val="20"/>
                <w:szCs w:val="20"/>
                <w:lang w:val="en-ID"/>
              </w:rPr>
            </w:pPr>
            <w:r w:rsidRPr="00900BD9">
              <w:rPr>
                <w:rFonts w:ascii="Times New Roman" w:eastAsia="Times New Roman" w:hAnsi="Times New Roman" w:cs="Times New Roman"/>
                <w:sz w:val="20"/>
                <w:szCs w:val="20"/>
                <w:lang w:val="en-ID"/>
              </w:rPr>
              <w:t>Tuliskan secara ringkas hasil pelaksanaan penelitian yang telah dicapai sesuai tahun pelaksanaan penelitian. Penyajian meliputi data, hasil analisis, dan capaian luaran (wajib dan atau tambahan). Seluruh hasil atau capaian yang dilaporkan harus berkaitan dengan tahapan pelaksanaan penelitian sebagaimana direncanakan pada proposal. Penyajian data dapat berupa gambar, tabel, grafik, dan sejenisnya, serta analisis didukung dengan sumber pustaka primer yang relevan dan terkini</w:t>
            </w:r>
          </w:p>
        </w:tc>
      </w:tr>
      <w:tr w:rsidR="00900BD9" w:rsidRPr="00900BD9" w14:paraId="13107F7A" w14:textId="77777777" w:rsidTr="008226BF">
        <w:tc>
          <w:tcPr>
            <w:tcW w:w="9043" w:type="dxa"/>
            <w:shd w:val="clear" w:color="auto" w:fill="auto"/>
          </w:tcPr>
          <w:p w14:paraId="0E464FDD" w14:textId="77777777" w:rsidR="00900BD9" w:rsidRPr="00900BD9" w:rsidRDefault="00900BD9" w:rsidP="00900BD9">
            <w:pPr>
              <w:keepNext/>
              <w:keepLines/>
              <w:numPr>
                <w:ilvl w:val="0"/>
                <w:numId w:val="33"/>
              </w:numPr>
              <w:tabs>
                <w:tab w:val="center" w:pos="4513"/>
                <w:tab w:val="right" w:pos="9026"/>
              </w:tabs>
              <w:spacing w:before="360" w:after="80" w:line="240" w:lineRule="auto"/>
              <w:outlineLvl w:val="1"/>
              <w:rPr>
                <w:rFonts w:ascii="Times New Roman" w:eastAsia="Calibri" w:hAnsi="Times New Roman" w:cs="Times New Roman"/>
                <w:b/>
                <w:sz w:val="20"/>
                <w:szCs w:val="20"/>
                <w:lang w:val="en-ID"/>
              </w:rPr>
            </w:pPr>
            <w:bookmarkStart w:id="1" w:name="_Toc178164732"/>
            <w:r w:rsidRPr="00900BD9">
              <w:rPr>
                <w:rFonts w:ascii="Times New Roman" w:eastAsia="Calibri" w:hAnsi="Times New Roman" w:cs="Times New Roman"/>
                <w:b/>
                <w:sz w:val="20"/>
                <w:szCs w:val="20"/>
                <w:lang w:val="en-ID"/>
              </w:rPr>
              <w:lastRenderedPageBreak/>
              <w:t>Hasil Observasi</w:t>
            </w:r>
            <w:bookmarkEnd w:id="1"/>
          </w:p>
          <w:p w14:paraId="3A729A0B" w14:textId="77777777" w:rsidR="00900BD9" w:rsidRPr="00900BD9" w:rsidRDefault="00900BD9" w:rsidP="00900BD9">
            <w:pPr>
              <w:tabs>
                <w:tab w:val="center" w:pos="4513"/>
                <w:tab w:val="right" w:pos="9026"/>
              </w:tabs>
              <w:spacing w:before="60" w:after="60" w:line="240" w:lineRule="auto"/>
              <w:ind w:left="22" w:firstLine="284"/>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Metode pendekatan penelitian ini merupakan sebuah metode riset yang mempunyai basis terhadap studi pustaka dari beberapa jurnal yang telah dikumpulkan terkait penggunaan aplikasi BIM. Terdapat beberapa jurnal yang masing-masing mempunyai metode tersendiri untuk melakukan proses pengumpulan dan pengolahan data. Pengumpulan data bertujuan untuk memperoleh informasi yang diperlukan dalam rangka mencapai tujuan riset.</w:t>
            </w:r>
          </w:p>
          <w:p w14:paraId="598C59C8" w14:textId="77777777" w:rsidR="00900BD9" w:rsidRPr="00900BD9" w:rsidRDefault="00900BD9" w:rsidP="00900BD9">
            <w:pPr>
              <w:numPr>
                <w:ilvl w:val="0"/>
                <w:numId w:val="7"/>
              </w:numPr>
              <w:tabs>
                <w:tab w:val="center" w:pos="4513"/>
                <w:tab w:val="right" w:pos="9026"/>
              </w:tabs>
              <w:spacing w:before="60" w:after="60" w:line="240" w:lineRule="auto"/>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Populasi Responden Penelitian</w:t>
            </w:r>
          </w:p>
          <w:p w14:paraId="785D39ED" w14:textId="77777777" w:rsidR="00900BD9" w:rsidRPr="00900BD9" w:rsidRDefault="00900BD9" w:rsidP="00900BD9">
            <w:pPr>
              <w:tabs>
                <w:tab w:val="center" w:pos="4513"/>
                <w:tab w:val="right" w:pos="9026"/>
              </w:tabs>
              <w:spacing w:before="60" w:after="60" w:line="240" w:lineRule="auto"/>
              <w:ind w:left="720"/>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Seperti yang telah dijelaskan pada metode penelitian sebelumnya, responden pada penelitian ini berlandaskan pada populasi mahasiswa arsitektur Universitas Mercu Buana Jakarta yang telah mengambil mata kuliah Perancangan Arsitektur.</w:t>
            </w:r>
          </w:p>
          <w:p w14:paraId="2B8424FF" w14:textId="77777777" w:rsidR="00900BD9" w:rsidRPr="00900BD9" w:rsidRDefault="00900BD9" w:rsidP="00900BD9">
            <w:pPr>
              <w:numPr>
                <w:ilvl w:val="0"/>
                <w:numId w:val="7"/>
              </w:numPr>
              <w:tabs>
                <w:tab w:val="center" w:pos="4513"/>
                <w:tab w:val="right" w:pos="9026"/>
              </w:tabs>
              <w:spacing w:before="60" w:after="60" w:line="240" w:lineRule="auto"/>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Batasan Responden</w:t>
            </w:r>
          </w:p>
          <w:p w14:paraId="078C13B2" w14:textId="77777777" w:rsidR="00900BD9" w:rsidRPr="00900BD9" w:rsidRDefault="00900BD9" w:rsidP="00900BD9">
            <w:pPr>
              <w:tabs>
                <w:tab w:val="center" w:pos="4513"/>
                <w:tab w:val="right" w:pos="9026"/>
              </w:tabs>
              <w:spacing w:before="60" w:after="60" w:line="240" w:lineRule="auto"/>
              <w:ind w:left="720"/>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Responden Mahasiswa Perancangan Arsitektur yang telah diseleksi sesuai dengan kriteria penggunaan aplikasi merupakan mahasiswa Perancangan Arsitektur 3, 4, 5, 6, dan perancangan arsitektur akhir pada tahun ajaran Genap 2023/2024.</w:t>
            </w:r>
          </w:p>
          <w:p w14:paraId="23DC4AF7"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Hasil dari observasi responden dengan jumlah mahasiswa yang memilih mata kuliah perancangan tersebut dapat dilihat pada tabel di bawah ini:</w:t>
            </w:r>
          </w:p>
          <w:p w14:paraId="55349B27" w14:textId="77777777" w:rsidR="00900BD9" w:rsidRPr="00900BD9" w:rsidRDefault="00900BD9" w:rsidP="00900BD9">
            <w:pPr>
              <w:keepNext/>
              <w:tabs>
                <w:tab w:val="center" w:pos="4513"/>
                <w:tab w:val="right" w:pos="9026"/>
              </w:tabs>
              <w:spacing w:after="200" w:line="240" w:lineRule="auto"/>
              <w:rPr>
                <w:rFonts w:ascii="Times New Roman" w:eastAsia="Times New Roman" w:hAnsi="Times New Roman" w:cs="Times New Roman"/>
                <w:i/>
                <w:iCs/>
                <w:sz w:val="20"/>
                <w:szCs w:val="20"/>
                <w:lang w:val="en-ID"/>
              </w:rPr>
            </w:pPr>
            <w:bookmarkStart w:id="2" w:name="_Toc178164447"/>
            <w:r w:rsidRPr="00900BD9">
              <w:rPr>
                <w:rFonts w:ascii="Times New Roman" w:eastAsia="Times New Roman" w:hAnsi="Times New Roman" w:cs="Times New Roman"/>
                <w:i/>
                <w:iCs/>
                <w:sz w:val="20"/>
                <w:szCs w:val="20"/>
                <w:lang w:val="en-ID"/>
              </w:rPr>
              <w:t xml:space="preserve">Tabel </w:t>
            </w:r>
            <w:r w:rsidRPr="00900BD9">
              <w:rPr>
                <w:rFonts w:ascii="Times New Roman" w:eastAsia="Times New Roman" w:hAnsi="Times New Roman" w:cs="Times New Roman"/>
                <w:i/>
                <w:iCs/>
                <w:sz w:val="20"/>
                <w:szCs w:val="20"/>
                <w:lang w:val="en-ID"/>
              </w:rPr>
              <w:fldChar w:fldCharType="begin"/>
            </w:r>
            <w:r w:rsidRPr="00900BD9">
              <w:rPr>
                <w:rFonts w:ascii="Times New Roman" w:eastAsia="Times New Roman" w:hAnsi="Times New Roman" w:cs="Times New Roman"/>
                <w:i/>
                <w:iCs/>
                <w:sz w:val="20"/>
                <w:szCs w:val="20"/>
                <w:lang w:val="en-ID"/>
              </w:rPr>
              <w:instrText xml:space="preserve"> SEQ Tabel \* ARABIC </w:instrText>
            </w:r>
            <w:r w:rsidRPr="00900BD9">
              <w:rPr>
                <w:rFonts w:ascii="Times New Roman" w:eastAsia="Times New Roman" w:hAnsi="Times New Roman" w:cs="Times New Roman"/>
                <w:i/>
                <w:iCs/>
                <w:sz w:val="20"/>
                <w:szCs w:val="20"/>
                <w:lang w:val="en-ID"/>
              </w:rPr>
              <w:fldChar w:fldCharType="separate"/>
            </w:r>
            <w:r w:rsidRPr="00900BD9">
              <w:rPr>
                <w:rFonts w:ascii="Times New Roman" w:eastAsia="Times New Roman" w:hAnsi="Times New Roman" w:cs="Times New Roman"/>
                <w:i/>
                <w:iCs/>
                <w:noProof/>
                <w:sz w:val="20"/>
                <w:szCs w:val="20"/>
                <w:lang w:val="en-ID"/>
              </w:rPr>
              <w:t>4</w:t>
            </w:r>
            <w:r w:rsidRPr="00900BD9">
              <w:rPr>
                <w:rFonts w:ascii="Times New Roman" w:eastAsia="Times New Roman" w:hAnsi="Times New Roman" w:cs="Times New Roman"/>
                <w:i/>
                <w:iCs/>
                <w:sz w:val="20"/>
                <w:szCs w:val="20"/>
                <w:lang w:val="en-ID"/>
              </w:rPr>
              <w:fldChar w:fldCharType="end"/>
            </w:r>
            <w:r w:rsidRPr="00900BD9">
              <w:rPr>
                <w:rFonts w:ascii="Times New Roman" w:eastAsia="Times New Roman" w:hAnsi="Times New Roman" w:cs="Times New Roman"/>
                <w:i/>
                <w:iCs/>
                <w:sz w:val="20"/>
                <w:szCs w:val="20"/>
                <w:lang w:val="en-ID"/>
              </w:rPr>
              <w:t>. Responden Mahasiswa Perancangan Arsitektur yang menggunakan Software dalam merancang, (Sumber: Sistem Informasi Akademik Universitas Mercu Buana Jakarta tahun ajaran Genap 2023/2024, 2024)</w:t>
            </w:r>
            <w:bookmarkEnd w:id="2"/>
          </w:p>
          <w:tbl>
            <w:tblPr>
              <w:tblStyle w:val="TableGrid"/>
              <w:tblW w:w="0" w:type="auto"/>
              <w:tblInd w:w="22" w:type="dxa"/>
              <w:tblLayout w:type="fixed"/>
              <w:tblLook w:val="04A0" w:firstRow="1" w:lastRow="0" w:firstColumn="1" w:lastColumn="0" w:noHBand="0" w:noVBand="1"/>
            </w:tblPr>
            <w:tblGrid>
              <w:gridCol w:w="704"/>
              <w:gridCol w:w="3827"/>
              <w:gridCol w:w="1134"/>
              <w:gridCol w:w="2939"/>
            </w:tblGrid>
            <w:tr w:rsidR="00900BD9" w:rsidRPr="00900BD9" w14:paraId="50F982A3" w14:textId="77777777" w:rsidTr="008226BF">
              <w:tc>
                <w:tcPr>
                  <w:tcW w:w="704" w:type="dxa"/>
                  <w:shd w:val="clear" w:color="auto" w:fill="auto"/>
                  <w:vAlign w:val="center"/>
                </w:tcPr>
                <w:p w14:paraId="5E311490"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No.</w:t>
                  </w:r>
                </w:p>
              </w:tc>
              <w:tc>
                <w:tcPr>
                  <w:tcW w:w="3827" w:type="dxa"/>
                  <w:shd w:val="clear" w:color="auto" w:fill="auto"/>
                  <w:vAlign w:val="center"/>
                </w:tcPr>
                <w:p w14:paraId="1BEEB9A6"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Mata Kuliah</w:t>
                  </w:r>
                </w:p>
              </w:tc>
              <w:tc>
                <w:tcPr>
                  <w:tcW w:w="1134" w:type="dxa"/>
                </w:tcPr>
                <w:p w14:paraId="3054C6E9"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proofErr w:type="spellStart"/>
                  <w:r w:rsidRPr="00900BD9">
                    <w:rPr>
                      <w:rFonts w:ascii="Times New Roman" w:eastAsia="Times New Roman" w:hAnsi="Times New Roman" w:cs="Times New Roman"/>
                      <w:b/>
                      <w:bCs/>
                      <w:sz w:val="20"/>
                      <w:szCs w:val="20"/>
                    </w:rPr>
                    <w:t>Smt</w:t>
                  </w:r>
                  <w:proofErr w:type="spellEnd"/>
                </w:p>
              </w:tc>
              <w:tc>
                <w:tcPr>
                  <w:tcW w:w="2939" w:type="dxa"/>
                  <w:shd w:val="clear" w:color="auto" w:fill="auto"/>
                  <w:vAlign w:val="center"/>
                </w:tcPr>
                <w:p w14:paraId="3F5F9590"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Jumlah Mahasiswa</w:t>
                  </w:r>
                </w:p>
              </w:tc>
            </w:tr>
            <w:tr w:rsidR="00900BD9" w:rsidRPr="00900BD9" w14:paraId="12527ABD" w14:textId="77777777" w:rsidTr="008226BF">
              <w:tc>
                <w:tcPr>
                  <w:tcW w:w="704" w:type="dxa"/>
                  <w:vAlign w:val="center"/>
                </w:tcPr>
                <w:p w14:paraId="0F159271"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1</w:t>
                  </w:r>
                </w:p>
              </w:tc>
              <w:tc>
                <w:tcPr>
                  <w:tcW w:w="3827" w:type="dxa"/>
                  <w:vAlign w:val="center"/>
                </w:tcPr>
                <w:p w14:paraId="499FA9C1" w14:textId="77777777" w:rsidR="00900BD9" w:rsidRPr="00900BD9" w:rsidRDefault="00900BD9" w:rsidP="00900BD9">
                  <w:pPr>
                    <w:spacing w:before="60" w:after="60"/>
                    <w:contextualSpacing/>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Perancangan Arsitektur III</w:t>
                  </w:r>
                </w:p>
              </w:tc>
              <w:tc>
                <w:tcPr>
                  <w:tcW w:w="1134" w:type="dxa"/>
                  <w:vAlign w:val="center"/>
                </w:tcPr>
                <w:p w14:paraId="0D402D81"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IV</w:t>
                  </w:r>
                </w:p>
              </w:tc>
              <w:tc>
                <w:tcPr>
                  <w:tcW w:w="2939" w:type="dxa"/>
                  <w:vAlign w:val="center"/>
                </w:tcPr>
                <w:p w14:paraId="721E5FEA"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68</w:t>
                  </w:r>
                </w:p>
              </w:tc>
            </w:tr>
            <w:tr w:rsidR="00900BD9" w:rsidRPr="00900BD9" w14:paraId="4BE29A77" w14:textId="77777777" w:rsidTr="008226BF">
              <w:tc>
                <w:tcPr>
                  <w:tcW w:w="704" w:type="dxa"/>
                  <w:vAlign w:val="center"/>
                </w:tcPr>
                <w:p w14:paraId="013B5957"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2</w:t>
                  </w:r>
                </w:p>
              </w:tc>
              <w:tc>
                <w:tcPr>
                  <w:tcW w:w="3827" w:type="dxa"/>
                  <w:vAlign w:val="center"/>
                </w:tcPr>
                <w:p w14:paraId="5CDF0651" w14:textId="77777777" w:rsidR="00900BD9" w:rsidRPr="00900BD9" w:rsidRDefault="00900BD9" w:rsidP="00900BD9">
                  <w:pPr>
                    <w:spacing w:before="60" w:after="60"/>
                    <w:contextualSpacing/>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Perancangan Arsitektur IV</w:t>
                  </w:r>
                </w:p>
              </w:tc>
              <w:tc>
                <w:tcPr>
                  <w:tcW w:w="1134" w:type="dxa"/>
                  <w:vAlign w:val="center"/>
                </w:tcPr>
                <w:p w14:paraId="7302359A"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V</w:t>
                  </w:r>
                </w:p>
              </w:tc>
              <w:tc>
                <w:tcPr>
                  <w:tcW w:w="2939" w:type="dxa"/>
                  <w:vAlign w:val="center"/>
                </w:tcPr>
                <w:p w14:paraId="36CF5AFE"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18</w:t>
                  </w:r>
                </w:p>
              </w:tc>
            </w:tr>
            <w:tr w:rsidR="00900BD9" w:rsidRPr="00900BD9" w14:paraId="48B807E9" w14:textId="77777777" w:rsidTr="008226BF">
              <w:tc>
                <w:tcPr>
                  <w:tcW w:w="704" w:type="dxa"/>
                  <w:vAlign w:val="center"/>
                </w:tcPr>
                <w:p w14:paraId="4F4C990D"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3</w:t>
                  </w:r>
                </w:p>
              </w:tc>
              <w:tc>
                <w:tcPr>
                  <w:tcW w:w="3827" w:type="dxa"/>
                  <w:vAlign w:val="center"/>
                </w:tcPr>
                <w:p w14:paraId="48986F0C" w14:textId="77777777" w:rsidR="00900BD9" w:rsidRPr="00900BD9" w:rsidRDefault="00900BD9" w:rsidP="00900BD9">
                  <w:pPr>
                    <w:spacing w:before="60" w:after="60"/>
                    <w:contextualSpacing/>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Perancangan Arsitektur V</w:t>
                  </w:r>
                </w:p>
              </w:tc>
              <w:tc>
                <w:tcPr>
                  <w:tcW w:w="1134" w:type="dxa"/>
                  <w:vAlign w:val="center"/>
                </w:tcPr>
                <w:p w14:paraId="1AE90BB5"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VI</w:t>
                  </w:r>
                </w:p>
              </w:tc>
              <w:tc>
                <w:tcPr>
                  <w:tcW w:w="2939" w:type="dxa"/>
                  <w:vAlign w:val="center"/>
                </w:tcPr>
                <w:p w14:paraId="7972EB41"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55</w:t>
                  </w:r>
                </w:p>
              </w:tc>
            </w:tr>
            <w:tr w:rsidR="00900BD9" w:rsidRPr="00900BD9" w14:paraId="24933399" w14:textId="77777777" w:rsidTr="008226BF">
              <w:tc>
                <w:tcPr>
                  <w:tcW w:w="704" w:type="dxa"/>
                  <w:vAlign w:val="center"/>
                </w:tcPr>
                <w:p w14:paraId="571453AE"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4</w:t>
                  </w:r>
                </w:p>
              </w:tc>
              <w:tc>
                <w:tcPr>
                  <w:tcW w:w="3827" w:type="dxa"/>
                  <w:vAlign w:val="center"/>
                </w:tcPr>
                <w:p w14:paraId="41DB127A" w14:textId="77777777" w:rsidR="00900BD9" w:rsidRPr="00900BD9" w:rsidRDefault="00900BD9" w:rsidP="00900BD9">
                  <w:pPr>
                    <w:spacing w:before="60" w:after="60"/>
                    <w:contextualSpacing/>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Perancangan Arsitektur VI</w:t>
                  </w:r>
                </w:p>
              </w:tc>
              <w:tc>
                <w:tcPr>
                  <w:tcW w:w="1134" w:type="dxa"/>
                  <w:vAlign w:val="center"/>
                </w:tcPr>
                <w:p w14:paraId="0C60AB1D"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VII</w:t>
                  </w:r>
                </w:p>
              </w:tc>
              <w:tc>
                <w:tcPr>
                  <w:tcW w:w="2939" w:type="dxa"/>
                  <w:vAlign w:val="center"/>
                </w:tcPr>
                <w:p w14:paraId="73913460"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11</w:t>
                  </w:r>
                </w:p>
              </w:tc>
            </w:tr>
            <w:tr w:rsidR="00900BD9" w:rsidRPr="00900BD9" w14:paraId="44445637" w14:textId="77777777" w:rsidTr="008226BF">
              <w:tc>
                <w:tcPr>
                  <w:tcW w:w="704" w:type="dxa"/>
                  <w:vAlign w:val="center"/>
                </w:tcPr>
                <w:p w14:paraId="3E2F3DA3"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5</w:t>
                  </w:r>
                </w:p>
              </w:tc>
              <w:tc>
                <w:tcPr>
                  <w:tcW w:w="3827" w:type="dxa"/>
                  <w:vAlign w:val="center"/>
                </w:tcPr>
                <w:p w14:paraId="355C73E0" w14:textId="77777777" w:rsidR="00900BD9" w:rsidRPr="00900BD9" w:rsidRDefault="00900BD9" w:rsidP="00900BD9">
                  <w:pPr>
                    <w:spacing w:before="60" w:after="60"/>
                    <w:contextualSpacing/>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Perancangan Arsitektur Akhir</w:t>
                  </w:r>
                </w:p>
              </w:tc>
              <w:tc>
                <w:tcPr>
                  <w:tcW w:w="1134" w:type="dxa"/>
                  <w:vAlign w:val="center"/>
                </w:tcPr>
                <w:p w14:paraId="36D6342A"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VIII</w:t>
                  </w:r>
                </w:p>
              </w:tc>
              <w:tc>
                <w:tcPr>
                  <w:tcW w:w="2939" w:type="dxa"/>
                  <w:vAlign w:val="center"/>
                </w:tcPr>
                <w:p w14:paraId="529BF64A"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51</w:t>
                  </w:r>
                </w:p>
              </w:tc>
            </w:tr>
            <w:tr w:rsidR="00900BD9" w:rsidRPr="00900BD9" w14:paraId="7A3923A1" w14:textId="77777777" w:rsidTr="008226BF">
              <w:tc>
                <w:tcPr>
                  <w:tcW w:w="4531" w:type="dxa"/>
                  <w:gridSpan w:val="2"/>
                  <w:vAlign w:val="center"/>
                </w:tcPr>
                <w:p w14:paraId="0CAC53F3"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Total</w:t>
                  </w:r>
                </w:p>
              </w:tc>
              <w:tc>
                <w:tcPr>
                  <w:tcW w:w="1134" w:type="dxa"/>
                </w:tcPr>
                <w:p w14:paraId="4A1D4E32"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p>
              </w:tc>
              <w:tc>
                <w:tcPr>
                  <w:tcW w:w="2939" w:type="dxa"/>
                  <w:vAlign w:val="center"/>
                </w:tcPr>
                <w:p w14:paraId="614DA17D"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254</w:t>
                  </w:r>
                </w:p>
              </w:tc>
            </w:tr>
          </w:tbl>
          <w:p w14:paraId="7D18D4EA"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3CAD17E8"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Ukuran sampel diambil dari keseluruhan populasi mahasiswa yang memilih mata kuliah perancangan arsitektur. Menurut Roscoe (1975), Ukuran sampel lebih dari 30 dan kurang dari 500 adalah tepat untuk kebanyakan penelitian. </w:t>
            </w:r>
            <w:r w:rsidRPr="00900BD9">
              <w:rPr>
                <w:rFonts w:ascii="Times New Roman" w:eastAsia="Times New Roman" w:hAnsi="Times New Roman" w:cs="Times New Roman"/>
                <w:sz w:val="20"/>
                <w:szCs w:val="20"/>
                <w:lang w:val="en-ID"/>
              </w:rPr>
              <w:fldChar w:fldCharType="begin"/>
            </w:r>
            <w:r w:rsidRPr="00900BD9">
              <w:rPr>
                <w:rFonts w:ascii="Times New Roman" w:eastAsia="Times New Roman" w:hAnsi="Times New Roman" w:cs="Times New Roman"/>
                <w:sz w:val="20"/>
                <w:szCs w:val="20"/>
                <w:lang w:val="en-ID"/>
              </w:rPr>
              <w:instrText xml:space="preserve"> ADDIN ZOTERO_ITEM CSL_CITATION {"citationID":"kCC7Ge4O","properties":{"formattedCitation":"(19)","plainCitation":"(19)","noteIndex":0},"citationItems":[{"id":30,"uris":["http://zotero.org/users/local/oSfzeB26/items/KC239V4W"],"itemData":{"id":30,"type":"article-journal","container-title":"Journal of Marketing","ISSN":"0022-2429","issue":"2","journalAbbreviation":"Journal of Marketing","note":"publisher: SAGE Publications Sage CA: Los Angeles, CA","page":"20-27","title":"Follow-up Methods, Questionnaire Length, and Market Differences in Mail Surveys: In this experimental test, a telephone reminder produced the best response rate and questionnaire length had no effect on rate of return.","volume":"39","author":[{"family":"Roscoe","given":"A Marvin"},{"family":"Lang","given":"Dorothy"},{"family":"Sheth","given":"Jagdish N"}],"issued":{"date-parts":[["1975"]]}}}],"schema":"https://github.com/citation-style-language/schema/raw/master/csl-citation.json"} </w:instrText>
            </w:r>
            <w:r w:rsidRPr="00900BD9">
              <w:rPr>
                <w:rFonts w:ascii="Times New Roman" w:eastAsia="Times New Roman" w:hAnsi="Times New Roman" w:cs="Times New Roman"/>
                <w:sz w:val="20"/>
                <w:szCs w:val="20"/>
                <w:lang w:val="en-ID"/>
              </w:rPr>
              <w:fldChar w:fldCharType="separate"/>
            </w:r>
            <w:r w:rsidRPr="00900BD9">
              <w:rPr>
                <w:rFonts w:ascii="Times New Roman" w:eastAsia="Calibri" w:hAnsi="Times New Roman" w:cs="Times New Roman"/>
                <w:sz w:val="20"/>
                <w:szCs w:val="20"/>
                <w:lang w:val="en-ID"/>
              </w:rPr>
              <w:t>(19)</w:t>
            </w:r>
            <w:r w:rsidRPr="00900BD9">
              <w:rPr>
                <w:rFonts w:ascii="Times New Roman" w:eastAsia="Times New Roman" w:hAnsi="Times New Roman" w:cs="Times New Roman"/>
                <w:sz w:val="20"/>
                <w:szCs w:val="20"/>
                <w:lang w:val="en-ID"/>
              </w:rPr>
              <w:fldChar w:fldCharType="end"/>
            </w:r>
            <w:r w:rsidRPr="00900BD9">
              <w:rPr>
                <w:rFonts w:ascii="Times New Roman" w:eastAsia="Times New Roman" w:hAnsi="Times New Roman" w:cs="Times New Roman"/>
                <w:sz w:val="20"/>
                <w:szCs w:val="20"/>
                <w:lang w:val="en-ID"/>
              </w:rPr>
              <w:t>.</w:t>
            </w:r>
          </w:p>
          <w:p w14:paraId="577B05B5"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Dengan demikian batasan dari observasi responden telah ditetapkan pada angka 30 sebagai batas minimal responden penelitian.</w:t>
            </w:r>
          </w:p>
          <w:p w14:paraId="2596D635" w14:textId="77777777" w:rsidR="00900BD9" w:rsidRPr="00900BD9" w:rsidRDefault="00900BD9" w:rsidP="00900BD9">
            <w:pPr>
              <w:keepNext/>
              <w:keepLines/>
              <w:numPr>
                <w:ilvl w:val="0"/>
                <w:numId w:val="33"/>
              </w:numPr>
              <w:tabs>
                <w:tab w:val="center" w:pos="4513"/>
                <w:tab w:val="right" w:pos="9026"/>
              </w:tabs>
              <w:spacing w:before="360" w:after="80" w:line="240" w:lineRule="auto"/>
              <w:outlineLvl w:val="1"/>
              <w:rPr>
                <w:rFonts w:ascii="Times New Roman" w:eastAsia="Calibri" w:hAnsi="Times New Roman" w:cs="Times New Roman"/>
                <w:b/>
                <w:sz w:val="20"/>
                <w:szCs w:val="20"/>
                <w:lang w:val="en-ID"/>
              </w:rPr>
            </w:pPr>
            <w:bookmarkStart w:id="3" w:name="_Toc178164733"/>
            <w:r w:rsidRPr="00900BD9">
              <w:rPr>
                <w:rFonts w:ascii="Times New Roman" w:eastAsia="Calibri" w:hAnsi="Times New Roman" w:cs="Times New Roman"/>
                <w:b/>
                <w:sz w:val="20"/>
                <w:szCs w:val="20"/>
                <w:lang w:val="en-ID"/>
              </w:rPr>
              <w:t>Hasil Observasi Kuesioner</w:t>
            </w:r>
            <w:bookmarkEnd w:id="3"/>
          </w:p>
          <w:p w14:paraId="26A486D9"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Seperti yang telah dijelaskan sebelumnya pada rencana kuesioner dibentuk menjadi dua bagian. Bagian pertama merupakan data demografi dan karakteristik responden (mahasiswa), </w:t>
            </w:r>
          </w:p>
          <w:p w14:paraId="10D5F346"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7AE27FFF"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5E5542FC" w14:textId="77777777" w:rsidR="00900BD9" w:rsidRPr="00900BD9" w:rsidRDefault="00900BD9" w:rsidP="00900BD9">
            <w:pPr>
              <w:keepNext/>
              <w:tabs>
                <w:tab w:val="center" w:pos="4513"/>
                <w:tab w:val="right" w:pos="9026"/>
              </w:tabs>
              <w:spacing w:before="60" w:after="60" w:line="240" w:lineRule="auto"/>
              <w:ind w:left="22"/>
              <w:contextualSpacing/>
              <w:jc w:val="center"/>
              <w:rPr>
                <w:rFonts w:ascii="Calibri" w:eastAsia="Calibri" w:hAnsi="Calibri" w:cs="Calibri"/>
                <w:lang w:val="en-ID"/>
              </w:rPr>
            </w:pPr>
            <w:r w:rsidRPr="00900BD9">
              <w:rPr>
                <w:rFonts w:ascii="Times New Roman" w:eastAsia="Times New Roman" w:hAnsi="Times New Roman" w:cs="Times New Roman"/>
                <w:noProof/>
                <w:sz w:val="20"/>
                <w:szCs w:val="20"/>
                <w:lang w:val="en-ID"/>
              </w:rPr>
              <w:lastRenderedPageBreak/>
              <w:drawing>
                <wp:inline distT="0" distB="0" distL="0" distR="0" wp14:anchorId="7AF71A72" wp14:editId="74BE9147">
                  <wp:extent cx="4699000" cy="3041281"/>
                  <wp:effectExtent l="0" t="0" r="635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707349" cy="3046684"/>
                          </a:xfrm>
                          <a:prstGeom prst="rect">
                            <a:avLst/>
                          </a:prstGeom>
                        </pic:spPr>
                      </pic:pic>
                    </a:graphicData>
                  </a:graphic>
                </wp:inline>
              </w:drawing>
            </w:r>
          </w:p>
          <w:p w14:paraId="07F7A660" w14:textId="77777777" w:rsidR="00900BD9" w:rsidRPr="00900BD9" w:rsidRDefault="00900BD9" w:rsidP="00900BD9">
            <w:pPr>
              <w:tabs>
                <w:tab w:val="center" w:pos="4513"/>
                <w:tab w:val="right" w:pos="9026"/>
              </w:tabs>
              <w:spacing w:after="200" w:line="240" w:lineRule="auto"/>
              <w:jc w:val="center"/>
              <w:rPr>
                <w:rFonts w:ascii="Times New Roman" w:eastAsia="Times New Roman" w:hAnsi="Times New Roman" w:cs="Times New Roman"/>
                <w:i/>
                <w:iCs/>
                <w:sz w:val="20"/>
                <w:szCs w:val="20"/>
                <w:lang w:val="en-ID"/>
              </w:rPr>
            </w:pPr>
            <w:bookmarkStart w:id="4" w:name="_Toc178164458"/>
            <w:r w:rsidRPr="00900BD9">
              <w:rPr>
                <w:rFonts w:ascii="Times New Roman" w:eastAsia="Times New Roman" w:hAnsi="Times New Roman" w:cs="Times New Roman"/>
                <w:i/>
                <w:iCs/>
                <w:sz w:val="20"/>
                <w:szCs w:val="20"/>
                <w:lang w:val="en-ID"/>
              </w:rPr>
              <w:t xml:space="preserve">Gambar </w:t>
            </w:r>
            <w:r w:rsidRPr="00900BD9">
              <w:rPr>
                <w:rFonts w:ascii="Times New Roman" w:eastAsia="Times New Roman" w:hAnsi="Times New Roman" w:cs="Times New Roman"/>
                <w:i/>
                <w:iCs/>
                <w:sz w:val="20"/>
                <w:szCs w:val="20"/>
                <w:lang w:val="en-ID"/>
              </w:rPr>
              <w:fldChar w:fldCharType="begin"/>
            </w:r>
            <w:r w:rsidRPr="00900BD9">
              <w:rPr>
                <w:rFonts w:ascii="Times New Roman" w:eastAsia="Times New Roman" w:hAnsi="Times New Roman" w:cs="Times New Roman"/>
                <w:i/>
                <w:iCs/>
                <w:sz w:val="20"/>
                <w:szCs w:val="20"/>
                <w:lang w:val="en-ID"/>
              </w:rPr>
              <w:instrText xml:space="preserve"> SEQ Gambar \* ARABIC </w:instrText>
            </w:r>
            <w:r w:rsidRPr="00900BD9">
              <w:rPr>
                <w:rFonts w:ascii="Times New Roman" w:eastAsia="Times New Roman" w:hAnsi="Times New Roman" w:cs="Times New Roman"/>
                <w:i/>
                <w:iCs/>
                <w:sz w:val="20"/>
                <w:szCs w:val="20"/>
                <w:lang w:val="en-ID"/>
              </w:rPr>
              <w:fldChar w:fldCharType="separate"/>
            </w:r>
            <w:r w:rsidRPr="00900BD9">
              <w:rPr>
                <w:rFonts w:ascii="Times New Roman" w:eastAsia="Times New Roman" w:hAnsi="Times New Roman" w:cs="Times New Roman"/>
                <w:i/>
                <w:iCs/>
                <w:noProof/>
                <w:sz w:val="20"/>
                <w:szCs w:val="20"/>
                <w:lang w:val="en-ID"/>
              </w:rPr>
              <w:t>9</w:t>
            </w:r>
            <w:r w:rsidRPr="00900BD9">
              <w:rPr>
                <w:rFonts w:ascii="Times New Roman" w:eastAsia="Times New Roman" w:hAnsi="Times New Roman" w:cs="Times New Roman"/>
                <w:i/>
                <w:iCs/>
                <w:sz w:val="20"/>
                <w:szCs w:val="20"/>
                <w:lang w:val="en-ID"/>
              </w:rPr>
              <w:fldChar w:fldCharType="end"/>
            </w:r>
            <w:r w:rsidRPr="00900BD9">
              <w:rPr>
                <w:rFonts w:ascii="Times New Roman" w:eastAsia="Times New Roman" w:hAnsi="Times New Roman" w:cs="Times New Roman"/>
                <w:i/>
                <w:iCs/>
                <w:sz w:val="20"/>
                <w:szCs w:val="20"/>
                <w:lang w:val="en-ID"/>
              </w:rPr>
              <w:t>. Mahasiswa arsitektur sedang melaksanakan workshop software (Doc: HMA Cipta, 2024)</w:t>
            </w:r>
            <w:bookmarkEnd w:id="4"/>
          </w:p>
          <w:p w14:paraId="42B668C6" w14:textId="77777777" w:rsidR="00900BD9" w:rsidRPr="00900BD9" w:rsidRDefault="00900BD9" w:rsidP="00900BD9">
            <w:pPr>
              <w:tabs>
                <w:tab w:val="center" w:pos="4513"/>
                <w:tab w:val="right" w:pos="9026"/>
              </w:tabs>
              <w:spacing w:before="60" w:after="60" w:line="240" w:lineRule="auto"/>
              <w:ind w:left="22"/>
              <w:contextualSpacing/>
              <w:jc w:val="center"/>
              <w:rPr>
                <w:rFonts w:ascii="Times New Roman" w:eastAsia="Times New Roman" w:hAnsi="Times New Roman" w:cs="Times New Roman"/>
                <w:sz w:val="20"/>
                <w:szCs w:val="20"/>
                <w:lang w:val="en-ID"/>
              </w:rPr>
            </w:pPr>
          </w:p>
          <w:p w14:paraId="6ADE3ABC"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6A803116"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bagian kedua merupakan pernyataan-pernyataan yang dikembangkan sesuai dengan tingkat efektivitas penggunaan aplikasi BIM dalam mata kuliah perancangan Arsitektur sehingga peneliti dapat mengetahui alasan dan kendala mahasiswa arsitektur dalam penggunaan aplikasi tersebut.</w:t>
            </w:r>
          </w:p>
          <w:p w14:paraId="52E7FD52"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Pernyataan pada kuesioner bagian kedua dibuat dengan menggunakan Skala Likert yang terdiri dari lima kelompok pilihan jawaban kepada masing-masing pernyataan (1 = sangat tidak paham, 2 = tidak paham, 3 = netral, 4 = paham, 5 = sangat paham). Lebih jelasnya dapat dilihat pada tabel di bawah ini:</w:t>
            </w:r>
          </w:p>
          <w:p w14:paraId="28EE14F2" w14:textId="77777777" w:rsidR="00900BD9" w:rsidRPr="00900BD9" w:rsidRDefault="00900BD9" w:rsidP="00900BD9">
            <w:pPr>
              <w:keepNext/>
              <w:tabs>
                <w:tab w:val="center" w:pos="4513"/>
                <w:tab w:val="right" w:pos="9026"/>
              </w:tabs>
              <w:spacing w:after="200" w:line="240" w:lineRule="auto"/>
              <w:rPr>
                <w:rFonts w:ascii="Times New Roman" w:eastAsia="Times New Roman" w:hAnsi="Times New Roman" w:cs="Times New Roman"/>
                <w:i/>
                <w:iCs/>
                <w:color w:val="44546A"/>
                <w:kern w:val="2"/>
                <w:sz w:val="20"/>
                <w:szCs w:val="20"/>
                <w:lang w:val="en-ID" w:eastAsia="zh-CN" w:bidi="hi-IN"/>
                <w14:ligatures w14:val="standardContextual"/>
              </w:rPr>
            </w:pPr>
            <w:bookmarkStart w:id="5" w:name="_Toc178164448"/>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Tabel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Tabel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5</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Tabel parameter kuesioner</w:t>
            </w:r>
            <w:bookmarkEnd w:id="5"/>
          </w:p>
          <w:tbl>
            <w:tblPr>
              <w:tblStyle w:val="TableGrid"/>
              <w:tblW w:w="8817" w:type="dxa"/>
              <w:tblInd w:w="22" w:type="dxa"/>
              <w:tblLayout w:type="fixed"/>
              <w:tblLook w:val="04A0" w:firstRow="1" w:lastRow="0" w:firstColumn="1" w:lastColumn="0" w:noHBand="0" w:noVBand="1"/>
            </w:tblPr>
            <w:tblGrid>
              <w:gridCol w:w="4408"/>
              <w:gridCol w:w="4409"/>
            </w:tblGrid>
            <w:tr w:rsidR="00900BD9" w:rsidRPr="00900BD9" w14:paraId="7F7B0940" w14:textId="77777777" w:rsidTr="008226BF">
              <w:tc>
                <w:tcPr>
                  <w:tcW w:w="4408" w:type="dxa"/>
                  <w:vAlign w:val="center"/>
                </w:tcPr>
                <w:p w14:paraId="50A65FCE"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Pilihan Jawaban</w:t>
                  </w:r>
                </w:p>
              </w:tc>
              <w:tc>
                <w:tcPr>
                  <w:tcW w:w="4409" w:type="dxa"/>
                  <w:vAlign w:val="center"/>
                </w:tcPr>
                <w:p w14:paraId="19B63E26" w14:textId="77777777" w:rsidR="00900BD9" w:rsidRPr="00900BD9" w:rsidRDefault="00900BD9" w:rsidP="00900BD9">
                  <w:pPr>
                    <w:spacing w:before="60" w:after="60"/>
                    <w:contextualSpacing/>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Skor Jawaban</w:t>
                  </w:r>
                </w:p>
              </w:tc>
            </w:tr>
            <w:tr w:rsidR="00900BD9" w:rsidRPr="00900BD9" w14:paraId="4EFF24DB" w14:textId="77777777" w:rsidTr="008226BF">
              <w:tc>
                <w:tcPr>
                  <w:tcW w:w="4408" w:type="dxa"/>
                </w:tcPr>
                <w:p w14:paraId="2E1EC719" w14:textId="77777777" w:rsidR="00900BD9" w:rsidRPr="00900BD9" w:rsidRDefault="00900BD9" w:rsidP="00900BD9">
                  <w:pPr>
                    <w:spacing w:before="60" w:after="60"/>
                    <w:contextualSpacing/>
                    <w:jc w:val="both"/>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Sangat Paham</w:t>
                  </w:r>
                </w:p>
              </w:tc>
              <w:tc>
                <w:tcPr>
                  <w:tcW w:w="4409" w:type="dxa"/>
                  <w:vAlign w:val="center"/>
                </w:tcPr>
                <w:p w14:paraId="6DC8E4D1"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5</w:t>
                  </w:r>
                </w:p>
              </w:tc>
            </w:tr>
            <w:tr w:rsidR="00900BD9" w:rsidRPr="00900BD9" w14:paraId="54A14294" w14:textId="77777777" w:rsidTr="008226BF">
              <w:tc>
                <w:tcPr>
                  <w:tcW w:w="4408" w:type="dxa"/>
                </w:tcPr>
                <w:p w14:paraId="2D35B403" w14:textId="77777777" w:rsidR="00900BD9" w:rsidRPr="00900BD9" w:rsidRDefault="00900BD9" w:rsidP="00900BD9">
                  <w:pPr>
                    <w:spacing w:before="60" w:after="60"/>
                    <w:contextualSpacing/>
                    <w:jc w:val="both"/>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Paham</w:t>
                  </w:r>
                </w:p>
              </w:tc>
              <w:tc>
                <w:tcPr>
                  <w:tcW w:w="4409" w:type="dxa"/>
                  <w:vAlign w:val="center"/>
                </w:tcPr>
                <w:p w14:paraId="00479163"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4</w:t>
                  </w:r>
                </w:p>
              </w:tc>
            </w:tr>
            <w:tr w:rsidR="00900BD9" w:rsidRPr="00900BD9" w14:paraId="33713BD3" w14:textId="77777777" w:rsidTr="008226BF">
              <w:tc>
                <w:tcPr>
                  <w:tcW w:w="4408" w:type="dxa"/>
                </w:tcPr>
                <w:p w14:paraId="498409C6" w14:textId="77777777" w:rsidR="00900BD9" w:rsidRPr="00900BD9" w:rsidRDefault="00900BD9" w:rsidP="00900BD9">
                  <w:pPr>
                    <w:spacing w:before="60" w:after="60"/>
                    <w:contextualSpacing/>
                    <w:jc w:val="both"/>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Cukup Paham</w:t>
                  </w:r>
                </w:p>
              </w:tc>
              <w:tc>
                <w:tcPr>
                  <w:tcW w:w="4409" w:type="dxa"/>
                  <w:vAlign w:val="center"/>
                </w:tcPr>
                <w:p w14:paraId="6977C945"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3</w:t>
                  </w:r>
                </w:p>
              </w:tc>
            </w:tr>
            <w:tr w:rsidR="00900BD9" w:rsidRPr="00900BD9" w14:paraId="1C454927" w14:textId="77777777" w:rsidTr="008226BF">
              <w:tc>
                <w:tcPr>
                  <w:tcW w:w="4408" w:type="dxa"/>
                </w:tcPr>
                <w:p w14:paraId="1A10ECBD" w14:textId="77777777" w:rsidR="00900BD9" w:rsidRPr="00900BD9" w:rsidRDefault="00900BD9" w:rsidP="00900BD9">
                  <w:pPr>
                    <w:spacing w:before="60" w:after="60"/>
                    <w:contextualSpacing/>
                    <w:jc w:val="both"/>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Tidak Paham</w:t>
                  </w:r>
                </w:p>
              </w:tc>
              <w:tc>
                <w:tcPr>
                  <w:tcW w:w="4409" w:type="dxa"/>
                  <w:vAlign w:val="center"/>
                </w:tcPr>
                <w:p w14:paraId="1656D565"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2</w:t>
                  </w:r>
                </w:p>
              </w:tc>
            </w:tr>
            <w:tr w:rsidR="00900BD9" w:rsidRPr="00900BD9" w14:paraId="0A9D181C" w14:textId="77777777" w:rsidTr="008226BF">
              <w:tc>
                <w:tcPr>
                  <w:tcW w:w="4408" w:type="dxa"/>
                </w:tcPr>
                <w:p w14:paraId="29141F42" w14:textId="77777777" w:rsidR="00900BD9" w:rsidRPr="00900BD9" w:rsidRDefault="00900BD9" w:rsidP="00900BD9">
                  <w:pPr>
                    <w:spacing w:before="60" w:after="60"/>
                    <w:contextualSpacing/>
                    <w:jc w:val="both"/>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Sangat Tidak paham</w:t>
                  </w:r>
                </w:p>
              </w:tc>
              <w:tc>
                <w:tcPr>
                  <w:tcW w:w="4409" w:type="dxa"/>
                  <w:vAlign w:val="center"/>
                </w:tcPr>
                <w:p w14:paraId="03FFE266" w14:textId="77777777" w:rsidR="00900BD9" w:rsidRPr="00900BD9" w:rsidRDefault="00900BD9" w:rsidP="00900BD9">
                  <w:pPr>
                    <w:spacing w:before="60" w:after="60"/>
                    <w:contextualSpacing/>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1</w:t>
                  </w:r>
                </w:p>
              </w:tc>
            </w:tr>
          </w:tbl>
          <w:p w14:paraId="47B28E5D" w14:textId="77777777" w:rsidR="00900BD9" w:rsidRPr="00900BD9" w:rsidRDefault="00900BD9" w:rsidP="00900BD9">
            <w:pPr>
              <w:tabs>
                <w:tab w:val="center" w:pos="4513"/>
                <w:tab w:val="right" w:pos="9026"/>
              </w:tabs>
              <w:spacing w:before="60" w:after="60" w:line="240" w:lineRule="auto"/>
              <w:ind w:left="22"/>
              <w:contextualSpacing/>
              <w:jc w:val="both"/>
              <w:rPr>
                <w:rFonts w:ascii="Times New Roman" w:eastAsia="Times New Roman" w:hAnsi="Times New Roman" w:cs="Times New Roman"/>
                <w:sz w:val="20"/>
                <w:szCs w:val="20"/>
                <w:lang w:val="en-ID"/>
              </w:rPr>
            </w:pPr>
          </w:p>
          <w:p w14:paraId="280C555C"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Skala Likert merupakan bentuk skala ukur yang digunakan untuk pengukuran persepsi atau pendapat dan menggunakan format responden pasti. Menurut McLeod, 2008 dalam </w:t>
            </w:r>
            <w:proofErr w:type="spellStart"/>
            <w:r w:rsidRPr="00900BD9">
              <w:rPr>
                <w:rFonts w:ascii="Times New Roman" w:eastAsia="Times New Roman" w:hAnsi="Times New Roman" w:cs="Times New Roman"/>
                <w:sz w:val="20"/>
                <w:szCs w:val="20"/>
                <w:lang w:val="en-ID"/>
              </w:rPr>
              <w:t>Awaludin</w:t>
            </w:r>
            <w:proofErr w:type="spellEnd"/>
            <w:r w:rsidRPr="00900BD9">
              <w:rPr>
                <w:rFonts w:ascii="Times New Roman" w:eastAsia="Times New Roman" w:hAnsi="Times New Roman" w:cs="Times New Roman"/>
                <w:sz w:val="20"/>
                <w:szCs w:val="20"/>
                <w:lang w:val="en-ID"/>
              </w:rPr>
              <w:t xml:space="preserve">, 2023 </w:t>
            </w:r>
            <w:r w:rsidRPr="00900BD9">
              <w:rPr>
                <w:rFonts w:ascii="Times New Roman" w:eastAsia="Times New Roman" w:hAnsi="Times New Roman" w:cs="Times New Roman"/>
                <w:sz w:val="20"/>
                <w:szCs w:val="20"/>
                <w:lang w:val="en-ID"/>
              </w:rPr>
              <w:fldChar w:fldCharType="begin"/>
            </w:r>
            <w:r w:rsidRPr="00900BD9">
              <w:rPr>
                <w:rFonts w:ascii="Times New Roman" w:eastAsia="Times New Roman" w:hAnsi="Times New Roman" w:cs="Times New Roman"/>
                <w:sz w:val="20"/>
                <w:szCs w:val="20"/>
                <w:lang w:val="en-ID"/>
              </w:rPr>
              <w:instrText xml:space="preserve"> ADDIN ZOTERO_ITEM CSL_CITATION {"citationID":"nuzH1pf2","properties":{"formattedCitation":"(20)","plainCitation":"(20)","noteIndex":0},"citationItems":[{"id":41,"uris":["http://zotero.org/users/local/oSfzeB26/items/R4DWA5IZ"],"itemData":{"id":41,"type":"article-journal","abstract":"It is very important to identify and fulfill customer requirements with the highest possible quality. Several tools, methods and techniques have been used to assess service requirements and quality. ServQual is one of the most widely used quality tools to measure service quality. Based on the research results, analysis of customer satisfaction using the ServQual method on object A has been carried out which includes service quality, product quality and customer complaints to produce an ideal analysis value. On the service quality dimension, the gap results are obtained that are still not satisfactory enough on the service quality dimension on object A, but from the Empathy dimension it is quite satisfying with the acquisition of Tangible = -0.0877, Reliability = -0.0965, Responsiveness = -0.079, Assurance = - 0.0877, and Empathy = 0.17544. In the dimension of service quality, the results of the gap are that the product quality of Object A is very satisfying for the user, but from the Reliability dimension it is not satisfactory enough with the acquisition of Performance = 0.175439, Durability = 0.105263, Specification = 0.105263, Features = 0.105263, Reliability = -0.1579, Aesthetics = 0.192982, Perceived quality = 0.36842. On the dimensions of user complaints, the gap results show that user complaints are not satisfactory with the acquisition of customer complaints = -0.16667.","container-title":"JSI (Jurnal sistem Informasi) Universitas Suryadarma","DOI":"10.35968/jsi.v10i1.990","ISSN":"2541-3228","issue":"1","language":"id","license":"##submission.copyrightStatement##","note":"number: 1","page":"89-106","source":"journal.universitassuryadarma.ac.id","title":"Penerapan Metode Servqual Pada Skala Likert Untuk Mendapatkan Kualitas Pelayanan Kepuasan Pelanggan","volume":"10","author":[{"family":"Awaludin","given":"Muryan"},{"family":"Mantik","given":"Hari"},{"family":"Fadillah","given":"Fadli"}],"issued":{"date-parts":[["2023",1,3]]}}}],"schema":"https://github.com/citation-style-language/schema/raw/master/csl-citation.json"} </w:instrText>
            </w:r>
            <w:r w:rsidRPr="00900BD9">
              <w:rPr>
                <w:rFonts w:ascii="Times New Roman" w:eastAsia="Times New Roman" w:hAnsi="Times New Roman" w:cs="Times New Roman"/>
                <w:sz w:val="20"/>
                <w:szCs w:val="20"/>
                <w:lang w:val="en-ID"/>
              </w:rPr>
              <w:fldChar w:fldCharType="separate"/>
            </w:r>
            <w:r w:rsidRPr="00900BD9">
              <w:rPr>
                <w:rFonts w:ascii="Times New Roman" w:eastAsia="Calibri" w:hAnsi="Times New Roman" w:cs="Times New Roman"/>
                <w:sz w:val="20"/>
                <w:szCs w:val="20"/>
                <w:lang w:val="en-ID"/>
              </w:rPr>
              <w:t>(20)</w:t>
            </w:r>
            <w:r w:rsidRPr="00900BD9">
              <w:rPr>
                <w:rFonts w:ascii="Times New Roman" w:eastAsia="Times New Roman" w:hAnsi="Times New Roman" w:cs="Times New Roman"/>
                <w:sz w:val="20"/>
                <w:szCs w:val="20"/>
                <w:lang w:val="en-ID"/>
              </w:rPr>
              <w:fldChar w:fldCharType="end"/>
            </w:r>
            <w:r w:rsidRPr="00900BD9">
              <w:rPr>
                <w:rFonts w:ascii="Times New Roman" w:eastAsia="Times New Roman" w:hAnsi="Times New Roman" w:cs="Times New Roman"/>
                <w:sz w:val="20"/>
                <w:szCs w:val="20"/>
                <w:lang w:val="en-ID"/>
              </w:rPr>
              <w:t xml:space="preserve"> dengan menggunakan jenis skala ordinal untuk pengukuran tingkat interest responden akan didapatkan rentang jawaban yang lebih baik dari sekedar jawaban Ya/Tidak. Kemudian hasil jawaban dari responden akan dihitung menggunakan perhitungan skor </w:t>
            </w:r>
            <w:r w:rsidRPr="00900BD9">
              <w:rPr>
                <w:rFonts w:ascii="Times New Roman" w:eastAsia="Times New Roman" w:hAnsi="Times New Roman" w:cs="Times New Roman"/>
                <w:i/>
                <w:iCs/>
                <w:sz w:val="20"/>
                <w:szCs w:val="20"/>
                <w:lang w:val="en-ID"/>
              </w:rPr>
              <w:t>mean</w:t>
            </w:r>
            <w:r w:rsidRPr="00900BD9">
              <w:rPr>
                <w:rFonts w:ascii="Times New Roman" w:eastAsia="Times New Roman" w:hAnsi="Times New Roman" w:cs="Times New Roman"/>
                <w:sz w:val="20"/>
                <w:szCs w:val="20"/>
                <w:lang w:val="en-ID"/>
              </w:rPr>
              <w:t xml:space="preserve"> atau rata-rata. Analisa </w:t>
            </w:r>
            <w:r w:rsidRPr="00900BD9">
              <w:rPr>
                <w:rFonts w:ascii="Times New Roman" w:eastAsia="Times New Roman" w:hAnsi="Times New Roman" w:cs="Times New Roman"/>
                <w:i/>
                <w:iCs/>
                <w:sz w:val="20"/>
                <w:szCs w:val="20"/>
                <w:lang w:val="en-ID"/>
              </w:rPr>
              <w:t>mean</w:t>
            </w:r>
            <w:r w:rsidRPr="00900BD9">
              <w:rPr>
                <w:rFonts w:ascii="Times New Roman" w:eastAsia="Times New Roman" w:hAnsi="Times New Roman" w:cs="Times New Roman"/>
                <w:sz w:val="20"/>
                <w:szCs w:val="20"/>
                <w:lang w:val="en-ID"/>
              </w:rPr>
              <w:t xml:space="preserve"> bertujuan untuk mengubah kumpulan data mentah menjadi bentuk yang lebih mudah untuk dipahami dan dalam bentuk informasi yang lebih ringkas. Menurut </w:t>
            </w:r>
            <w:proofErr w:type="spellStart"/>
            <w:r w:rsidRPr="00900BD9">
              <w:rPr>
                <w:rFonts w:ascii="Times New Roman" w:eastAsia="Times New Roman" w:hAnsi="Times New Roman" w:cs="Times New Roman"/>
                <w:sz w:val="20"/>
                <w:szCs w:val="20"/>
                <w:lang w:val="en-ID"/>
              </w:rPr>
              <w:t>Kurniawati</w:t>
            </w:r>
            <w:proofErr w:type="spellEnd"/>
            <w:r w:rsidRPr="00900BD9">
              <w:rPr>
                <w:rFonts w:ascii="Times New Roman" w:eastAsia="Times New Roman" w:hAnsi="Times New Roman" w:cs="Times New Roman"/>
                <w:sz w:val="20"/>
                <w:szCs w:val="20"/>
                <w:lang w:val="en-ID"/>
              </w:rPr>
              <w:t xml:space="preserve"> (2016), </w:t>
            </w:r>
            <w:r w:rsidRPr="00900BD9">
              <w:rPr>
                <w:rFonts w:ascii="Times New Roman" w:eastAsia="Times New Roman" w:hAnsi="Times New Roman" w:cs="Times New Roman"/>
                <w:i/>
                <w:iCs/>
                <w:sz w:val="20"/>
                <w:szCs w:val="20"/>
                <w:lang w:val="en-ID"/>
              </w:rPr>
              <w:t>mean</w:t>
            </w:r>
            <w:r w:rsidRPr="00900BD9">
              <w:rPr>
                <w:rFonts w:ascii="Times New Roman" w:eastAsia="Times New Roman" w:hAnsi="Times New Roman" w:cs="Times New Roman"/>
                <w:sz w:val="20"/>
                <w:szCs w:val="20"/>
                <w:lang w:val="en-ID"/>
              </w:rPr>
              <w:t xml:space="preserve"> dapat dirumuskan sebagai berikut:</w:t>
            </w:r>
          </w:p>
          <w:p w14:paraId="7C338083"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m:oMathPara>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nary>
                      <m:naryPr>
                        <m:chr m:val="∑"/>
                        <m:limLoc m:val="undOvr"/>
                        <m:subHide m:val="1"/>
                        <m:supHide m:val="1"/>
                        <m:ctrlPr>
                          <w:rPr>
                            <w:rFonts w:ascii="Cambria Math" w:eastAsia="Times New Roman" w:hAnsi="Cambria Math" w:cs="Times New Roman"/>
                            <w:sz w:val="20"/>
                            <w:szCs w:val="20"/>
                            <w:lang w:val="en-ID"/>
                          </w:rPr>
                        </m:ctrlPr>
                      </m:naryPr>
                      <m:sub/>
                      <m:sup/>
                      <m:e>
                        <m:sSub>
                          <m:sSubPr>
                            <m:ctrlPr>
                              <w:rPr>
                                <w:rFonts w:ascii="Cambria Math" w:eastAsia="Times New Roman" w:hAnsi="Cambria Math" w:cs="Times New Roman"/>
                                <w:i/>
                                <w:sz w:val="20"/>
                                <w:szCs w:val="20"/>
                                <w:lang w:val="en-ID"/>
                              </w:rPr>
                            </m:ctrlPr>
                          </m:sSubPr>
                          <m:e>
                            <m:r>
                              <w:rPr>
                                <w:rFonts w:ascii="Cambria Math" w:eastAsia="Times New Roman" w:hAnsi="Cambria Math" w:cs="Times New Roman"/>
                                <w:sz w:val="20"/>
                                <w:szCs w:val="20"/>
                                <w:lang w:val="en-ID"/>
                              </w:rPr>
                              <m:t>x</m:t>
                            </m:r>
                          </m:e>
                          <m:sub>
                            <m:r>
                              <w:rPr>
                                <w:rFonts w:ascii="Cambria Math" w:eastAsia="Times New Roman" w:hAnsi="Cambria Math" w:cs="Times New Roman"/>
                                <w:sz w:val="20"/>
                                <w:szCs w:val="20"/>
                                <w:lang w:val="en-ID"/>
                              </w:rPr>
                              <m:t>1</m:t>
                            </m:r>
                          </m:sub>
                        </m:sSub>
                      </m:e>
                    </m:nary>
                  </m:num>
                  <m:den>
                    <m:r>
                      <m:rPr>
                        <m:sty m:val="p"/>
                      </m:rPr>
                      <w:rPr>
                        <w:rFonts w:ascii="Cambria Math" w:eastAsia="Times New Roman" w:hAnsi="Cambria Math" w:cs="Times New Roman"/>
                        <w:sz w:val="20"/>
                        <w:szCs w:val="20"/>
                        <w:lang w:val="en-ID"/>
                      </w:rPr>
                      <m:t>n</m:t>
                    </m:r>
                  </m:den>
                </m:f>
              </m:oMath>
            </m:oMathPara>
          </w:p>
          <w:p w14:paraId="5ED6167A"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Keterangan:</w:t>
            </w:r>
          </w:p>
          <w:p w14:paraId="56292DF2" w14:textId="77777777" w:rsidR="00900BD9" w:rsidRPr="00900BD9" w:rsidRDefault="00900BD9" w:rsidP="00900BD9">
            <w:pPr>
              <w:tabs>
                <w:tab w:val="center" w:pos="4513"/>
                <w:tab w:val="right" w:pos="9026"/>
              </w:tabs>
              <w:spacing w:before="60" w:after="60" w:line="240" w:lineRule="auto"/>
              <w:ind w:left="2432" w:hanging="567"/>
              <w:contextualSpacing/>
              <w:jc w:val="both"/>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oMath>
            <w:r w:rsidRPr="00900BD9">
              <w:rPr>
                <w:rFonts w:ascii="Times New Roman" w:eastAsia="Times New Roman" w:hAnsi="Times New Roman" w:cs="Times New Roman"/>
                <w:sz w:val="20"/>
                <w:szCs w:val="20"/>
                <w:lang w:val="en-ID"/>
              </w:rPr>
              <w:t xml:space="preserve">: </w:t>
            </w:r>
            <w:r w:rsidRPr="00900BD9">
              <w:rPr>
                <w:rFonts w:ascii="Times New Roman" w:eastAsia="Times New Roman" w:hAnsi="Times New Roman" w:cs="Times New Roman"/>
                <w:i/>
                <w:iCs/>
                <w:sz w:val="20"/>
                <w:szCs w:val="20"/>
                <w:lang w:val="en-ID"/>
              </w:rPr>
              <w:t xml:space="preserve">mean </w:t>
            </w:r>
            <w:r w:rsidRPr="00900BD9">
              <w:rPr>
                <w:rFonts w:ascii="Times New Roman" w:eastAsia="Times New Roman" w:hAnsi="Times New Roman" w:cs="Times New Roman"/>
                <w:sz w:val="20"/>
                <w:szCs w:val="20"/>
                <w:lang w:val="en-ID"/>
              </w:rPr>
              <w:t>atau rata-rata</w:t>
            </w:r>
          </w:p>
          <w:p w14:paraId="04D47EC6" w14:textId="77777777" w:rsidR="00900BD9" w:rsidRPr="00900BD9" w:rsidRDefault="00900BD9" w:rsidP="00900BD9">
            <w:pPr>
              <w:tabs>
                <w:tab w:val="center" w:pos="4513"/>
                <w:tab w:val="right" w:pos="9026"/>
              </w:tabs>
              <w:spacing w:before="60" w:after="60" w:line="240" w:lineRule="auto"/>
              <w:ind w:left="1581" w:firstLine="284"/>
              <w:contextualSpacing/>
              <w:jc w:val="both"/>
              <w:rPr>
                <w:rFonts w:ascii="Times New Roman" w:eastAsia="Times New Roman" w:hAnsi="Times New Roman" w:cs="Times New Roman"/>
                <w:sz w:val="20"/>
                <w:szCs w:val="20"/>
                <w:lang w:val="en-ID"/>
              </w:rPr>
            </w:pPr>
            <m:oMath>
              <m:nary>
                <m:naryPr>
                  <m:chr m:val="∑"/>
                  <m:limLoc m:val="undOvr"/>
                  <m:subHide m:val="1"/>
                  <m:supHide m:val="1"/>
                  <m:ctrlPr>
                    <w:rPr>
                      <w:rFonts w:ascii="Cambria Math" w:eastAsia="Times New Roman" w:hAnsi="Cambria Math" w:cs="Times New Roman"/>
                      <w:sz w:val="20"/>
                      <w:szCs w:val="20"/>
                      <w:lang w:val="en-ID"/>
                    </w:rPr>
                  </m:ctrlPr>
                </m:naryPr>
                <m:sub/>
                <m:sup/>
                <m:e>
                  <m:sSub>
                    <m:sSubPr>
                      <m:ctrlPr>
                        <w:rPr>
                          <w:rFonts w:ascii="Cambria Math" w:eastAsia="Times New Roman" w:hAnsi="Cambria Math" w:cs="Times New Roman"/>
                          <w:i/>
                          <w:sz w:val="20"/>
                          <w:szCs w:val="20"/>
                          <w:lang w:val="en-ID"/>
                        </w:rPr>
                      </m:ctrlPr>
                    </m:sSubPr>
                    <m:e>
                      <m:r>
                        <w:rPr>
                          <w:rFonts w:ascii="Cambria Math" w:eastAsia="Times New Roman" w:hAnsi="Cambria Math" w:cs="Times New Roman"/>
                          <w:sz w:val="20"/>
                          <w:szCs w:val="20"/>
                          <w:lang w:val="en-ID"/>
                        </w:rPr>
                        <m:t>x</m:t>
                      </m:r>
                    </m:e>
                    <m:sub>
                      <m:r>
                        <w:rPr>
                          <w:rFonts w:ascii="Cambria Math" w:eastAsia="Times New Roman" w:hAnsi="Cambria Math" w:cs="Times New Roman"/>
                          <w:sz w:val="20"/>
                          <w:szCs w:val="20"/>
                          <w:lang w:val="en-ID"/>
                        </w:rPr>
                        <m:t>1</m:t>
                      </m:r>
                    </m:sub>
                  </m:sSub>
                </m:e>
              </m:nary>
            </m:oMath>
            <w:r w:rsidRPr="00900BD9">
              <w:rPr>
                <w:rFonts w:ascii="Times New Roman" w:eastAsia="Times New Roman" w:hAnsi="Times New Roman" w:cs="Times New Roman"/>
                <w:sz w:val="20"/>
                <w:szCs w:val="20"/>
                <w:lang w:val="en-ID"/>
              </w:rPr>
              <w:t>: jumlah setiap data</w:t>
            </w:r>
          </w:p>
          <w:p w14:paraId="67102DF2" w14:textId="77777777" w:rsidR="00900BD9" w:rsidRPr="00900BD9" w:rsidRDefault="00900BD9" w:rsidP="00900BD9">
            <w:pPr>
              <w:tabs>
                <w:tab w:val="center" w:pos="4513"/>
                <w:tab w:val="right" w:pos="9026"/>
              </w:tabs>
              <w:spacing w:before="60" w:after="60" w:line="240" w:lineRule="auto"/>
              <w:ind w:left="1581"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n: Jumlah data</w:t>
            </w:r>
          </w:p>
          <w:p w14:paraId="72BF89B5" w14:textId="77777777" w:rsidR="00900BD9" w:rsidRPr="00900BD9" w:rsidRDefault="00900BD9" w:rsidP="00900BD9">
            <w:pPr>
              <w:tabs>
                <w:tab w:val="center" w:pos="4513"/>
                <w:tab w:val="right" w:pos="9026"/>
              </w:tabs>
              <w:spacing w:before="60" w:after="60" w:line="240" w:lineRule="auto"/>
              <w:ind w:firstLine="306"/>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Untuk mengetahui rentang skala dengan menggunakan rumus berikut, </w:t>
            </w:r>
            <w:proofErr w:type="spellStart"/>
            <w:r w:rsidRPr="00900BD9">
              <w:rPr>
                <w:rFonts w:ascii="Times New Roman" w:eastAsia="Times New Roman" w:hAnsi="Times New Roman" w:cs="Times New Roman"/>
                <w:sz w:val="20"/>
                <w:szCs w:val="20"/>
                <w:lang w:val="en-ID"/>
              </w:rPr>
              <w:t>Sinamora</w:t>
            </w:r>
            <w:proofErr w:type="spellEnd"/>
            <w:r w:rsidRPr="00900BD9">
              <w:rPr>
                <w:rFonts w:ascii="Times New Roman" w:eastAsia="Times New Roman" w:hAnsi="Times New Roman" w:cs="Times New Roman"/>
                <w:sz w:val="20"/>
                <w:szCs w:val="20"/>
                <w:lang w:val="en-ID"/>
              </w:rPr>
              <w:t xml:space="preserve"> (2004):</w:t>
            </w:r>
          </w:p>
          <w:p w14:paraId="3912DB11" w14:textId="77777777" w:rsidR="00900BD9" w:rsidRPr="00900BD9" w:rsidRDefault="00900BD9" w:rsidP="00900BD9">
            <w:pPr>
              <w:tabs>
                <w:tab w:val="center" w:pos="4513"/>
                <w:tab w:val="right" w:pos="9026"/>
              </w:tabs>
              <w:spacing w:before="60" w:after="60" w:line="240" w:lineRule="auto"/>
              <w:ind w:firstLine="306"/>
              <w:jc w:val="both"/>
              <w:rPr>
                <w:rFonts w:ascii="Times New Roman" w:eastAsia="Times New Roman" w:hAnsi="Times New Roman" w:cs="Times New Roman"/>
                <w:sz w:val="20"/>
                <w:szCs w:val="20"/>
                <w:lang w:val="en-ID"/>
              </w:rPr>
            </w:pPr>
          </w:p>
          <w:p w14:paraId="236AEDD3" w14:textId="77777777" w:rsidR="00900BD9" w:rsidRPr="00900BD9" w:rsidRDefault="00900BD9" w:rsidP="00900BD9">
            <w:pPr>
              <w:tabs>
                <w:tab w:val="center" w:pos="4513"/>
                <w:tab w:val="right" w:pos="9026"/>
              </w:tabs>
              <w:spacing w:before="60" w:after="60" w:line="240" w:lineRule="auto"/>
              <w:ind w:firstLine="306"/>
              <w:jc w:val="center"/>
              <w:rPr>
                <w:rFonts w:ascii="Times New Roman" w:eastAsia="Times New Roman" w:hAnsi="Times New Roman" w:cs="Times New Roman"/>
                <w:sz w:val="20"/>
                <w:szCs w:val="20"/>
                <w:lang w:val="en-ID"/>
              </w:rPr>
            </w:pPr>
            <m:oMath>
              <m:r>
                <m:rPr>
                  <m:sty m:val="p"/>
                </m:rPr>
                <w:rPr>
                  <w:rFonts w:ascii="Cambria Math" w:eastAsia="Times New Roman" w:hAnsi="Cambria Math" w:cs="Times New Roman"/>
                  <w:sz w:val="20"/>
                  <w:szCs w:val="20"/>
                  <w:lang w:val="en-ID"/>
                </w:rPr>
                <w:lastRenderedPageBreak/>
                <m:t>RS=</m:t>
              </m:r>
              <m:f>
                <m:fPr>
                  <m:ctrlPr>
                    <w:rPr>
                      <w:rFonts w:ascii="Cambria Math" w:eastAsia="Times New Roman" w:hAnsi="Cambria Math" w:cs="Times New Roman"/>
                      <w:sz w:val="20"/>
                      <w:szCs w:val="20"/>
                      <w:lang w:val="en-ID"/>
                    </w:rPr>
                  </m:ctrlPr>
                </m:fPr>
                <m:num>
                  <m:r>
                    <m:rPr>
                      <m:sty m:val="p"/>
                    </m:rPr>
                    <w:rPr>
                      <w:rFonts w:ascii="Cambria Math" w:eastAsia="Times New Roman" w:hAnsi="Cambria Math" w:cs="Times New Roman"/>
                      <w:sz w:val="20"/>
                      <w:szCs w:val="20"/>
                      <w:lang w:val="en-ID"/>
                    </w:rPr>
                    <m:t>m-n</m:t>
                  </m:r>
                </m:num>
                <m:den>
                  <m:r>
                    <m:rPr>
                      <m:sty m:val="p"/>
                    </m:rPr>
                    <w:rPr>
                      <w:rFonts w:ascii="Cambria Math" w:eastAsia="Times New Roman" w:hAnsi="Cambria Math" w:cs="Times New Roman"/>
                      <w:sz w:val="20"/>
                      <w:szCs w:val="20"/>
                      <w:lang w:val="en-ID"/>
                    </w:rPr>
                    <m:t>b</m:t>
                  </m:r>
                </m:den>
              </m:f>
            </m:oMath>
            <w:r w:rsidRPr="00900BD9">
              <w:rPr>
                <w:rFonts w:ascii="Times New Roman" w:eastAsia="Times New Roman" w:hAnsi="Times New Roman" w:cs="Times New Roman"/>
                <w:sz w:val="20"/>
                <w:szCs w:val="20"/>
                <w:lang w:val="en-ID"/>
              </w:rPr>
              <w:t xml:space="preserve">       maka   </w:t>
            </w:r>
            <m:oMath>
              <m:r>
                <m:rPr>
                  <m:sty m:val="p"/>
                </m:rPr>
                <w:rPr>
                  <w:rFonts w:ascii="Cambria Math" w:eastAsia="Times New Roman" w:hAnsi="Cambria Math" w:cs="Times New Roman"/>
                  <w:sz w:val="20"/>
                  <w:szCs w:val="20"/>
                  <w:lang w:val="en-ID"/>
                </w:rPr>
                <m:t>0.8=</m:t>
              </m:r>
              <m:f>
                <m:fPr>
                  <m:ctrlPr>
                    <w:rPr>
                      <w:rFonts w:ascii="Cambria Math" w:eastAsia="Times New Roman" w:hAnsi="Cambria Math" w:cs="Times New Roman"/>
                      <w:sz w:val="20"/>
                      <w:szCs w:val="20"/>
                      <w:lang w:val="en-ID"/>
                    </w:rPr>
                  </m:ctrlPr>
                </m:fPr>
                <m:num>
                  <m:r>
                    <m:rPr>
                      <m:sty m:val="p"/>
                    </m:rPr>
                    <w:rPr>
                      <w:rFonts w:ascii="Cambria Math" w:eastAsia="Times New Roman" w:hAnsi="Cambria Math" w:cs="Times New Roman"/>
                      <w:sz w:val="20"/>
                      <w:szCs w:val="20"/>
                      <w:lang w:val="en-ID"/>
                    </w:rPr>
                    <m:t>5-1</m:t>
                  </m:r>
                </m:num>
                <m:den>
                  <m:r>
                    <m:rPr>
                      <m:sty m:val="p"/>
                    </m:rPr>
                    <w:rPr>
                      <w:rFonts w:ascii="Cambria Math" w:eastAsia="Times New Roman" w:hAnsi="Cambria Math" w:cs="Times New Roman"/>
                      <w:sz w:val="20"/>
                      <w:szCs w:val="20"/>
                      <w:lang w:val="en-ID"/>
                    </w:rPr>
                    <m:t>5</m:t>
                  </m:r>
                </m:den>
              </m:f>
            </m:oMath>
          </w:p>
          <w:p w14:paraId="5832788A" w14:textId="77777777" w:rsidR="00900BD9" w:rsidRPr="00900BD9" w:rsidRDefault="00900BD9" w:rsidP="00900BD9">
            <w:pPr>
              <w:tabs>
                <w:tab w:val="center" w:pos="4513"/>
                <w:tab w:val="right" w:pos="9026"/>
              </w:tabs>
              <w:spacing w:before="60" w:after="60" w:line="240" w:lineRule="auto"/>
              <w:ind w:left="1865" w:hanging="1559"/>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Keterangan:</w:t>
            </w:r>
            <w:r w:rsidRPr="00900BD9">
              <w:rPr>
                <w:rFonts w:ascii="Times New Roman" w:eastAsia="Times New Roman" w:hAnsi="Times New Roman" w:cs="Times New Roman"/>
                <w:sz w:val="20"/>
                <w:szCs w:val="20"/>
                <w:lang w:val="en-ID"/>
              </w:rPr>
              <w:br/>
              <w:t>RS: Rentang skala</w:t>
            </w:r>
          </w:p>
          <w:p w14:paraId="23472B83" w14:textId="77777777" w:rsidR="00900BD9" w:rsidRPr="00900BD9" w:rsidRDefault="00900BD9" w:rsidP="00900BD9">
            <w:pPr>
              <w:tabs>
                <w:tab w:val="center" w:pos="4513"/>
                <w:tab w:val="right" w:pos="9026"/>
              </w:tabs>
              <w:spacing w:before="60" w:after="60" w:line="240" w:lineRule="auto"/>
              <w:ind w:left="1581"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m: Angka tertinggi dalam pengukuran</w:t>
            </w:r>
          </w:p>
          <w:p w14:paraId="7C5D1136" w14:textId="77777777" w:rsidR="00900BD9" w:rsidRPr="00900BD9" w:rsidRDefault="00900BD9" w:rsidP="00900BD9">
            <w:pPr>
              <w:tabs>
                <w:tab w:val="center" w:pos="4513"/>
                <w:tab w:val="right" w:pos="9026"/>
              </w:tabs>
              <w:spacing w:before="60" w:after="60" w:line="240" w:lineRule="auto"/>
              <w:ind w:left="1581"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n: Angka terendah dalam pengukuran</w:t>
            </w:r>
          </w:p>
          <w:p w14:paraId="196A2F8B" w14:textId="77777777" w:rsidR="00900BD9" w:rsidRPr="00900BD9" w:rsidRDefault="00900BD9" w:rsidP="00900BD9">
            <w:pPr>
              <w:tabs>
                <w:tab w:val="center" w:pos="4513"/>
                <w:tab w:val="right" w:pos="9026"/>
              </w:tabs>
              <w:spacing w:before="60" w:after="60" w:line="240" w:lineRule="auto"/>
              <w:ind w:left="1581"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b: Banyaknya varian yang dibentuk</w:t>
            </w:r>
          </w:p>
          <w:p w14:paraId="19AEA2C4" w14:textId="77777777" w:rsidR="00900BD9" w:rsidRPr="00900BD9" w:rsidRDefault="00900BD9" w:rsidP="00900BD9">
            <w:pPr>
              <w:tabs>
                <w:tab w:val="center" w:pos="4513"/>
                <w:tab w:val="right" w:pos="9026"/>
              </w:tabs>
              <w:spacing w:before="60" w:after="60" w:line="240" w:lineRule="auto"/>
              <w:ind w:firstLine="306"/>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Hasil dari rentang skala yang diperoleh merupakan 0.8, maka dari itu skala numerik linier untuk acuan skor </w:t>
            </w:r>
            <w:r w:rsidRPr="00900BD9">
              <w:rPr>
                <w:rFonts w:ascii="Times New Roman" w:eastAsia="Times New Roman" w:hAnsi="Times New Roman" w:cs="Times New Roman"/>
                <w:i/>
                <w:iCs/>
                <w:sz w:val="20"/>
                <w:szCs w:val="20"/>
                <w:lang w:val="en-ID"/>
              </w:rPr>
              <w:t>mean</w:t>
            </w:r>
            <w:r w:rsidRPr="00900BD9">
              <w:rPr>
                <w:rFonts w:ascii="Times New Roman" w:eastAsia="Times New Roman" w:hAnsi="Times New Roman" w:cs="Times New Roman"/>
                <w:sz w:val="20"/>
                <w:szCs w:val="20"/>
                <w:lang w:val="en-ID"/>
              </w:rPr>
              <w:t xml:space="preserve"> adalah sebagai berikut:</w:t>
            </w:r>
          </w:p>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4408"/>
              <w:gridCol w:w="4409"/>
            </w:tblGrid>
            <w:tr w:rsidR="00900BD9" w:rsidRPr="00900BD9" w14:paraId="7DE45F8C" w14:textId="77777777" w:rsidTr="008226BF">
              <w:tc>
                <w:tcPr>
                  <w:tcW w:w="4408" w:type="dxa"/>
                </w:tcPr>
                <w:p w14:paraId="5BA706AD" w14:textId="77777777" w:rsidR="00900BD9" w:rsidRPr="00900BD9" w:rsidRDefault="00900BD9" w:rsidP="00900BD9">
                  <w:pPr>
                    <w:spacing w:before="60" w:after="60"/>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Rentang Skala/Skor</w:t>
                  </w:r>
                </w:p>
              </w:tc>
              <w:tc>
                <w:tcPr>
                  <w:tcW w:w="4409" w:type="dxa"/>
                </w:tcPr>
                <w:p w14:paraId="31B81402" w14:textId="77777777" w:rsidR="00900BD9" w:rsidRPr="00900BD9" w:rsidRDefault="00900BD9" w:rsidP="00900BD9">
                  <w:pPr>
                    <w:spacing w:before="60" w:after="60"/>
                    <w:jc w:val="center"/>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Parameter Penilaian</w:t>
                  </w:r>
                </w:p>
              </w:tc>
            </w:tr>
            <w:tr w:rsidR="00900BD9" w:rsidRPr="00900BD9" w14:paraId="7B986A7E" w14:textId="77777777" w:rsidTr="008226BF">
              <w:tc>
                <w:tcPr>
                  <w:tcW w:w="4408" w:type="dxa"/>
                </w:tcPr>
                <w:p w14:paraId="3D32815C"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1.00 &lt; X ≤ 1.80</w:t>
                  </w:r>
                </w:p>
              </w:tc>
              <w:tc>
                <w:tcPr>
                  <w:tcW w:w="4409" w:type="dxa"/>
                </w:tcPr>
                <w:p w14:paraId="559977DE"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Sangat Tidak Fasih</w:t>
                  </w:r>
                </w:p>
              </w:tc>
            </w:tr>
            <w:tr w:rsidR="00900BD9" w:rsidRPr="00900BD9" w14:paraId="50C5A0F1" w14:textId="77777777" w:rsidTr="008226BF">
              <w:tc>
                <w:tcPr>
                  <w:tcW w:w="4408" w:type="dxa"/>
                </w:tcPr>
                <w:p w14:paraId="213A64BA"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1.80 &lt; X ≤ 2.60</w:t>
                  </w:r>
                </w:p>
              </w:tc>
              <w:tc>
                <w:tcPr>
                  <w:tcW w:w="4409" w:type="dxa"/>
                </w:tcPr>
                <w:p w14:paraId="5836FE46"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Tidak Fasih</w:t>
                  </w:r>
                </w:p>
              </w:tc>
            </w:tr>
            <w:tr w:rsidR="00900BD9" w:rsidRPr="00900BD9" w14:paraId="4A618FE2" w14:textId="77777777" w:rsidTr="008226BF">
              <w:tc>
                <w:tcPr>
                  <w:tcW w:w="4408" w:type="dxa"/>
                </w:tcPr>
                <w:p w14:paraId="48BC0B67"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2.60 &lt; X ≤ 3.40</w:t>
                  </w:r>
                </w:p>
              </w:tc>
              <w:tc>
                <w:tcPr>
                  <w:tcW w:w="4409" w:type="dxa"/>
                </w:tcPr>
                <w:p w14:paraId="710E3DB0"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Cukup Fasih</w:t>
                  </w:r>
                </w:p>
              </w:tc>
            </w:tr>
            <w:tr w:rsidR="00900BD9" w:rsidRPr="00900BD9" w14:paraId="4CFFA571" w14:textId="77777777" w:rsidTr="008226BF">
              <w:tc>
                <w:tcPr>
                  <w:tcW w:w="4408" w:type="dxa"/>
                </w:tcPr>
                <w:p w14:paraId="1BD9B030"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3.40 &lt; X ≤ 4.20</w:t>
                  </w:r>
                </w:p>
              </w:tc>
              <w:tc>
                <w:tcPr>
                  <w:tcW w:w="4409" w:type="dxa"/>
                </w:tcPr>
                <w:p w14:paraId="0948E82C"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Fasih</w:t>
                  </w:r>
                </w:p>
              </w:tc>
            </w:tr>
            <w:tr w:rsidR="00900BD9" w:rsidRPr="00900BD9" w14:paraId="2C2C7D92" w14:textId="77777777" w:rsidTr="008226BF">
              <w:tc>
                <w:tcPr>
                  <w:tcW w:w="4408" w:type="dxa"/>
                </w:tcPr>
                <w:p w14:paraId="067AC881"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4.20 &lt; X ≤ 5.00</w:t>
                  </w:r>
                </w:p>
              </w:tc>
              <w:tc>
                <w:tcPr>
                  <w:tcW w:w="4409" w:type="dxa"/>
                </w:tcPr>
                <w:p w14:paraId="2F6AB848" w14:textId="77777777" w:rsidR="00900BD9" w:rsidRPr="00900BD9" w:rsidRDefault="00900BD9" w:rsidP="00900BD9">
                  <w:pPr>
                    <w:spacing w:before="60" w:after="60"/>
                    <w:jc w:val="center"/>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Sangat Fasih</w:t>
                  </w:r>
                </w:p>
              </w:tc>
            </w:tr>
          </w:tbl>
          <w:p w14:paraId="41DA1498" w14:textId="77777777" w:rsidR="00900BD9" w:rsidRPr="00900BD9" w:rsidRDefault="00900BD9" w:rsidP="00900BD9">
            <w:pPr>
              <w:tabs>
                <w:tab w:val="center" w:pos="4513"/>
                <w:tab w:val="right" w:pos="9026"/>
              </w:tabs>
              <w:spacing w:before="60" w:after="60" w:line="240" w:lineRule="auto"/>
              <w:jc w:val="both"/>
              <w:rPr>
                <w:rFonts w:ascii="Times New Roman" w:eastAsia="Times New Roman" w:hAnsi="Times New Roman" w:cs="Times New Roman"/>
                <w:sz w:val="20"/>
                <w:szCs w:val="20"/>
                <w:lang w:val="en-ID"/>
              </w:rPr>
            </w:pPr>
          </w:p>
          <w:p w14:paraId="6654DACA" w14:textId="77777777" w:rsidR="00900BD9" w:rsidRPr="00900BD9" w:rsidRDefault="00900BD9" w:rsidP="00900BD9">
            <w:pPr>
              <w:tabs>
                <w:tab w:val="center" w:pos="4513"/>
                <w:tab w:val="right" w:pos="9026"/>
              </w:tabs>
              <w:spacing w:before="60" w:after="60" w:line="240" w:lineRule="auto"/>
              <w:jc w:val="both"/>
              <w:rPr>
                <w:rFonts w:ascii="Times New Roman" w:eastAsia="Times New Roman" w:hAnsi="Times New Roman" w:cs="Times New Roman"/>
                <w:sz w:val="20"/>
                <w:szCs w:val="20"/>
                <w:lang w:val="en-ID"/>
              </w:rPr>
            </w:pPr>
          </w:p>
          <w:p w14:paraId="605A73D6" w14:textId="77777777" w:rsidR="00900BD9" w:rsidRPr="00900BD9" w:rsidRDefault="00900BD9" w:rsidP="00900BD9">
            <w:pPr>
              <w:keepNext/>
              <w:keepLines/>
              <w:numPr>
                <w:ilvl w:val="0"/>
                <w:numId w:val="33"/>
              </w:numPr>
              <w:tabs>
                <w:tab w:val="center" w:pos="4513"/>
                <w:tab w:val="right" w:pos="9026"/>
              </w:tabs>
              <w:spacing w:before="360" w:after="80" w:line="240" w:lineRule="auto"/>
              <w:outlineLvl w:val="1"/>
              <w:rPr>
                <w:rFonts w:ascii="Times New Roman" w:eastAsia="Calibri" w:hAnsi="Times New Roman" w:cs="Times New Roman"/>
                <w:b/>
                <w:sz w:val="20"/>
                <w:szCs w:val="20"/>
                <w:lang w:val="en-ID"/>
              </w:rPr>
            </w:pPr>
            <w:bookmarkStart w:id="6" w:name="_Toc178164734"/>
            <w:r w:rsidRPr="00900BD9">
              <w:rPr>
                <w:rFonts w:ascii="Times New Roman" w:eastAsia="Calibri" w:hAnsi="Times New Roman" w:cs="Times New Roman"/>
                <w:b/>
                <w:sz w:val="20"/>
                <w:szCs w:val="20"/>
                <w:lang w:val="en-ID"/>
              </w:rPr>
              <w:t>Hasil Perancangan Kuesioner</w:t>
            </w:r>
            <w:bookmarkEnd w:id="6"/>
          </w:p>
          <w:p w14:paraId="091ACDA2" w14:textId="77777777" w:rsidR="00900BD9" w:rsidRPr="00900BD9" w:rsidRDefault="00900BD9" w:rsidP="00900BD9">
            <w:pPr>
              <w:keepNext/>
              <w:tabs>
                <w:tab w:val="center" w:pos="4513"/>
                <w:tab w:val="right" w:pos="9026"/>
              </w:tabs>
              <w:spacing w:after="200" w:line="240" w:lineRule="auto"/>
              <w:rPr>
                <w:rFonts w:ascii="Times New Roman" w:eastAsia="Times New Roman" w:hAnsi="Times New Roman" w:cs="Times New Roman"/>
                <w:i/>
                <w:iCs/>
                <w:color w:val="44546A"/>
                <w:kern w:val="2"/>
                <w:sz w:val="20"/>
                <w:szCs w:val="20"/>
                <w:lang w:val="en-ID" w:eastAsia="zh-CN" w:bidi="hi-IN"/>
                <w14:ligatures w14:val="standardContextual"/>
              </w:rPr>
            </w:pPr>
            <w:bookmarkStart w:id="7" w:name="_Toc178164449"/>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Tabel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Tabel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6</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Rancangan Kuesioner pengambilan data riset.</w:t>
            </w:r>
            <w:bookmarkEnd w:id="7"/>
          </w:p>
          <w:tbl>
            <w:tblPr>
              <w:tblW w:w="0" w:type="auto"/>
              <w:tblInd w:w="131" w:type="dxa"/>
              <w:tblBorders>
                <w:top w:val="single" w:sz="4" w:space="0" w:color="DADCDD"/>
                <w:left w:val="single" w:sz="4" w:space="0" w:color="DADCDD"/>
                <w:bottom w:val="single" w:sz="4" w:space="0" w:color="DADCDD"/>
                <w:right w:val="single" w:sz="4" w:space="0" w:color="DADCDD"/>
                <w:insideH w:val="single" w:sz="4" w:space="0" w:color="DADCDD"/>
                <w:insideV w:val="single" w:sz="4" w:space="0" w:color="DADCDD"/>
              </w:tblBorders>
              <w:tblLayout w:type="fixed"/>
              <w:tblCellMar>
                <w:left w:w="0" w:type="dxa"/>
                <w:right w:w="0" w:type="dxa"/>
              </w:tblCellMar>
              <w:tblLook w:val="01E0" w:firstRow="1" w:lastRow="1" w:firstColumn="1" w:lastColumn="1" w:noHBand="0" w:noVBand="0"/>
            </w:tblPr>
            <w:tblGrid>
              <w:gridCol w:w="205"/>
              <w:gridCol w:w="1850"/>
              <w:gridCol w:w="1553"/>
              <w:gridCol w:w="1478"/>
              <w:gridCol w:w="3208"/>
            </w:tblGrid>
            <w:tr w:rsidR="00900BD9" w:rsidRPr="00900BD9" w14:paraId="3AE9C18D" w14:textId="77777777" w:rsidTr="008226BF">
              <w:trPr>
                <w:trHeight w:val="253"/>
              </w:trPr>
              <w:tc>
                <w:tcPr>
                  <w:tcW w:w="2055" w:type="dxa"/>
                  <w:gridSpan w:val="2"/>
                  <w:tcBorders>
                    <w:top w:val="single" w:sz="4" w:space="0" w:color="DADCDD"/>
                    <w:left w:val="single" w:sz="4" w:space="0" w:color="DADCDD"/>
                    <w:bottom w:val="single" w:sz="4" w:space="0" w:color="auto"/>
                    <w:right w:val="single" w:sz="4" w:space="0" w:color="auto"/>
                  </w:tcBorders>
                  <w:hideMark/>
                </w:tcPr>
                <w:p w14:paraId="644F811D" w14:textId="77777777" w:rsidR="00900BD9" w:rsidRPr="00900BD9" w:rsidRDefault="00900BD9" w:rsidP="00900BD9">
                  <w:pPr>
                    <w:widowControl w:val="0"/>
                    <w:autoSpaceDE w:val="0"/>
                    <w:autoSpaceDN w:val="0"/>
                    <w:spacing w:before="9" w:after="0" w:line="240" w:lineRule="auto"/>
                    <w:ind w:left="32"/>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Usia:</w:t>
                  </w:r>
                </w:p>
              </w:tc>
              <w:tc>
                <w:tcPr>
                  <w:tcW w:w="1553" w:type="dxa"/>
                  <w:tcBorders>
                    <w:top w:val="single" w:sz="4" w:space="0" w:color="DADCDD"/>
                    <w:left w:val="single" w:sz="4" w:space="0" w:color="auto"/>
                    <w:bottom w:val="single" w:sz="4" w:space="0" w:color="auto"/>
                    <w:right w:val="single" w:sz="4" w:space="0" w:color="auto"/>
                  </w:tcBorders>
                </w:tcPr>
                <w:p w14:paraId="5919176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4686" w:type="dxa"/>
                  <w:gridSpan w:val="2"/>
                  <w:tcBorders>
                    <w:top w:val="single" w:sz="4" w:space="0" w:color="DADCDD"/>
                    <w:left w:val="single" w:sz="4" w:space="0" w:color="auto"/>
                    <w:bottom w:val="single" w:sz="4" w:space="0" w:color="auto"/>
                    <w:right w:val="single" w:sz="4" w:space="0" w:color="DADCDD"/>
                  </w:tcBorders>
                  <w:hideMark/>
                </w:tcPr>
                <w:p w14:paraId="32A339B6"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Perancangan</w:t>
                  </w:r>
                  <w:r w:rsidRPr="00900BD9">
                    <w:rPr>
                      <w:rFonts w:ascii="Times New Roman" w:eastAsia="Times New Roman" w:hAnsi="Times New Roman" w:cs="Times New Roman"/>
                      <w:spacing w:val="15"/>
                      <w:sz w:val="20"/>
                      <w:szCs w:val="20"/>
                    </w:rPr>
                    <w:t xml:space="preserve"> </w:t>
                  </w:r>
                  <w:r w:rsidRPr="00900BD9">
                    <w:rPr>
                      <w:rFonts w:ascii="Times New Roman" w:eastAsia="Times New Roman" w:hAnsi="Times New Roman" w:cs="Times New Roman"/>
                      <w:sz w:val="20"/>
                      <w:szCs w:val="20"/>
                    </w:rPr>
                    <w:t>Arsitektur:</w:t>
                  </w:r>
                </w:p>
              </w:tc>
            </w:tr>
            <w:tr w:rsidR="00900BD9" w:rsidRPr="00900BD9" w14:paraId="2A4FD926" w14:textId="77777777" w:rsidTr="008226BF">
              <w:trPr>
                <w:trHeight w:val="253"/>
              </w:trPr>
              <w:tc>
                <w:tcPr>
                  <w:tcW w:w="2055" w:type="dxa"/>
                  <w:gridSpan w:val="2"/>
                  <w:tcBorders>
                    <w:top w:val="single" w:sz="4" w:space="0" w:color="auto"/>
                    <w:left w:val="single" w:sz="4" w:space="0" w:color="DADCDD"/>
                    <w:bottom w:val="single" w:sz="4" w:space="0" w:color="auto"/>
                    <w:right w:val="single" w:sz="4" w:space="0" w:color="auto"/>
                  </w:tcBorders>
                  <w:hideMark/>
                </w:tcPr>
                <w:p w14:paraId="34B30E2C" w14:textId="77777777" w:rsidR="00900BD9" w:rsidRPr="00900BD9" w:rsidRDefault="00900BD9" w:rsidP="00900BD9">
                  <w:pPr>
                    <w:widowControl w:val="0"/>
                    <w:autoSpaceDE w:val="0"/>
                    <w:autoSpaceDN w:val="0"/>
                    <w:spacing w:before="9" w:after="0" w:line="240" w:lineRule="auto"/>
                    <w:ind w:left="32"/>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Jenis</w:t>
                  </w:r>
                  <w:r w:rsidRPr="00900BD9">
                    <w:rPr>
                      <w:rFonts w:ascii="Times New Roman" w:eastAsia="Times New Roman" w:hAnsi="Times New Roman" w:cs="Times New Roman"/>
                      <w:spacing w:val="9"/>
                      <w:sz w:val="20"/>
                      <w:szCs w:val="20"/>
                    </w:rPr>
                    <w:t xml:space="preserve"> </w:t>
                  </w:r>
                  <w:r w:rsidRPr="00900BD9">
                    <w:rPr>
                      <w:rFonts w:ascii="Times New Roman" w:eastAsia="Times New Roman" w:hAnsi="Times New Roman" w:cs="Times New Roman"/>
                      <w:sz w:val="20"/>
                      <w:szCs w:val="20"/>
                    </w:rPr>
                    <w:t>Kelamin:</w:t>
                  </w:r>
                </w:p>
              </w:tc>
              <w:tc>
                <w:tcPr>
                  <w:tcW w:w="1553" w:type="dxa"/>
                  <w:tcBorders>
                    <w:top w:val="single" w:sz="4" w:space="0" w:color="auto"/>
                    <w:left w:val="single" w:sz="4" w:space="0" w:color="auto"/>
                    <w:bottom w:val="single" w:sz="4" w:space="0" w:color="auto"/>
                    <w:right w:val="single" w:sz="4" w:space="0" w:color="auto"/>
                  </w:tcBorders>
                </w:tcPr>
                <w:p w14:paraId="5433808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4686" w:type="dxa"/>
                  <w:gridSpan w:val="2"/>
                  <w:tcBorders>
                    <w:top w:val="single" w:sz="4" w:space="0" w:color="auto"/>
                    <w:left w:val="single" w:sz="4" w:space="0" w:color="auto"/>
                    <w:bottom w:val="single" w:sz="4" w:space="0" w:color="auto"/>
                    <w:right w:val="single" w:sz="4" w:space="0" w:color="DADCDD"/>
                  </w:tcBorders>
                  <w:hideMark/>
                </w:tcPr>
                <w:p w14:paraId="56D7A7DE"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Tipologi</w:t>
                  </w:r>
                  <w:r w:rsidRPr="00900BD9">
                    <w:rPr>
                      <w:rFonts w:ascii="Times New Roman" w:eastAsia="Times New Roman" w:hAnsi="Times New Roman" w:cs="Times New Roman"/>
                      <w:spacing w:val="14"/>
                      <w:sz w:val="20"/>
                      <w:szCs w:val="20"/>
                    </w:rPr>
                    <w:t xml:space="preserve"> </w:t>
                  </w:r>
                  <w:r w:rsidRPr="00900BD9">
                    <w:rPr>
                      <w:rFonts w:ascii="Times New Roman" w:eastAsia="Times New Roman" w:hAnsi="Times New Roman" w:cs="Times New Roman"/>
                      <w:sz w:val="20"/>
                      <w:szCs w:val="20"/>
                    </w:rPr>
                    <w:t>Bangunan</w:t>
                  </w:r>
                  <w:r w:rsidRPr="00900BD9">
                    <w:rPr>
                      <w:rFonts w:ascii="Times New Roman" w:eastAsia="Times New Roman" w:hAnsi="Times New Roman" w:cs="Times New Roman"/>
                      <w:spacing w:val="19"/>
                      <w:sz w:val="20"/>
                      <w:szCs w:val="20"/>
                    </w:rPr>
                    <w:t xml:space="preserve"> </w:t>
                  </w:r>
                  <w:r w:rsidRPr="00900BD9">
                    <w:rPr>
                      <w:rFonts w:ascii="Times New Roman" w:eastAsia="Times New Roman" w:hAnsi="Times New Roman" w:cs="Times New Roman"/>
                      <w:sz w:val="20"/>
                      <w:szCs w:val="20"/>
                    </w:rPr>
                    <w:t>yang</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Dirancang</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dalam</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PA:</w:t>
                  </w:r>
                </w:p>
              </w:tc>
            </w:tr>
            <w:tr w:rsidR="00900BD9" w:rsidRPr="00900BD9" w14:paraId="6CA3E92C" w14:textId="77777777" w:rsidTr="008226BF">
              <w:trPr>
                <w:trHeight w:val="253"/>
              </w:trPr>
              <w:tc>
                <w:tcPr>
                  <w:tcW w:w="2055" w:type="dxa"/>
                  <w:gridSpan w:val="2"/>
                  <w:tcBorders>
                    <w:top w:val="single" w:sz="4" w:space="0" w:color="auto"/>
                    <w:left w:val="single" w:sz="4" w:space="0" w:color="DADCDD"/>
                    <w:bottom w:val="single" w:sz="4" w:space="0" w:color="auto"/>
                    <w:right w:val="single" w:sz="4" w:space="0" w:color="auto"/>
                  </w:tcBorders>
                  <w:hideMark/>
                </w:tcPr>
                <w:p w14:paraId="544A570D" w14:textId="77777777" w:rsidR="00900BD9" w:rsidRPr="00900BD9" w:rsidRDefault="00900BD9" w:rsidP="00900BD9">
                  <w:pPr>
                    <w:widowControl w:val="0"/>
                    <w:autoSpaceDE w:val="0"/>
                    <w:autoSpaceDN w:val="0"/>
                    <w:spacing w:before="9" w:after="0" w:line="240" w:lineRule="auto"/>
                    <w:ind w:left="32"/>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Semester</w:t>
                  </w:r>
                  <w:r w:rsidRPr="00900BD9">
                    <w:rPr>
                      <w:rFonts w:ascii="Times New Roman" w:eastAsia="Times New Roman" w:hAnsi="Times New Roman" w:cs="Times New Roman"/>
                      <w:spacing w:val="13"/>
                      <w:sz w:val="20"/>
                      <w:szCs w:val="20"/>
                    </w:rPr>
                    <w:t xml:space="preserve"> </w:t>
                  </w:r>
                  <w:r w:rsidRPr="00900BD9">
                    <w:rPr>
                      <w:rFonts w:ascii="Times New Roman" w:eastAsia="Times New Roman" w:hAnsi="Times New Roman" w:cs="Times New Roman"/>
                      <w:sz w:val="20"/>
                      <w:szCs w:val="20"/>
                    </w:rPr>
                    <w:t>Tempuh:</w:t>
                  </w:r>
                </w:p>
              </w:tc>
              <w:tc>
                <w:tcPr>
                  <w:tcW w:w="1553" w:type="dxa"/>
                  <w:tcBorders>
                    <w:top w:val="single" w:sz="4" w:space="0" w:color="auto"/>
                    <w:left w:val="single" w:sz="4" w:space="0" w:color="auto"/>
                    <w:bottom w:val="single" w:sz="4" w:space="0" w:color="auto"/>
                    <w:right w:val="single" w:sz="4" w:space="0" w:color="auto"/>
                  </w:tcBorders>
                </w:tcPr>
                <w:p w14:paraId="42FA7C2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1E7A4D6C"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54F8ECD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2DFE6F31"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673525B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tcPr>
                <w:p w14:paraId="7CF574BC"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553" w:type="dxa"/>
                  <w:tcBorders>
                    <w:top w:val="single" w:sz="4" w:space="0" w:color="auto"/>
                    <w:left w:val="single" w:sz="4" w:space="0" w:color="auto"/>
                    <w:bottom w:val="single" w:sz="4" w:space="0" w:color="auto"/>
                    <w:right w:val="single" w:sz="4" w:space="0" w:color="auto"/>
                  </w:tcBorders>
                </w:tcPr>
                <w:p w14:paraId="6F8C4F86"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74D3B20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7860A09C"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05FB6AB2"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hideMark/>
                </w:tcPr>
                <w:p w14:paraId="14FC81A5" w14:textId="77777777" w:rsidR="00900BD9" w:rsidRPr="00900BD9" w:rsidRDefault="00900BD9" w:rsidP="00900BD9">
                  <w:pPr>
                    <w:widowControl w:val="0"/>
                    <w:autoSpaceDE w:val="0"/>
                    <w:autoSpaceDN w:val="0"/>
                    <w:spacing w:before="9" w:after="0" w:line="240" w:lineRule="auto"/>
                    <w:ind w:left="9"/>
                    <w:jc w:val="center"/>
                    <w:rPr>
                      <w:rFonts w:ascii="Times New Roman" w:eastAsia="Times New Roman" w:hAnsi="Times New Roman" w:cs="Times New Roman"/>
                      <w:sz w:val="20"/>
                      <w:szCs w:val="20"/>
                    </w:rPr>
                  </w:pPr>
                  <w:r w:rsidRPr="00900BD9">
                    <w:rPr>
                      <w:rFonts w:ascii="Times New Roman" w:eastAsia="Times New Roman" w:hAnsi="Times New Roman" w:cs="Times New Roman"/>
                      <w:w w:val="102"/>
                      <w:sz w:val="20"/>
                      <w:szCs w:val="20"/>
                    </w:rPr>
                    <w:t>1</w:t>
                  </w:r>
                </w:p>
              </w:tc>
              <w:tc>
                <w:tcPr>
                  <w:tcW w:w="4881" w:type="dxa"/>
                  <w:gridSpan w:val="3"/>
                  <w:tcBorders>
                    <w:top w:val="single" w:sz="4" w:space="0" w:color="auto"/>
                    <w:left w:val="single" w:sz="4" w:space="0" w:color="auto"/>
                    <w:bottom w:val="single" w:sz="4" w:space="0" w:color="auto"/>
                    <w:right w:val="single" w:sz="4" w:space="0" w:color="auto"/>
                  </w:tcBorders>
                  <w:hideMark/>
                </w:tcPr>
                <w:p w14:paraId="36065E6D"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Program/software</w:t>
                  </w:r>
                  <w:r w:rsidRPr="00900BD9">
                    <w:rPr>
                      <w:rFonts w:ascii="Times New Roman" w:eastAsia="Times New Roman" w:hAnsi="Times New Roman" w:cs="Times New Roman"/>
                      <w:b/>
                      <w:bCs/>
                      <w:spacing w:val="18"/>
                      <w:sz w:val="20"/>
                      <w:szCs w:val="20"/>
                    </w:rPr>
                    <w:t xml:space="preserve"> </w:t>
                  </w:r>
                  <w:r w:rsidRPr="00900BD9">
                    <w:rPr>
                      <w:rFonts w:ascii="Times New Roman" w:eastAsia="Times New Roman" w:hAnsi="Times New Roman" w:cs="Times New Roman"/>
                      <w:b/>
                      <w:bCs/>
                      <w:sz w:val="20"/>
                      <w:szCs w:val="20"/>
                    </w:rPr>
                    <w:t>design</w:t>
                  </w:r>
                  <w:r w:rsidRPr="00900BD9">
                    <w:rPr>
                      <w:rFonts w:ascii="Times New Roman" w:eastAsia="Times New Roman" w:hAnsi="Times New Roman" w:cs="Times New Roman"/>
                      <w:b/>
                      <w:bCs/>
                      <w:spacing w:val="24"/>
                      <w:sz w:val="20"/>
                      <w:szCs w:val="20"/>
                    </w:rPr>
                    <w:t xml:space="preserve"> </w:t>
                  </w:r>
                  <w:r w:rsidRPr="00900BD9">
                    <w:rPr>
                      <w:rFonts w:ascii="Times New Roman" w:eastAsia="Times New Roman" w:hAnsi="Times New Roman" w:cs="Times New Roman"/>
                      <w:b/>
                      <w:bCs/>
                      <w:sz w:val="20"/>
                      <w:szCs w:val="20"/>
                    </w:rPr>
                    <w:t>bangunan</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yang</w:t>
                  </w:r>
                  <w:r w:rsidRPr="00900BD9">
                    <w:rPr>
                      <w:rFonts w:ascii="Times New Roman" w:eastAsia="Times New Roman" w:hAnsi="Times New Roman" w:cs="Times New Roman"/>
                      <w:b/>
                      <w:bCs/>
                      <w:spacing w:val="13"/>
                      <w:sz w:val="20"/>
                      <w:szCs w:val="20"/>
                    </w:rPr>
                    <w:t xml:space="preserve"> </w:t>
                  </w:r>
                  <w:r w:rsidRPr="00900BD9">
                    <w:rPr>
                      <w:rFonts w:ascii="Times New Roman" w:eastAsia="Times New Roman" w:hAnsi="Times New Roman" w:cs="Times New Roman"/>
                      <w:b/>
                      <w:bCs/>
                      <w:sz w:val="20"/>
                      <w:szCs w:val="20"/>
                    </w:rPr>
                    <w:t>dikuasai</w:t>
                  </w:r>
                </w:p>
              </w:tc>
              <w:tc>
                <w:tcPr>
                  <w:tcW w:w="3208" w:type="dxa"/>
                  <w:tcBorders>
                    <w:top w:val="single" w:sz="4" w:space="0" w:color="auto"/>
                    <w:left w:val="single" w:sz="4" w:space="0" w:color="auto"/>
                    <w:bottom w:val="single" w:sz="4" w:space="0" w:color="auto"/>
                    <w:right w:val="single" w:sz="4" w:space="0" w:color="DADCDD"/>
                  </w:tcBorders>
                </w:tcPr>
                <w:p w14:paraId="2D613A0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73E085BC"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1938EDD5"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3808BC93"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AutoCAD</w:t>
                  </w:r>
                </w:p>
              </w:tc>
              <w:tc>
                <w:tcPr>
                  <w:tcW w:w="1553" w:type="dxa"/>
                  <w:tcBorders>
                    <w:top w:val="single" w:sz="4" w:space="0" w:color="auto"/>
                    <w:left w:val="single" w:sz="4" w:space="0" w:color="auto"/>
                    <w:bottom w:val="single" w:sz="4" w:space="0" w:color="auto"/>
                    <w:right w:val="single" w:sz="4" w:space="0" w:color="auto"/>
                  </w:tcBorders>
                  <w:hideMark/>
                </w:tcPr>
                <w:p w14:paraId="42373615"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SketchUp</w:t>
                  </w:r>
                </w:p>
              </w:tc>
              <w:tc>
                <w:tcPr>
                  <w:tcW w:w="1478" w:type="dxa"/>
                  <w:tcBorders>
                    <w:top w:val="single" w:sz="4" w:space="0" w:color="auto"/>
                    <w:left w:val="single" w:sz="4" w:space="0" w:color="auto"/>
                    <w:bottom w:val="single" w:sz="4" w:space="0" w:color="auto"/>
                    <w:right w:val="single" w:sz="4" w:space="0" w:color="auto"/>
                  </w:tcBorders>
                  <w:hideMark/>
                </w:tcPr>
                <w:p w14:paraId="5B22A5EF"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Rhinoceros</w:t>
                  </w:r>
                </w:p>
              </w:tc>
              <w:tc>
                <w:tcPr>
                  <w:tcW w:w="3208" w:type="dxa"/>
                  <w:tcBorders>
                    <w:top w:val="single" w:sz="4" w:space="0" w:color="auto"/>
                    <w:left w:val="single" w:sz="4" w:space="0" w:color="auto"/>
                    <w:bottom w:val="single" w:sz="4" w:space="0" w:color="auto"/>
                    <w:right w:val="single" w:sz="4" w:space="0" w:color="DADCDD"/>
                  </w:tcBorders>
                  <w:hideMark/>
                </w:tcPr>
                <w:p w14:paraId="5B44A7A7"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Grasshopper</w:t>
                  </w:r>
                </w:p>
              </w:tc>
            </w:tr>
            <w:tr w:rsidR="00900BD9" w:rsidRPr="00900BD9" w14:paraId="0207536C"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077775DC"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0CF13671"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ArchiCAD</w:t>
                  </w:r>
                </w:p>
              </w:tc>
              <w:tc>
                <w:tcPr>
                  <w:tcW w:w="1553" w:type="dxa"/>
                  <w:tcBorders>
                    <w:top w:val="single" w:sz="4" w:space="0" w:color="auto"/>
                    <w:left w:val="single" w:sz="4" w:space="0" w:color="auto"/>
                    <w:bottom w:val="single" w:sz="4" w:space="0" w:color="auto"/>
                    <w:right w:val="single" w:sz="4" w:space="0" w:color="auto"/>
                  </w:tcBorders>
                  <w:hideMark/>
                </w:tcPr>
                <w:p w14:paraId="1CC24566"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Revit</w:t>
                  </w:r>
                </w:p>
              </w:tc>
              <w:tc>
                <w:tcPr>
                  <w:tcW w:w="1478" w:type="dxa"/>
                  <w:tcBorders>
                    <w:top w:val="single" w:sz="4" w:space="0" w:color="auto"/>
                    <w:left w:val="single" w:sz="4" w:space="0" w:color="auto"/>
                    <w:bottom w:val="single" w:sz="4" w:space="0" w:color="auto"/>
                    <w:right w:val="single" w:sz="4" w:space="0" w:color="auto"/>
                  </w:tcBorders>
                  <w:hideMark/>
                </w:tcPr>
                <w:p w14:paraId="63ED244F"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3Ds Max</w:t>
                  </w:r>
                </w:p>
              </w:tc>
              <w:tc>
                <w:tcPr>
                  <w:tcW w:w="3208" w:type="dxa"/>
                  <w:tcBorders>
                    <w:top w:val="single" w:sz="4" w:space="0" w:color="auto"/>
                    <w:left w:val="single" w:sz="4" w:space="0" w:color="auto"/>
                    <w:bottom w:val="single" w:sz="4" w:space="0" w:color="auto"/>
                    <w:right w:val="single" w:sz="4" w:space="0" w:color="DADCDD"/>
                  </w:tcBorders>
                  <w:hideMark/>
                </w:tcPr>
                <w:p w14:paraId="1B96C4C4"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Lainnya</w:t>
                  </w:r>
                </w:p>
              </w:tc>
            </w:tr>
            <w:tr w:rsidR="00900BD9" w:rsidRPr="00900BD9" w14:paraId="209D969F"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hideMark/>
                </w:tcPr>
                <w:p w14:paraId="6E17FCE5" w14:textId="77777777" w:rsidR="00900BD9" w:rsidRPr="00900BD9" w:rsidRDefault="00900BD9" w:rsidP="00900BD9">
                  <w:pPr>
                    <w:widowControl w:val="0"/>
                    <w:autoSpaceDE w:val="0"/>
                    <w:autoSpaceDN w:val="0"/>
                    <w:spacing w:before="9" w:after="0" w:line="240" w:lineRule="auto"/>
                    <w:ind w:left="9"/>
                    <w:jc w:val="center"/>
                    <w:rPr>
                      <w:rFonts w:ascii="Times New Roman" w:eastAsia="Times New Roman" w:hAnsi="Times New Roman" w:cs="Times New Roman"/>
                      <w:sz w:val="20"/>
                      <w:szCs w:val="20"/>
                    </w:rPr>
                  </w:pPr>
                  <w:r w:rsidRPr="00900BD9">
                    <w:rPr>
                      <w:rFonts w:ascii="Times New Roman" w:eastAsia="Times New Roman" w:hAnsi="Times New Roman" w:cs="Times New Roman"/>
                      <w:w w:val="102"/>
                      <w:sz w:val="20"/>
                      <w:szCs w:val="20"/>
                    </w:rPr>
                    <w:t>2</w:t>
                  </w:r>
                </w:p>
              </w:tc>
              <w:tc>
                <w:tcPr>
                  <w:tcW w:w="3403" w:type="dxa"/>
                  <w:gridSpan w:val="2"/>
                  <w:tcBorders>
                    <w:top w:val="single" w:sz="4" w:space="0" w:color="auto"/>
                    <w:left w:val="single" w:sz="4" w:space="0" w:color="auto"/>
                    <w:bottom w:val="single" w:sz="4" w:space="0" w:color="auto"/>
                    <w:right w:val="single" w:sz="4" w:space="0" w:color="auto"/>
                  </w:tcBorders>
                  <w:hideMark/>
                </w:tcPr>
                <w:p w14:paraId="294DD2E8"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Level</w:t>
                  </w:r>
                  <w:r w:rsidRPr="00900BD9">
                    <w:rPr>
                      <w:rFonts w:ascii="Times New Roman" w:eastAsia="Times New Roman" w:hAnsi="Times New Roman" w:cs="Times New Roman"/>
                      <w:b/>
                      <w:bCs/>
                      <w:spacing w:val="12"/>
                      <w:sz w:val="20"/>
                      <w:szCs w:val="20"/>
                    </w:rPr>
                    <w:t xml:space="preserve"> </w:t>
                  </w:r>
                  <w:r w:rsidRPr="00900BD9">
                    <w:rPr>
                      <w:rFonts w:ascii="Times New Roman" w:eastAsia="Times New Roman" w:hAnsi="Times New Roman" w:cs="Times New Roman"/>
                      <w:b/>
                      <w:bCs/>
                      <w:sz w:val="20"/>
                      <w:szCs w:val="20"/>
                    </w:rPr>
                    <w:t>penguasaan</w:t>
                  </w:r>
                  <w:r w:rsidRPr="00900BD9">
                    <w:rPr>
                      <w:rFonts w:ascii="Times New Roman" w:eastAsia="Times New Roman" w:hAnsi="Times New Roman" w:cs="Times New Roman"/>
                      <w:b/>
                      <w:bCs/>
                      <w:spacing w:val="17"/>
                      <w:sz w:val="20"/>
                      <w:szCs w:val="20"/>
                    </w:rPr>
                    <w:t xml:space="preserve"> </w:t>
                  </w:r>
                  <w:r w:rsidRPr="00900BD9">
                    <w:rPr>
                      <w:rFonts w:ascii="Times New Roman" w:eastAsia="Times New Roman" w:hAnsi="Times New Roman" w:cs="Times New Roman"/>
                      <w:b/>
                      <w:bCs/>
                      <w:sz w:val="20"/>
                      <w:szCs w:val="20"/>
                    </w:rPr>
                    <w:t>program</w:t>
                  </w:r>
                </w:p>
              </w:tc>
              <w:tc>
                <w:tcPr>
                  <w:tcW w:w="1478" w:type="dxa"/>
                  <w:tcBorders>
                    <w:top w:val="single" w:sz="4" w:space="0" w:color="auto"/>
                    <w:left w:val="single" w:sz="4" w:space="0" w:color="auto"/>
                    <w:bottom w:val="single" w:sz="4" w:space="0" w:color="auto"/>
                    <w:right w:val="single" w:sz="4" w:space="0" w:color="auto"/>
                  </w:tcBorders>
                </w:tcPr>
                <w:p w14:paraId="29A0E679"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1CB681C8"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7EEBECB6"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58A817B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43A3C6E3"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AutoCAD</w:t>
                  </w:r>
                </w:p>
              </w:tc>
              <w:tc>
                <w:tcPr>
                  <w:tcW w:w="3031" w:type="dxa"/>
                  <w:gridSpan w:val="2"/>
                  <w:tcBorders>
                    <w:top w:val="single" w:sz="4" w:space="0" w:color="auto"/>
                    <w:left w:val="single" w:sz="4" w:space="0" w:color="auto"/>
                    <w:bottom w:val="single" w:sz="4" w:space="0" w:color="auto"/>
                    <w:right w:val="single" w:sz="4" w:space="0" w:color="auto"/>
                  </w:tcBorders>
                  <w:hideMark/>
                </w:tcPr>
                <w:p w14:paraId="7D11DDC2"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31755FE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5FB54833"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3BE5083D"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5C79EB65"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ArchiCAD</w:t>
                  </w:r>
                </w:p>
              </w:tc>
              <w:tc>
                <w:tcPr>
                  <w:tcW w:w="3031" w:type="dxa"/>
                  <w:gridSpan w:val="2"/>
                  <w:tcBorders>
                    <w:top w:val="single" w:sz="4" w:space="0" w:color="auto"/>
                    <w:left w:val="single" w:sz="4" w:space="0" w:color="auto"/>
                    <w:bottom w:val="single" w:sz="4" w:space="0" w:color="auto"/>
                    <w:right w:val="single" w:sz="4" w:space="0" w:color="auto"/>
                  </w:tcBorders>
                  <w:hideMark/>
                </w:tcPr>
                <w:p w14:paraId="4C48565C"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0E25EB01"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40E50BDE"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489FA74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2FE0B445"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SketchUp</w:t>
                  </w:r>
                </w:p>
              </w:tc>
              <w:tc>
                <w:tcPr>
                  <w:tcW w:w="3031" w:type="dxa"/>
                  <w:gridSpan w:val="2"/>
                  <w:tcBorders>
                    <w:top w:val="single" w:sz="4" w:space="0" w:color="auto"/>
                    <w:left w:val="single" w:sz="4" w:space="0" w:color="auto"/>
                    <w:bottom w:val="single" w:sz="4" w:space="0" w:color="auto"/>
                    <w:right w:val="single" w:sz="4" w:space="0" w:color="auto"/>
                  </w:tcBorders>
                  <w:hideMark/>
                </w:tcPr>
                <w:p w14:paraId="5A70895D"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2A52ADDF"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77B1F647"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2E0524E8"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1665A948"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Revit</w:t>
                  </w:r>
                </w:p>
              </w:tc>
              <w:tc>
                <w:tcPr>
                  <w:tcW w:w="3031" w:type="dxa"/>
                  <w:gridSpan w:val="2"/>
                  <w:tcBorders>
                    <w:top w:val="single" w:sz="4" w:space="0" w:color="auto"/>
                    <w:left w:val="single" w:sz="4" w:space="0" w:color="auto"/>
                    <w:bottom w:val="single" w:sz="4" w:space="0" w:color="auto"/>
                    <w:right w:val="single" w:sz="4" w:space="0" w:color="auto"/>
                  </w:tcBorders>
                  <w:hideMark/>
                </w:tcPr>
                <w:p w14:paraId="551BF031"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2BDA7B1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4A432231"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0141ED78"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593FC8D1"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Rhinoceros</w:t>
                  </w:r>
                </w:p>
              </w:tc>
              <w:tc>
                <w:tcPr>
                  <w:tcW w:w="3031" w:type="dxa"/>
                  <w:gridSpan w:val="2"/>
                  <w:tcBorders>
                    <w:top w:val="single" w:sz="4" w:space="0" w:color="auto"/>
                    <w:left w:val="single" w:sz="4" w:space="0" w:color="auto"/>
                    <w:bottom w:val="single" w:sz="4" w:space="0" w:color="auto"/>
                    <w:right w:val="single" w:sz="4" w:space="0" w:color="auto"/>
                  </w:tcBorders>
                  <w:hideMark/>
                </w:tcPr>
                <w:p w14:paraId="7F07EAEA"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6DCC1B6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25E170BA"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0C83966F"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2F2ED1A1"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3Ds Max</w:t>
                  </w:r>
                </w:p>
              </w:tc>
              <w:tc>
                <w:tcPr>
                  <w:tcW w:w="3031" w:type="dxa"/>
                  <w:gridSpan w:val="2"/>
                  <w:tcBorders>
                    <w:top w:val="single" w:sz="4" w:space="0" w:color="auto"/>
                    <w:left w:val="single" w:sz="4" w:space="0" w:color="auto"/>
                    <w:bottom w:val="single" w:sz="4" w:space="0" w:color="auto"/>
                    <w:right w:val="single" w:sz="4" w:space="0" w:color="auto"/>
                  </w:tcBorders>
                  <w:hideMark/>
                </w:tcPr>
                <w:p w14:paraId="322CD4E5"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7CF0330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5692BF95"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54AE4E6F"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3E03E160"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Grasshopper</w:t>
                  </w:r>
                </w:p>
              </w:tc>
              <w:tc>
                <w:tcPr>
                  <w:tcW w:w="3031" w:type="dxa"/>
                  <w:gridSpan w:val="2"/>
                  <w:tcBorders>
                    <w:top w:val="single" w:sz="4" w:space="0" w:color="auto"/>
                    <w:left w:val="single" w:sz="4" w:space="0" w:color="auto"/>
                    <w:bottom w:val="single" w:sz="4" w:space="0" w:color="auto"/>
                    <w:right w:val="single" w:sz="4" w:space="0" w:color="auto"/>
                  </w:tcBorders>
                  <w:hideMark/>
                </w:tcPr>
                <w:p w14:paraId="35E9ECAD"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6A2989A7"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2009A54D"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56CC90E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00DF6BE6" w14:textId="77777777" w:rsidR="00900BD9" w:rsidRPr="00900BD9" w:rsidRDefault="00900BD9" w:rsidP="00900BD9">
                  <w:pPr>
                    <w:widowControl w:val="0"/>
                    <w:tabs>
                      <w:tab w:val="left" w:pos="1641"/>
                    </w:tabs>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Lainnya:</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3031" w:type="dxa"/>
                  <w:gridSpan w:val="2"/>
                  <w:tcBorders>
                    <w:top w:val="single" w:sz="4" w:space="0" w:color="auto"/>
                    <w:left w:val="single" w:sz="4" w:space="0" w:color="auto"/>
                    <w:bottom w:val="single" w:sz="4" w:space="0" w:color="auto"/>
                    <w:right w:val="single" w:sz="4" w:space="0" w:color="auto"/>
                  </w:tcBorders>
                  <w:hideMark/>
                </w:tcPr>
                <w:p w14:paraId="163B0DB4"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5"/>
                      <w:sz w:val="20"/>
                      <w:szCs w:val="20"/>
                    </w:rPr>
                    <w:t xml:space="preserve"> </w:t>
                  </w:r>
                  <w:r w:rsidRPr="00900BD9">
                    <w:rPr>
                      <w:rFonts w:ascii="Times New Roman" w:eastAsia="Times New Roman" w:hAnsi="Times New Roman" w:cs="Times New Roman"/>
                      <w:sz w:val="20"/>
                      <w:szCs w:val="20"/>
                    </w:rPr>
                    <w:t xml:space="preserve">1    </w:t>
                  </w:r>
                  <w:r w:rsidRPr="00900BD9">
                    <w:rPr>
                      <w:rFonts w:ascii="Times New Roman" w:eastAsia="Times New Roman" w:hAnsi="Times New Roman" w:cs="Times New Roman"/>
                      <w:spacing w:val="3"/>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2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3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2"/>
                      <w:w w:val="105"/>
                      <w:sz w:val="20"/>
                      <w:szCs w:val="20"/>
                    </w:rPr>
                    <w:t xml:space="preserve"> </w:t>
                  </w:r>
                  <w:r w:rsidRPr="00900BD9">
                    <w:rPr>
                      <w:rFonts w:ascii="Times New Roman" w:eastAsia="Times New Roman" w:hAnsi="Times New Roman" w:cs="Times New Roman"/>
                      <w:w w:val="105"/>
                      <w:sz w:val="20"/>
                      <w:szCs w:val="20"/>
                    </w:rPr>
                    <w:t xml:space="preserve">4   </w:t>
                  </w:r>
                  <w:r w:rsidRPr="00900BD9">
                    <w:rPr>
                      <w:rFonts w:ascii="Times New Roman" w:eastAsia="Times New Roman" w:hAnsi="Times New Roman" w:cs="Times New Roman"/>
                      <w:spacing w:val="32"/>
                      <w:w w:val="105"/>
                      <w:sz w:val="20"/>
                      <w:szCs w:val="20"/>
                    </w:rPr>
                    <w:t xml:space="preserve"> </w:t>
                  </w:r>
                  <w:r w:rsidRPr="00900BD9">
                    <w:rPr>
                      <w:rFonts w:ascii="Times New Roman" w:eastAsia="Times New Roman" w:hAnsi="Times New Roman" w:cs="Times New Roman"/>
                      <w:w w:val="105"/>
                      <w:sz w:val="20"/>
                      <w:szCs w:val="20"/>
                    </w:rPr>
                    <w:t>□</w:t>
                  </w:r>
                  <w:r w:rsidRPr="00900BD9">
                    <w:rPr>
                      <w:rFonts w:ascii="Times New Roman" w:eastAsia="Times New Roman" w:hAnsi="Times New Roman" w:cs="Times New Roman"/>
                      <w:spacing w:val="-1"/>
                      <w:w w:val="105"/>
                      <w:sz w:val="20"/>
                      <w:szCs w:val="20"/>
                    </w:rPr>
                    <w:t xml:space="preserve"> </w:t>
                  </w:r>
                  <w:r w:rsidRPr="00900BD9">
                    <w:rPr>
                      <w:rFonts w:ascii="Times New Roman" w:eastAsia="Times New Roman" w:hAnsi="Times New Roman" w:cs="Times New Roman"/>
                      <w:w w:val="105"/>
                      <w:sz w:val="20"/>
                      <w:szCs w:val="20"/>
                    </w:rPr>
                    <w:t>5</w:t>
                  </w:r>
                </w:p>
              </w:tc>
              <w:tc>
                <w:tcPr>
                  <w:tcW w:w="3208" w:type="dxa"/>
                  <w:tcBorders>
                    <w:top w:val="single" w:sz="4" w:space="0" w:color="auto"/>
                    <w:left w:val="single" w:sz="4" w:space="0" w:color="auto"/>
                    <w:bottom w:val="single" w:sz="4" w:space="0" w:color="auto"/>
                    <w:right w:val="single" w:sz="4" w:space="0" w:color="DADCDD"/>
                  </w:tcBorders>
                </w:tcPr>
                <w:p w14:paraId="7289803D"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73CA38E5"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hideMark/>
                </w:tcPr>
                <w:p w14:paraId="2D1743E1" w14:textId="77777777" w:rsidR="00900BD9" w:rsidRPr="00900BD9" w:rsidRDefault="00900BD9" w:rsidP="00900BD9">
                  <w:pPr>
                    <w:widowControl w:val="0"/>
                    <w:autoSpaceDE w:val="0"/>
                    <w:autoSpaceDN w:val="0"/>
                    <w:spacing w:before="9" w:after="0" w:line="240" w:lineRule="auto"/>
                    <w:ind w:left="9"/>
                    <w:jc w:val="center"/>
                    <w:rPr>
                      <w:rFonts w:ascii="Times New Roman" w:eastAsia="Times New Roman" w:hAnsi="Times New Roman" w:cs="Times New Roman"/>
                      <w:sz w:val="20"/>
                      <w:szCs w:val="20"/>
                    </w:rPr>
                  </w:pPr>
                  <w:r w:rsidRPr="00900BD9">
                    <w:rPr>
                      <w:rFonts w:ascii="Times New Roman" w:eastAsia="Times New Roman" w:hAnsi="Times New Roman" w:cs="Times New Roman"/>
                      <w:w w:val="102"/>
                      <w:sz w:val="20"/>
                      <w:szCs w:val="20"/>
                    </w:rPr>
                    <w:t>3</w:t>
                  </w:r>
                </w:p>
              </w:tc>
              <w:tc>
                <w:tcPr>
                  <w:tcW w:w="8089" w:type="dxa"/>
                  <w:gridSpan w:val="4"/>
                  <w:tcBorders>
                    <w:top w:val="single" w:sz="4" w:space="0" w:color="auto"/>
                    <w:left w:val="single" w:sz="4" w:space="0" w:color="auto"/>
                    <w:bottom w:val="single" w:sz="4" w:space="0" w:color="auto"/>
                    <w:right w:val="nil"/>
                  </w:tcBorders>
                  <w:hideMark/>
                </w:tcPr>
                <w:p w14:paraId="7093DE76" w14:textId="77777777" w:rsidR="00900BD9" w:rsidRPr="00900BD9" w:rsidRDefault="00900BD9" w:rsidP="00900BD9">
                  <w:pPr>
                    <w:widowControl w:val="0"/>
                    <w:autoSpaceDE w:val="0"/>
                    <w:autoSpaceDN w:val="0"/>
                    <w:spacing w:before="9" w:after="0" w:line="240" w:lineRule="auto"/>
                    <w:ind w:left="31" w:right="-15"/>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Program/software</w:t>
                  </w:r>
                  <w:r w:rsidRPr="00900BD9">
                    <w:rPr>
                      <w:rFonts w:ascii="Times New Roman" w:eastAsia="Times New Roman" w:hAnsi="Times New Roman" w:cs="Times New Roman"/>
                      <w:b/>
                      <w:bCs/>
                      <w:spacing w:val="26"/>
                      <w:sz w:val="20"/>
                      <w:szCs w:val="20"/>
                    </w:rPr>
                    <w:t xml:space="preserve"> </w:t>
                  </w:r>
                  <w:r w:rsidRPr="00900BD9">
                    <w:rPr>
                      <w:rFonts w:ascii="Times New Roman" w:eastAsia="Times New Roman" w:hAnsi="Times New Roman" w:cs="Times New Roman"/>
                      <w:b/>
                      <w:bCs/>
                      <w:sz w:val="20"/>
                      <w:szCs w:val="20"/>
                    </w:rPr>
                    <w:t>design</w:t>
                  </w:r>
                  <w:r w:rsidRPr="00900BD9">
                    <w:rPr>
                      <w:rFonts w:ascii="Times New Roman" w:eastAsia="Times New Roman" w:hAnsi="Times New Roman" w:cs="Times New Roman"/>
                      <w:b/>
                      <w:bCs/>
                      <w:spacing w:val="30"/>
                      <w:sz w:val="20"/>
                      <w:szCs w:val="20"/>
                    </w:rPr>
                    <w:t xml:space="preserve"> </w:t>
                  </w:r>
                  <w:r w:rsidRPr="00900BD9">
                    <w:rPr>
                      <w:rFonts w:ascii="Times New Roman" w:eastAsia="Times New Roman" w:hAnsi="Times New Roman" w:cs="Times New Roman"/>
                      <w:b/>
                      <w:bCs/>
                      <w:sz w:val="20"/>
                      <w:szCs w:val="20"/>
                    </w:rPr>
                    <w:t>bangunan</w:t>
                  </w:r>
                  <w:r w:rsidRPr="00900BD9">
                    <w:rPr>
                      <w:rFonts w:ascii="Times New Roman" w:eastAsia="Times New Roman" w:hAnsi="Times New Roman" w:cs="Times New Roman"/>
                      <w:b/>
                      <w:bCs/>
                      <w:spacing w:val="31"/>
                      <w:sz w:val="20"/>
                      <w:szCs w:val="20"/>
                    </w:rPr>
                    <w:t xml:space="preserve"> </w:t>
                  </w:r>
                  <w:r w:rsidRPr="00900BD9">
                    <w:rPr>
                      <w:rFonts w:ascii="Times New Roman" w:eastAsia="Times New Roman" w:hAnsi="Times New Roman" w:cs="Times New Roman"/>
                      <w:b/>
                      <w:bCs/>
                      <w:sz w:val="20"/>
                      <w:szCs w:val="20"/>
                    </w:rPr>
                    <w:t>yang</w:t>
                  </w:r>
                  <w:r w:rsidRPr="00900BD9">
                    <w:rPr>
                      <w:rFonts w:ascii="Times New Roman" w:eastAsia="Times New Roman" w:hAnsi="Times New Roman" w:cs="Times New Roman"/>
                      <w:b/>
                      <w:bCs/>
                      <w:spacing w:val="20"/>
                      <w:sz w:val="20"/>
                      <w:szCs w:val="20"/>
                    </w:rPr>
                    <w:t xml:space="preserve"> </w:t>
                  </w:r>
                  <w:r w:rsidRPr="00900BD9">
                    <w:rPr>
                      <w:rFonts w:ascii="Times New Roman" w:eastAsia="Times New Roman" w:hAnsi="Times New Roman" w:cs="Times New Roman"/>
                      <w:b/>
                      <w:bCs/>
                      <w:sz w:val="20"/>
                      <w:szCs w:val="20"/>
                    </w:rPr>
                    <w:t>digunakan</w:t>
                  </w:r>
                  <w:r w:rsidRPr="00900BD9">
                    <w:rPr>
                      <w:rFonts w:ascii="Times New Roman" w:eastAsia="Times New Roman" w:hAnsi="Times New Roman" w:cs="Times New Roman"/>
                      <w:b/>
                      <w:bCs/>
                      <w:spacing w:val="30"/>
                      <w:sz w:val="20"/>
                      <w:szCs w:val="20"/>
                    </w:rPr>
                    <w:t xml:space="preserve"> </w:t>
                  </w:r>
                  <w:r w:rsidRPr="00900BD9">
                    <w:rPr>
                      <w:rFonts w:ascii="Times New Roman" w:eastAsia="Times New Roman" w:hAnsi="Times New Roman" w:cs="Times New Roman"/>
                      <w:b/>
                      <w:bCs/>
                      <w:sz w:val="20"/>
                      <w:szCs w:val="20"/>
                    </w:rPr>
                    <w:t>dalam</w:t>
                  </w:r>
                  <w:r w:rsidRPr="00900BD9">
                    <w:rPr>
                      <w:rFonts w:ascii="Times New Roman" w:eastAsia="Times New Roman" w:hAnsi="Times New Roman" w:cs="Times New Roman"/>
                      <w:b/>
                      <w:bCs/>
                      <w:spacing w:val="31"/>
                      <w:sz w:val="20"/>
                      <w:szCs w:val="20"/>
                    </w:rPr>
                    <w:t xml:space="preserve"> </w:t>
                  </w:r>
                  <w:r w:rsidRPr="00900BD9">
                    <w:rPr>
                      <w:rFonts w:ascii="Times New Roman" w:eastAsia="Times New Roman" w:hAnsi="Times New Roman" w:cs="Times New Roman"/>
                      <w:b/>
                      <w:bCs/>
                      <w:sz w:val="20"/>
                      <w:szCs w:val="20"/>
                    </w:rPr>
                    <w:t>mata</w:t>
                  </w:r>
                  <w:r w:rsidRPr="00900BD9">
                    <w:rPr>
                      <w:rFonts w:ascii="Times New Roman" w:eastAsia="Times New Roman" w:hAnsi="Times New Roman" w:cs="Times New Roman"/>
                      <w:b/>
                      <w:bCs/>
                      <w:spacing w:val="32"/>
                      <w:sz w:val="20"/>
                      <w:szCs w:val="20"/>
                    </w:rPr>
                    <w:t xml:space="preserve"> </w:t>
                  </w:r>
                  <w:r w:rsidRPr="00900BD9">
                    <w:rPr>
                      <w:rFonts w:ascii="Times New Roman" w:eastAsia="Times New Roman" w:hAnsi="Times New Roman" w:cs="Times New Roman"/>
                      <w:b/>
                      <w:bCs/>
                      <w:sz w:val="20"/>
                      <w:szCs w:val="20"/>
                    </w:rPr>
                    <w:t>kuliah</w:t>
                  </w:r>
                  <w:r w:rsidRPr="00900BD9">
                    <w:rPr>
                      <w:rFonts w:ascii="Times New Roman" w:eastAsia="Times New Roman" w:hAnsi="Times New Roman" w:cs="Times New Roman"/>
                      <w:b/>
                      <w:bCs/>
                      <w:spacing w:val="31"/>
                      <w:sz w:val="20"/>
                      <w:szCs w:val="20"/>
                    </w:rPr>
                    <w:t xml:space="preserve"> </w:t>
                  </w:r>
                  <w:r w:rsidRPr="00900BD9">
                    <w:rPr>
                      <w:rFonts w:ascii="Times New Roman" w:eastAsia="Times New Roman" w:hAnsi="Times New Roman" w:cs="Times New Roman"/>
                      <w:b/>
                      <w:bCs/>
                      <w:sz w:val="20"/>
                      <w:szCs w:val="20"/>
                    </w:rPr>
                    <w:t>Perancangan</w:t>
                  </w:r>
                  <w:r w:rsidRPr="00900BD9">
                    <w:rPr>
                      <w:rFonts w:ascii="Times New Roman" w:eastAsia="Times New Roman" w:hAnsi="Times New Roman" w:cs="Times New Roman"/>
                      <w:b/>
                      <w:bCs/>
                      <w:spacing w:val="30"/>
                      <w:sz w:val="20"/>
                      <w:szCs w:val="20"/>
                    </w:rPr>
                    <w:t xml:space="preserve"> </w:t>
                  </w:r>
                  <w:r w:rsidRPr="00900BD9">
                    <w:rPr>
                      <w:rFonts w:ascii="Times New Roman" w:eastAsia="Times New Roman" w:hAnsi="Times New Roman" w:cs="Times New Roman"/>
                      <w:b/>
                      <w:bCs/>
                      <w:sz w:val="20"/>
                      <w:szCs w:val="20"/>
                    </w:rPr>
                    <w:t>Arsitektur</w:t>
                  </w:r>
                </w:p>
              </w:tc>
            </w:tr>
            <w:tr w:rsidR="00900BD9" w:rsidRPr="00900BD9" w14:paraId="4F27AAFC"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2FF595EA"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7B84FB0F"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AutoCAD</w:t>
                  </w:r>
                </w:p>
              </w:tc>
              <w:tc>
                <w:tcPr>
                  <w:tcW w:w="1553" w:type="dxa"/>
                  <w:tcBorders>
                    <w:top w:val="single" w:sz="4" w:space="0" w:color="auto"/>
                    <w:left w:val="single" w:sz="4" w:space="0" w:color="auto"/>
                    <w:bottom w:val="single" w:sz="4" w:space="0" w:color="auto"/>
                    <w:right w:val="single" w:sz="4" w:space="0" w:color="auto"/>
                  </w:tcBorders>
                  <w:hideMark/>
                </w:tcPr>
                <w:p w14:paraId="37A07279"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SketchUp</w:t>
                  </w:r>
                </w:p>
              </w:tc>
              <w:tc>
                <w:tcPr>
                  <w:tcW w:w="1478" w:type="dxa"/>
                  <w:tcBorders>
                    <w:top w:val="single" w:sz="4" w:space="0" w:color="auto"/>
                    <w:left w:val="single" w:sz="4" w:space="0" w:color="auto"/>
                    <w:bottom w:val="single" w:sz="4" w:space="0" w:color="auto"/>
                    <w:right w:val="single" w:sz="4" w:space="0" w:color="auto"/>
                  </w:tcBorders>
                  <w:hideMark/>
                </w:tcPr>
                <w:p w14:paraId="215467E5"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Rhinoceros</w:t>
                  </w:r>
                </w:p>
              </w:tc>
              <w:tc>
                <w:tcPr>
                  <w:tcW w:w="3208" w:type="dxa"/>
                  <w:tcBorders>
                    <w:top w:val="single" w:sz="4" w:space="0" w:color="auto"/>
                    <w:left w:val="single" w:sz="4" w:space="0" w:color="auto"/>
                    <w:bottom w:val="single" w:sz="4" w:space="0" w:color="auto"/>
                    <w:right w:val="single" w:sz="4" w:space="0" w:color="DADCDD"/>
                  </w:tcBorders>
                  <w:hideMark/>
                </w:tcPr>
                <w:p w14:paraId="3E229129"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Grasshopper</w:t>
                  </w:r>
                </w:p>
              </w:tc>
            </w:tr>
            <w:tr w:rsidR="00900BD9" w:rsidRPr="00900BD9" w14:paraId="5C180C0F"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3FD75E4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44480C94"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ArchiCAD</w:t>
                  </w:r>
                </w:p>
              </w:tc>
              <w:tc>
                <w:tcPr>
                  <w:tcW w:w="1553" w:type="dxa"/>
                  <w:tcBorders>
                    <w:top w:val="single" w:sz="4" w:space="0" w:color="auto"/>
                    <w:left w:val="single" w:sz="4" w:space="0" w:color="auto"/>
                    <w:bottom w:val="single" w:sz="4" w:space="0" w:color="auto"/>
                    <w:right w:val="single" w:sz="4" w:space="0" w:color="auto"/>
                  </w:tcBorders>
                  <w:hideMark/>
                </w:tcPr>
                <w:p w14:paraId="1B17543F"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Revit</w:t>
                  </w:r>
                </w:p>
              </w:tc>
              <w:tc>
                <w:tcPr>
                  <w:tcW w:w="1478" w:type="dxa"/>
                  <w:tcBorders>
                    <w:top w:val="single" w:sz="4" w:space="0" w:color="auto"/>
                    <w:left w:val="single" w:sz="4" w:space="0" w:color="auto"/>
                    <w:bottom w:val="single" w:sz="4" w:space="0" w:color="auto"/>
                    <w:right w:val="single" w:sz="4" w:space="0" w:color="auto"/>
                  </w:tcBorders>
                  <w:hideMark/>
                </w:tcPr>
                <w:p w14:paraId="6907BD7D"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3Ds Max</w:t>
                  </w:r>
                </w:p>
              </w:tc>
              <w:tc>
                <w:tcPr>
                  <w:tcW w:w="3208" w:type="dxa"/>
                  <w:tcBorders>
                    <w:top w:val="single" w:sz="4" w:space="0" w:color="auto"/>
                    <w:left w:val="single" w:sz="4" w:space="0" w:color="auto"/>
                    <w:bottom w:val="single" w:sz="4" w:space="0" w:color="auto"/>
                    <w:right w:val="single" w:sz="4" w:space="0" w:color="DADCDD"/>
                  </w:tcBorders>
                  <w:hideMark/>
                </w:tcPr>
                <w:p w14:paraId="68FD64FC"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Lainnya</w:t>
                  </w:r>
                </w:p>
              </w:tc>
            </w:tr>
            <w:tr w:rsidR="00900BD9" w:rsidRPr="00900BD9" w14:paraId="05F2D2B9"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hideMark/>
                </w:tcPr>
                <w:p w14:paraId="21938699" w14:textId="77777777" w:rsidR="00900BD9" w:rsidRPr="00900BD9" w:rsidRDefault="00900BD9" w:rsidP="00900BD9">
                  <w:pPr>
                    <w:widowControl w:val="0"/>
                    <w:autoSpaceDE w:val="0"/>
                    <w:autoSpaceDN w:val="0"/>
                    <w:spacing w:before="9" w:after="0" w:line="240" w:lineRule="auto"/>
                    <w:ind w:left="9"/>
                    <w:jc w:val="center"/>
                    <w:rPr>
                      <w:rFonts w:ascii="Times New Roman" w:eastAsia="Times New Roman" w:hAnsi="Times New Roman" w:cs="Times New Roman"/>
                      <w:sz w:val="20"/>
                      <w:szCs w:val="20"/>
                    </w:rPr>
                  </w:pPr>
                  <w:r w:rsidRPr="00900BD9">
                    <w:rPr>
                      <w:rFonts w:ascii="Times New Roman" w:eastAsia="Times New Roman" w:hAnsi="Times New Roman" w:cs="Times New Roman"/>
                      <w:w w:val="102"/>
                      <w:sz w:val="20"/>
                      <w:szCs w:val="20"/>
                    </w:rPr>
                    <w:t>4</w:t>
                  </w:r>
                </w:p>
              </w:tc>
              <w:tc>
                <w:tcPr>
                  <w:tcW w:w="8089" w:type="dxa"/>
                  <w:gridSpan w:val="4"/>
                  <w:tcBorders>
                    <w:top w:val="single" w:sz="4" w:space="0" w:color="auto"/>
                    <w:left w:val="single" w:sz="4" w:space="0" w:color="auto"/>
                    <w:bottom w:val="single" w:sz="4" w:space="0" w:color="auto"/>
                    <w:right w:val="single" w:sz="4" w:space="0" w:color="DADCDD"/>
                  </w:tcBorders>
                  <w:hideMark/>
                </w:tcPr>
                <w:p w14:paraId="339F6BAE"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Tahap</w:t>
                  </w:r>
                  <w:r w:rsidRPr="00900BD9">
                    <w:rPr>
                      <w:rFonts w:ascii="Times New Roman" w:eastAsia="Times New Roman" w:hAnsi="Times New Roman" w:cs="Times New Roman"/>
                      <w:b/>
                      <w:bCs/>
                      <w:spacing w:val="24"/>
                      <w:sz w:val="20"/>
                      <w:szCs w:val="20"/>
                    </w:rPr>
                    <w:t xml:space="preserve"> </w:t>
                  </w:r>
                  <w:r w:rsidRPr="00900BD9">
                    <w:rPr>
                      <w:rFonts w:ascii="Times New Roman" w:eastAsia="Times New Roman" w:hAnsi="Times New Roman" w:cs="Times New Roman"/>
                      <w:b/>
                      <w:bCs/>
                      <w:sz w:val="20"/>
                      <w:szCs w:val="20"/>
                    </w:rPr>
                    <w:t>penggunaan</w:t>
                  </w:r>
                  <w:r w:rsidRPr="00900BD9">
                    <w:rPr>
                      <w:rFonts w:ascii="Times New Roman" w:eastAsia="Times New Roman" w:hAnsi="Times New Roman" w:cs="Times New Roman"/>
                      <w:b/>
                      <w:bCs/>
                      <w:spacing w:val="25"/>
                      <w:sz w:val="20"/>
                      <w:szCs w:val="20"/>
                    </w:rPr>
                    <w:t xml:space="preserve"> </w:t>
                  </w:r>
                  <w:r w:rsidRPr="00900BD9">
                    <w:rPr>
                      <w:rFonts w:ascii="Times New Roman" w:eastAsia="Times New Roman" w:hAnsi="Times New Roman" w:cs="Times New Roman"/>
                      <w:b/>
                      <w:bCs/>
                      <w:sz w:val="20"/>
                      <w:szCs w:val="20"/>
                    </w:rPr>
                    <w:t>program/software</w:t>
                  </w:r>
                  <w:r w:rsidRPr="00900BD9">
                    <w:rPr>
                      <w:rFonts w:ascii="Times New Roman" w:eastAsia="Times New Roman" w:hAnsi="Times New Roman" w:cs="Times New Roman"/>
                      <w:b/>
                      <w:bCs/>
                      <w:spacing w:val="20"/>
                      <w:sz w:val="20"/>
                      <w:szCs w:val="20"/>
                    </w:rPr>
                    <w:t xml:space="preserve"> </w:t>
                  </w:r>
                  <w:r w:rsidRPr="00900BD9">
                    <w:rPr>
                      <w:rFonts w:ascii="Times New Roman" w:eastAsia="Times New Roman" w:hAnsi="Times New Roman" w:cs="Times New Roman"/>
                      <w:b/>
                      <w:bCs/>
                      <w:sz w:val="20"/>
                      <w:szCs w:val="20"/>
                    </w:rPr>
                    <w:t>dalam</w:t>
                  </w:r>
                  <w:r w:rsidRPr="00900BD9">
                    <w:rPr>
                      <w:rFonts w:ascii="Times New Roman" w:eastAsia="Times New Roman" w:hAnsi="Times New Roman" w:cs="Times New Roman"/>
                      <w:b/>
                      <w:bCs/>
                      <w:spacing w:val="25"/>
                      <w:sz w:val="20"/>
                      <w:szCs w:val="20"/>
                    </w:rPr>
                    <w:t xml:space="preserve"> </w:t>
                  </w:r>
                  <w:r w:rsidRPr="00900BD9">
                    <w:rPr>
                      <w:rFonts w:ascii="Times New Roman" w:eastAsia="Times New Roman" w:hAnsi="Times New Roman" w:cs="Times New Roman"/>
                      <w:b/>
                      <w:bCs/>
                      <w:sz w:val="20"/>
                      <w:szCs w:val="20"/>
                    </w:rPr>
                    <w:t>mata</w:t>
                  </w:r>
                  <w:r w:rsidRPr="00900BD9">
                    <w:rPr>
                      <w:rFonts w:ascii="Times New Roman" w:eastAsia="Times New Roman" w:hAnsi="Times New Roman" w:cs="Times New Roman"/>
                      <w:b/>
                      <w:bCs/>
                      <w:spacing w:val="26"/>
                      <w:sz w:val="20"/>
                      <w:szCs w:val="20"/>
                    </w:rPr>
                    <w:t xml:space="preserve"> </w:t>
                  </w:r>
                  <w:r w:rsidRPr="00900BD9">
                    <w:rPr>
                      <w:rFonts w:ascii="Times New Roman" w:eastAsia="Times New Roman" w:hAnsi="Times New Roman" w:cs="Times New Roman"/>
                      <w:b/>
                      <w:bCs/>
                      <w:sz w:val="20"/>
                      <w:szCs w:val="20"/>
                    </w:rPr>
                    <w:t>kuliah</w:t>
                  </w:r>
                  <w:r w:rsidRPr="00900BD9">
                    <w:rPr>
                      <w:rFonts w:ascii="Times New Roman" w:eastAsia="Times New Roman" w:hAnsi="Times New Roman" w:cs="Times New Roman"/>
                      <w:b/>
                      <w:bCs/>
                      <w:spacing w:val="25"/>
                      <w:sz w:val="20"/>
                      <w:szCs w:val="20"/>
                    </w:rPr>
                    <w:t xml:space="preserve"> </w:t>
                  </w:r>
                  <w:r w:rsidRPr="00900BD9">
                    <w:rPr>
                      <w:rFonts w:ascii="Times New Roman" w:eastAsia="Times New Roman" w:hAnsi="Times New Roman" w:cs="Times New Roman"/>
                      <w:b/>
                      <w:bCs/>
                      <w:sz w:val="20"/>
                      <w:szCs w:val="20"/>
                    </w:rPr>
                    <w:t>Perancangan</w:t>
                  </w:r>
                  <w:r w:rsidRPr="00900BD9">
                    <w:rPr>
                      <w:rFonts w:ascii="Times New Roman" w:eastAsia="Times New Roman" w:hAnsi="Times New Roman" w:cs="Times New Roman"/>
                      <w:b/>
                      <w:bCs/>
                      <w:spacing w:val="25"/>
                      <w:sz w:val="20"/>
                      <w:szCs w:val="20"/>
                    </w:rPr>
                    <w:t xml:space="preserve"> </w:t>
                  </w:r>
                  <w:r w:rsidRPr="00900BD9">
                    <w:rPr>
                      <w:rFonts w:ascii="Times New Roman" w:eastAsia="Times New Roman" w:hAnsi="Times New Roman" w:cs="Times New Roman"/>
                      <w:b/>
                      <w:bCs/>
                      <w:sz w:val="20"/>
                      <w:szCs w:val="20"/>
                    </w:rPr>
                    <w:t>Arsitektur</w:t>
                  </w:r>
                </w:p>
              </w:tc>
            </w:tr>
            <w:tr w:rsidR="00900BD9" w:rsidRPr="00900BD9" w14:paraId="2F4B5343"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4F8AB4E2"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174A2C5A"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1:</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139441E7"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39B10027"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565FABB6"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2993A808"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77C60BA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03B8F49C"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6"/>
                      <w:sz w:val="20"/>
                      <w:szCs w:val="20"/>
                    </w:rPr>
                    <w:t xml:space="preserve"> </w:t>
                  </w:r>
                  <w:r w:rsidRPr="00900BD9">
                    <w:rPr>
                      <w:rFonts w:ascii="Times New Roman" w:eastAsia="Times New Roman" w:hAnsi="Times New Roman" w:cs="Times New Roman"/>
                      <w:sz w:val="20"/>
                      <w:szCs w:val="20"/>
                    </w:rPr>
                    <w:t>Gubahan</w:t>
                  </w:r>
                  <w:r w:rsidRPr="00900BD9">
                    <w:rPr>
                      <w:rFonts w:ascii="Times New Roman" w:eastAsia="Times New Roman" w:hAnsi="Times New Roman" w:cs="Times New Roman"/>
                      <w:spacing w:val="13"/>
                      <w:sz w:val="20"/>
                      <w:szCs w:val="20"/>
                    </w:rPr>
                    <w:t xml:space="preserve"> </w:t>
                  </w:r>
                  <w:r w:rsidRPr="00900BD9">
                    <w:rPr>
                      <w:rFonts w:ascii="Times New Roman" w:eastAsia="Times New Roman" w:hAnsi="Times New Roman" w:cs="Times New Roman"/>
                      <w:sz w:val="20"/>
                      <w:szCs w:val="20"/>
                    </w:rPr>
                    <w:t>Masa</w:t>
                  </w:r>
                </w:p>
              </w:tc>
              <w:tc>
                <w:tcPr>
                  <w:tcW w:w="1553" w:type="dxa"/>
                  <w:tcBorders>
                    <w:top w:val="single" w:sz="4" w:space="0" w:color="auto"/>
                    <w:left w:val="single" w:sz="4" w:space="0" w:color="auto"/>
                    <w:bottom w:val="single" w:sz="4" w:space="0" w:color="auto"/>
                    <w:right w:val="single" w:sz="4" w:space="0" w:color="auto"/>
                  </w:tcBorders>
                </w:tcPr>
                <w:p w14:paraId="698CC555"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587B44B7"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0C07FD78"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3315E4FE"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20A200A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4881" w:type="dxa"/>
                  <w:gridSpan w:val="3"/>
                  <w:tcBorders>
                    <w:top w:val="single" w:sz="4" w:space="0" w:color="auto"/>
                    <w:left w:val="single" w:sz="4" w:space="0" w:color="auto"/>
                    <w:bottom w:val="single" w:sz="4" w:space="0" w:color="auto"/>
                    <w:right w:val="single" w:sz="4" w:space="0" w:color="auto"/>
                  </w:tcBorders>
                  <w:hideMark/>
                </w:tcPr>
                <w:p w14:paraId="020057B9"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Perencanaan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Tapak</w:t>
                  </w:r>
                  <w:r w:rsidRPr="00900BD9">
                    <w:rPr>
                      <w:rFonts w:ascii="Times New Roman" w:eastAsia="Times New Roman" w:hAnsi="Times New Roman" w:cs="Times New Roman"/>
                      <w:spacing w:val="13"/>
                      <w:sz w:val="20"/>
                      <w:szCs w:val="20"/>
                    </w:rPr>
                    <w:t xml:space="preserve"> </w:t>
                  </w:r>
                  <w:r w:rsidRPr="00900BD9">
                    <w:rPr>
                      <w:rFonts w:ascii="Times New Roman" w:eastAsia="Times New Roman" w:hAnsi="Times New Roman" w:cs="Times New Roman"/>
                      <w:sz w:val="20"/>
                      <w:szCs w:val="20"/>
                    </w:rPr>
                    <w:t>dan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Pengembangan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Denah</w:t>
                  </w:r>
                </w:p>
              </w:tc>
              <w:tc>
                <w:tcPr>
                  <w:tcW w:w="3208" w:type="dxa"/>
                  <w:tcBorders>
                    <w:top w:val="single" w:sz="4" w:space="0" w:color="auto"/>
                    <w:left w:val="single" w:sz="4" w:space="0" w:color="auto"/>
                    <w:bottom w:val="single" w:sz="4" w:space="0" w:color="auto"/>
                    <w:right w:val="single" w:sz="4" w:space="0" w:color="DADCDD"/>
                  </w:tcBorders>
                </w:tcPr>
                <w:p w14:paraId="6231FF2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6C7511EF"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69FEB7B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8089" w:type="dxa"/>
                  <w:gridSpan w:val="4"/>
                  <w:tcBorders>
                    <w:top w:val="single" w:sz="4" w:space="0" w:color="auto"/>
                    <w:left w:val="single" w:sz="4" w:space="0" w:color="auto"/>
                    <w:bottom w:val="single" w:sz="4" w:space="0" w:color="auto"/>
                    <w:right w:val="single" w:sz="4" w:space="0" w:color="DADCDD"/>
                  </w:tcBorders>
                  <w:hideMark/>
                </w:tcPr>
                <w:p w14:paraId="6BDBDB33"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Pembuatan</w:t>
                  </w:r>
                  <w:r w:rsidRPr="00900BD9">
                    <w:rPr>
                      <w:rFonts w:ascii="Times New Roman" w:eastAsia="Times New Roman" w:hAnsi="Times New Roman" w:cs="Times New Roman"/>
                      <w:spacing w:val="19"/>
                      <w:sz w:val="20"/>
                      <w:szCs w:val="20"/>
                    </w:rPr>
                    <w:t xml:space="preserve"> </w:t>
                  </w:r>
                  <w:r w:rsidRPr="00900BD9">
                    <w:rPr>
                      <w:rFonts w:ascii="Times New Roman" w:eastAsia="Times New Roman" w:hAnsi="Times New Roman" w:cs="Times New Roman"/>
                      <w:sz w:val="20"/>
                      <w:szCs w:val="20"/>
                    </w:rPr>
                    <w:t>Gambar</w:t>
                  </w:r>
                  <w:r w:rsidRPr="00900BD9">
                    <w:rPr>
                      <w:rFonts w:ascii="Times New Roman" w:eastAsia="Times New Roman" w:hAnsi="Times New Roman" w:cs="Times New Roman"/>
                      <w:spacing w:val="17"/>
                      <w:sz w:val="20"/>
                      <w:szCs w:val="20"/>
                    </w:rPr>
                    <w:t xml:space="preserve"> </w:t>
                  </w:r>
                  <w:r w:rsidRPr="00900BD9">
                    <w:rPr>
                      <w:rFonts w:ascii="Times New Roman" w:eastAsia="Times New Roman" w:hAnsi="Times New Roman" w:cs="Times New Roman"/>
                      <w:sz w:val="20"/>
                      <w:szCs w:val="20"/>
                    </w:rPr>
                    <w:t>Kerja</w:t>
                  </w:r>
                  <w:r w:rsidRPr="00900BD9">
                    <w:rPr>
                      <w:rFonts w:ascii="Times New Roman" w:eastAsia="Times New Roman" w:hAnsi="Times New Roman" w:cs="Times New Roman"/>
                      <w:spacing w:val="20"/>
                      <w:sz w:val="20"/>
                      <w:szCs w:val="20"/>
                    </w:rPr>
                    <w:t xml:space="preserve"> </w:t>
                  </w:r>
                  <w:r w:rsidRPr="00900BD9">
                    <w:rPr>
                      <w:rFonts w:ascii="Times New Roman" w:eastAsia="Times New Roman" w:hAnsi="Times New Roman" w:cs="Times New Roman"/>
                      <w:sz w:val="20"/>
                      <w:szCs w:val="20"/>
                    </w:rPr>
                    <w:t>(Denah,</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Tampak,</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Potongan,</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Detail)</w:t>
                  </w:r>
                </w:p>
              </w:tc>
            </w:tr>
            <w:tr w:rsidR="00900BD9" w:rsidRPr="00900BD9" w14:paraId="731E5E43"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623DF8E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403" w:type="dxa"/>
                  <w:gridSpan w:val="2"/>
                  <w:tcBorders>
                    <w:top w:val="single" w:sz="4" w:space="0" w:color="auto"/>
                    <w:left w:val="single" w:sz="4" w:space="0" w:color="auto"/>
                    <w:bottom w:val="single" w:sz="4" w:space="0" w:color="auto"/>
                    <w:right w:val="single" w:sz="4" w:space="0" w:color="auto"/>
                  </w:tcBorders>
                  <w:hideMark/>
                </w:tcPr>
                <w:p w14:paraId="7E83AD15"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Visualisasi</w:t>
                  </w:r>
                  <w:r w:rsidRPr="00900BD9">
                    <w:rPr>
                      <w:rFonts w:ascii="Times New Roman" w:eastAsia="Times New Roman" w:hAnsi="Times New Roman" w:cs="Times New Roman"/>
                      <w:spacing w:val="11"/>
                      <w:sz w:val="20"/>
                      <w:szCs w:val="20"/>
                    </w:rPr>
                    <w:t xml:space="preserve"> </w:t>
                  </w:r>
                  <w:r w:rsidRPr="00900BD9">
                    <w:rPr>
                      <w:rFonts w:ascii="Times New Roman" w:eastAsia="Times New Roman" w:hAnsi="Times New Roman" w:cs="Times New Roman"/>
                      <w:sz w:val="20"/>
                      <w:szCs w:val="20"/>
                    </w:rPr>
                    <w:t>3D</w:t>
                  </w:r>
                  <w:r w:rsidRPr="00900BD9">
                    <w:rPr>
                      <w:rFonts w:ascii="Times New Roman" w:eastAsia="Times New Roman" w:hAnsi="Times New Roman" w:cs="Times New Roman"/>
                      <w:spacing w:val="15"/>
                      <w:sz w:val="20"/>
                      <w:szCs w:val="20"/>
                    </w:rPr>
                    <w:t xml:space="preserve"> </w:t>
                  </w:r>
                  <w:r w:rsidRPr="00900BD9">
                    <w:rPr>
                      <w:rFonts w:ascii="Times New Roman" w:eastAsia="Times New Roman" w:hAnsi="Times New Roman" w:cs="Times New Roman"/>
                      <w:sz w:val="20"/>
                      <w:szCs w:val="20"/>
                    </w:rPr>
                    <w:t>dan</w:t>
                  </w:r>
                  <w:r w:rsidRPr="00900BD9">
                    <w:rPr>
                      <w:rFonts w:ascii="Times New Roman" w:eastAsia="Times New Roman" w:hAnsi="Times New Roman" w:cs="Times New Roman"/>
                      <w:spacing w:val="15"/>
                      <w:sz w:val="20"/>
                      <w:szCs w:val="20"/>
                    </w:rPr>
                    <w:t xml:space="preserve"> </w:t>
                  </w:r>
                  <w:r w:rsidRPr="00900BD9">
                    <w:rPr>
                      <w:rFonts w:ascii="Times New Roman" w:eastAsia="Times New Roman" w:hAnsi="Times New Roman" w:cs="Times New Roman"/>
                      <w:sz w:val="20"/>
                      <w:szCs w:val="20"/>
                    </w:rPr>
                    <w:t>Rendering</w:t>
                  </w:r>
                </w:p>
              </w:tc>
              <w:tc>
                <w:tcPr>
                  <w:tcW w:w="1478" w:type="dxa"/>
                  <w:tcBorders>
                    <w:top w:val="single" w:sz="4" w:space="0" w:color="auto"/>
                    <w:left w:val="single" w:sz="4" w:space="0" w:color="auto"/>
                    <w:bottom w:val="single" w:sz="4" w:space="0" w:color="auto"/>
                    <w:right w:val="single" w:sz="4" w:space="0" w:color="auto"/>
                  </w:tcBorders>
                </w:tcPr>
                <w:p w14:paraId="1C93EAA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719EC5FD"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406A4FFF"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6F132B25"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4D6B1F8E"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2:</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21A660D5"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06DD817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7ABD04B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1636BF15"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498BC4F9"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12106E69"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6"/>
                      <w:sz w:val="20"/>
                      <w:szCs w:val="20"/>
                    </w:rPr>
                    <w:t xml:space="preserve"> </w:t>
                  </w:r>
                  <w:r w:rsidRPr="00900BD9">
                    <w:rPr>
                      <w:rFonts w:ascii="Times New Roman" w:eastAsia="Times New Roman" w:hAnsi="Times New Roman" w:cs="Times New Roman"/>
                      <w:sz w:val="20"/>
                      <w:szCs w:val="20"/>
                    </w:rPr>
                    <w:t>Gubahan</w:t>
                  </w:r>
                  <w:r w:rsidRPr="00900BD9">
                    <w:rPr>
                      <w:rFonts w:ascii="Times New Roman" w:eastAsia="Times New Roman" w:hAnsi="Times New Roman" w:cs="Times New Roman"/>
                      <w:spacing w:val="13"/>
                      <w:sz w:val="20"/>
                      <w:szCs w:val="20"/>
                    </w:rPr>
                    <w:t xml:space="preserve"> </w:t>
                  </w:r>
                  <w:r w:rsidRPr="00900BD9">
                    <w:rPr>
                      <w:rFonts w:ascii="Times New Roman" w:eastAsia="Times New Roman" w:hAnsi="Times New Roman" w:cs="Times New Roman"/>
                      <w:sz w:val="20"/>
                      <w:szCs w:val="20"/>
                    </w:rPr>
                    <w:t>Masa</w:t>
                  </w:r>
                </w:p>
              </w:tc>
              <w:tc>
                <w:tcPr>
                  <w:tcW w:w="1553" w:type="dxa"/>
                  <w:tcBorders>
                    <w:top w:val="single" w:sz="4" w:space="0" w:color="auto"/>
                    <w:left w:val="single" w:sz="4" w:space="0" w:color="auto"/>
                    <w:bottom w:val="single" w:sz="4" w:space="0" w:color="auto"/>
                    <w:right w:val="single" w:sz="4" w:space="0" w:color="auto"/>
                  </w:tcBorders>
                </w:tcPr>
                <w:p w14:paraId="1B685F7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0E23A10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07E5CEAF"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0C5730C2"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4D4D424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4881" w:type="dxa"/>
                  <w:gridSpan w:val="3"/>
                  <w:tcBorders>
                    <w:top w:val="single" w:sz="4" w:space="0" w:color="auto"/>
                    <w:left w:val="single" w:sz="4" w:space="0" w:color="auto"/>
                    <w:bottom w:val="single" w:sz="4" w:space="0" w:color="auto"/>
                    <w:right w:val="single" w:sz="4" w:space="0" w:color="auto"/>
                  </w:tcBorders>
                  <w:hideMark/>
                </w:tcPr>
                <w:p w14:paraId="27F35EE1"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Perencanaan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Tapak</w:t>
                  </w:r>
                  <w:r w:rsidRPr="00900BD9">
                    <w:rPr>
                      <w:rFonts w:ascii="Times New Roman" w:eastAsia="Times New Roman" w:hAnsi="Times New Roman" w:cs="Times New Roman"/>
                      <w:spacing w:val="13"/>
                      <w:sz w:val="20"/>
                      <w:szCs w:val="20"/>
                    </w:rPr>
                    <w:t xml:space="preserve"> </w:t>
                  </w:r>
                  <w:r w:rsidRPr="00900BD9">
                    <w:rPr>
                      <w:rFonts w:ascii="Times New Roman" w:eastAsia="Times New Roman" w:hAnsi="Times New Roman" w:cs="Times New Roman"/>
                      <w:sz w:val="20"/>
                      <w:szCs w:val="20"/>
                    </w:rPr>
                    <w:t>dan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Pengembangan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Denah</w:t>
                  </w:r>
                </w:p>
              </w:tc>
              <w:tc>
                <w:tcPr>
                  <w:tcW w:w="3208" w:type="dxa"/>
                  <w:tcBorders>
                    <w:top w:val="single" w:sz="4" w:space="0" w:color="auto"/>
                    <w:left w:val="single" w:sz="4" w:space="0" w:color="auto"/>
                    <w:bottom w:val="single" w:sz="4" w:space="0" w:color="auto"/>
                    <w:right w:val="single" w:sz="4" w:space="0" w:color="DADCDD"/>
                  </w:tcBorders>
                </w:tcPr>
                <w:p w14:paraId="3E8B981C"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23E0638D"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07F63A01"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8089" w:type="dxa"/>
                  <w:gridSpan w:val="4"/>
                  <w:tcBorders>
                    <w:top w:val="single" w:sz="4" w:space="0" w:color="auto"/>
                    <w:left w:val="single" w:sz="4" w:space="0" w:color="auto"/>
                    <w:bottom w:val="single" w:sz="4" w:space="0" w:color="auto"/>
                    <w:right w:val="single" w:sz="4" w:space="0" w:color="DADCDD"/>
                  </w:tcBorders>
                  <w:hideMark/>
                </w:tcPr>
                <w:p w14:paraId="0C1BDC55"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Pembuatan</w:t>
                  </w:r>
                  <w:r w:rsidRPr="00900BD9">
                    <w:rPr>
                      <w:rFonts w:ascii="Times New Roman" w:eastAsia="Times New Roman" w:hAnsi="Times New Roman" w:cs="Times New Roman"/>
                      <w:spacing w:val="19"/>
                      <w:sz w:val="20"/>
                      <w:szCs w:val="20"/>
                    </w:rPr>
                    <w:t xml:space="preserve"> </w:t>
                  </w:r>
                  <w:r w:rsidRPr="00900BD9">
                    <w:rPr>
                      <w:rFonts w:ascii="Times New Roman" w:eastAsia="Times New Roman" w:hAnsi="Times New Roman" w:cs="Times New Roman"/>
                      <w:sz w:val="20"/>
                      <w:szCs w:val="20"/>
                    </w:rPr>
                    <w:t>Gambar</w:t>
                  </w:r>
                  <w:r w:rsidRPr="00900BD9">
                    <w:rPr>
                      <w:rFonts w:ascii="Times New Roman" w:eastAsia="Times New Roman" w:hAnsi="Times New Roman" w:cs="Times New Roman"/>
                      <w:spacing w:val="17"/>
                      <w:sz w:val="20"/>
                      <w:szCs w:val="20"/>
                    </w:rPr>
                    <w:t xml:space="preserve"> </w:t>
                  </w:r>
                  <w:r w:rsidRPr="00900BD9">
                    <w:rPr>
                      <w:rFonts w:ascii="Times New Roman" w:eastAsia="Times New Roman" w:hAnsi="Times New Roman" w:cs="Times New Roman"/>
                      <w:sz w:val="20"/>
                      <w:szCs w:val="20"/>
                    </w:rPr>
                    <w:t>Kerja</w:t>
                  </w:r>
                  <w:r w:rsidRPr="00900BD9">
                    <w:rPr>
                      <w:rFonts w:ascii="Times New Roman" w:eastAsia="Times New Roman" w:hAnsi="Times New Roman" w:cs="Times New Roman"/>
                      <w:spacing w:val="20"/>
                      <w:sz w:val="20"/>
                      <w:szCs w:val="20"/>
                    </w:rPr>
                    <w:t xml:space="preserve"> </w:t>
                  </w:r>
                  <w:r w:rsidRPr="00900BD9">
                    <w:rPr>
                      <w:rFonts w:ascii="Times New Roman" w:eastAsia="Times New Roman" w:hAnsi="Times New Roman" w:cs="Times New Roman"/>
                      <w:sz w:val="20"/>
                      <w:szCs w:val="20"/>
                    </w:rPr>
                    <w:t>(Denah,</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Tampak,</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Potongan,</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Detail)</w:t>
                  </w:r>
                </w:p>
              </w:tc>
            </w:tr>
            <w:tr w:rsidR="00900BD9" w:rsidRPr="00900BD9" w14:paraId="4D5DCA29"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7257D45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403" w:type="dxa"/>
                  <w:gridSpan w:val="2"/>
                  <w:tcBorders>
                    <w:top w:val="single" w:sz="4" w:space="0" w:color="auto"/>
                    <w:left w:val="single" w:sz="4" w:space="0" w:color="auto"/>
                    <w:bottom w:val="single" w:sz="4" w:space="0" w:color="auto"/>
                    <w:right w:val="single" w:sz="4" w:space="0" w:color="auto"/>
                  </w:tcBorders>
                  <w:hideMark/>
                </w:tcPr>
                <w:p w14:paraId="2E78F4D4"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Visualisasi</w:t>
                  </w:r>
                  <w:r w:rsidRPr="00900BD9">
                    <w:rPr>
                      <w:rFonts w:ascii="Times New Roman" w:eastAsia="Times New Roman" w:hAnsi="Times New Roman" w:cs="Times New Roman"/>
                      <w:spacing w:val="11"/>
                      <w:sz w:val="20"/>
                      <w:szCs w:val="20"/>
                    </w:rPr>
                    <w:t xml:space="preserve"> </w:t>
                  </w:r>
                  <w:r w:rsidRPr="00900BD9">
                    <w:rPr>
                      <w:rFonts w:ascii="Times New Roman" w:eastAsia="Times New Roman" w:hAnsi="Times New Roman" w:cs="Times New Roman"/>
                      <w:sz w:val="20"/>
                      <w:szCs w:val="20"/>
                    </w:rPr>
                    <w:t>3D</w:t>
                  </w:r>
                  <w:r w:rsidRPr="00900BD9">
                    <w:rPr>
                      <w:rFonts w:ascii="Times New Roman" w:eastAsia="Times New Roman" w:hAnsi="Times New Roman" w:cs="Times New Roman"/>
                      <w:spacing w:val="15"/>
                      <w:sz w:val="20"/>
                      <w:szCs w:val="20"/>
                    </w:rPr>
                    <w:t xml:space="preserve"> </w:t>
                  </w:r>
                  <w:r w:rsidRPr="00900BD9">
                    <w:rPr>
                      <w:rFonts w:ascii="Times New Roman" w:eastAsia="Times New Roman" w:hAnsi="Times New Roman" w:cs="Times New Roman"/>
                      <w:sz w:val="20"/>
                      <w:szCs w:val="20"/>
                    </w:rPr>
                    <w:t>dan</w:t>
                  </w:r>
                  <w:r w:rsidRPr="00900BD9">
                    <w:rPr>
                      <w:rFonts w:ascii="Times New Roman" w:eastAsia="Times New Roman" w:hAnsi="Times New Roman" w:cs="Times New Roman"/>
                      <w:spacing w:val="15"/>
                      <w:sz w:val="20"/>
                      <w:szCs w:val="20"/>
                    </w:rPr>
                    <w:t xml:space="preserve"> </w:t>
                  </w:r>
                  <w:r w:rsidRPr="00900BD9">
                    <w:rPr>
                      <w:rFonts w:ascii="Times New Roman" w:eastAsia="Times New Roman" w:hAnsi="Times New Roman" w:cs="Times New Roman"/>
                      <w:sz w:val="20"/>
                      <w:szCs w:val="20"/>
                    </w:rPr>
                    <w:t>Rendering</w:t>
                  </w:r>
                </w:p>
              </w:tc>
              <w:tc>
                <w:tcPr>
                  <w:tcW w:w="1478" w:type="dxa"/>
                  <w:tcBorders>
                    <w:top w:val="single" w:sz="4" w:space="0" w:color="auto"/>
                    <w:left w:val="single" w:sz="4" w:space="0" w:color="auto"/>
                    <w:bottom w:val="single" w:sz="4" w:space="0" w:color="auto"/>
                    <w:right w:val="single" w:sz="4" w:space="0" w:color="auto"/>
                  </w:tcBorders>
                </w:tcPr>
                <w:p w14:paraId="715534EA"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6CDBF548"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6B634E8E"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22215C3D"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74DC65BA"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3:</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46377B0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5978332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735051E9"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20A0D36F"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5BC9819D"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5C7E50C1"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6"/>
                      <w:sz w:val="20"/>
                      <w:szCs w:val="20"/>
                    </w:rPr>
                    <w:t xml:space="preserve"> </w:t>
                  </w:r>
                  <w:r w:rsidRPr="00900BD9">
                    <w:rPr>
                      <w:rFonts w:ascii="Times New Roman" w:eastAsia="Times New Roman" w:hAnsi="Times New Roman" w:cs="Times New Roman"/>
                      <w:sz w:val="20"/>
                      <w:szCs w:val="20"/>
                    </w:rPr>
                    <w:t>Gubahan</w:t>
                  </w:r>
                  <w:r w:rsidRPr="00900BD9">
                    <w:rPr>
                      <w:rFonts w:ascii="Times New Roman" w:eastAsia="Times New Roman" w:hAnsi="Times New Roman" w:cs="Times New Roman"/>
                      <w:spacing w:val="13"/>
                      <w:sz w:val="20"/>
                      <w:szCs w:val="20"/>
                    </w:rPr>
                    <w:t xml:space="preserve"> </w:t>
                  </w:r>
                  <w:r w:rsidRPr="00900BD9">
                    <w:rPr>
                      <w:rFonts w:ascii="Times New Roman" w:eastAsia="Times New Roman" w:hAnsi="Times New Roman" w:cs="Times New Roman"/>
                      <w:sz w:val="20"/>
                      <w:szCs w:val="20"/>
                    </w:rPr>
                    <w:t>Masa</w:t>
                  </w:r>
                </w:p>
              </w:tc>
              <w:tc>
                <w:tcPr>
                  <w:tcW w:w="1553" w:type="dxa"/>
                  <w:tcBorders>
                    <w:top w:val="single" w:sz="4" w:space="0" w:color="auto"/>
                    <w:left w:val="single" w:sz="4" w:space="0" w:color="auto"/>
                    <w:bottom w:val="single" w:sz="4" w:space="0" w:color="auto"/>
                    <w:right w:val="single" w:sz="4" w:space="0" w:color="auto"/>
                  </w:tcBorders>
                </w:tcPr>
                <w:p w14:paraId="74ECEB7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4011BE32"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03BA6427"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045D2643"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54DC03B1"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4881" w:type="dxa"/>
                  <w:gridSpan w:val="3"/>
                  <w:tcBorders>
                    <w:top w:val="single" w:sz="4" w:space="0" w:color="auto"/>
                    <w:left w:val="single" w:sz="4" w:space="0" w:color="auto"/>
                    <w:bottom w:val="single" w:sz="4" w:space="0" w:color="auto"/>
                    <w:right w:val="single" w:sz="4" w:space="0" w:color="auto"/>
                  </w:tcBorders>
                  <w:hideMark/>
                </w:tcPr>
                <w:p w14:paraId="17868A40"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Perencanaan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Tapak</w:t>
                  </w:r>
                  <w:r w:rsidRPr="00900BD9">
                    <w:rPr>
                      <w:rFonts w:ascii="Times New Roman" w:eastAsia="Times New Roman" w:hAnsi="Times New Roman" w:cs="Times New Roman"/>
                      <w:spacing w:val="13"/>
                      <w:sz w:val="20"/>
                      <w:szCs w:val="20"/>
                    </w:rPr>
                    <w:t xml:space="preserve"> </w:t>
                  </w:r>
                  <w:r w:rsidRPr="00900BD9">
                    <w:rPr>
                      <w:rFonts w:ascii="Times New Roman" w:eastAsia="Times New Roman" w:hAnsi="Times New Roman" w:cs="Times New Roman"/>
                      <w:sz w:val="20"/>
                      <w:szCs w:val="20"/>
                    </w:rPr>
                    <w:t>dan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Pengembangan</w:t>
                  </w:r>
                  <w:r w:rsidRPr="00900BD9">
                    <w:rPr>
                      <w:rFonts w:ascii="Times New Roman" w:eastAsia="Times New Roman" w:hAnsi="Times New Roman" w:cs="Times New Roman"/>
                      <w:spacing w:val="18"/>
                      <w:sz w:val="20"/>
                      <w:szCs w:val="20"/>
                    </w:rPr>
                    <w:t xml:space="preserve"> </w:t>
                  </w:r>
                  <w:r w:rsidRPr="00900BD9">
                    <w:rPr>
                      <w:rFonts w:ascii="Times New Roman" w:eastAsia="Times New Roman" w:hAnsi="Times New Roman" w:cs="Times New Roman"/>
                      <w:sz w:val="20"/>
                      <w:szCs w:val="20"/>
                    </w:rPr>
                    <w:t>Denah</w:t>
                  </w:r>
                </w:p>
              </w:tc>
              <w:tc>
                <w:tcPr>
                  <w:tcW w:w="3208" w:type="dxa"/>
                  <w:tcBorders>
                    <w:top w:val="single" w:sz="4" w:space="0" w:color="auto"/>
                    <w:left w:val="single" w:sz="4" w:space="0" w:color="auto"/>
                    <w:bottom w:val="single" w:sz="4" w:space="0" w:color="auto"/>
                    <w:right w:val="single" w:sz="4" w:space="0" w:color="DADCDD"/>
                  </w:tcBorders>
                </w:tcPr>
                <w:p w14:paraId="1F7270C6"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20AB567A"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0491930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8089" w:type="dxa"/>
                  <w:gridSpan w:val="4"/>
                  <w:tcBorders>
                    <w:top w:val="single" w:sz="4" w:space="0" w:color="auto"/>
                    <w:left w:val="single" w:sz="4" w:space="0" w:color="auto"/>
                    <w:bottom w:val="single" w:sz="4" w:space="0" w:color="auto"/>
                    <w:right w:val="single" w:sz="4" w:space="0" w:color="DADCDD"/>
                  </w:tcBorders>
                  <w:hideMark/>
                </w:tcPr>
                <w:p w14:paraId="5FC1962E"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10"/>
                      <w:sz w:val="20"/>
                      <w:szCs w:val="20"/>
                    </w:rPr>
                    <w:t xml:space="preserve"> </w:t>
                  </w:r>
                  <w:r w:rsidRPr="00900BD9">
                    <w:rPr>
                      <w:rFonts w:ascii="Times New Roman" w:eastAsia="Times New Roman" w:hAnsi="Times New Roman" w:cs="Times New Roman"/>
                      <w:sz w:val="20"/>
                      <w:szCs w:val="20"/>
                    </w:rPr>
                    <w:t>Pembuatan</w:t>
                  </w:r>
                  <w:r w:rsidRPr="00900BD9">
                    <w:rPr>
                      <w:rFonts w:ascii="Times New Roman" w:eastAsia="Times New Roman" w:hAnsi="Times New Roman" w:cs="Times New Roman"/>
                      <w:spacing w:val="19"/>
                      <w:sz w:val="20"/>
                      <w:szCs w:val="20"/>
                    </w:rPr>
                    <w:t xml:space="preserve"> </w:t>
                  </w:r>
                  <w:r w:rsidRPr="00900BD9">
                    <w:rPr>
                      <w:rFonts w:ascii="Times New Roman" w:eastAsia="Times New Roman" w:hAnsi="Times New Roman" w:cs="Times New Roman"/>
                      <w:sz w:val="20"/>
                      <w:szCs w:val="20"/>
                    </w:rPr>
                    <w:t>Gambar</w:t>
                  </w:r>
                  <w:r w:rsidRPr="00900BD9">
                    <w:rPr>
                      <w:rFonts w:ascii="Times New Roman" w:eastAsia="Times New Roman" w:hAnsi="Times New Roman" w:cs="Times New Roman"/>
                      <w:spacing w:val="17"/>
                      <w:sz w:val="20"/>
                      <w:szCs w:val="20"/>
                    </w:rPr>
                    <w:t xml:space="preserve"> </w:t>
                  </w:r>
                  <w:r w:rsidRPr="00900BD9">
                    <w:rPr>
                      <w:rFonts w:ascii="Times New Roman" w:eastAsia="Times New Roman" w:hAnsi="Times New Roman" w:cs="Times New Roman"/>
                      <w:sz w:val="20"/>
                      <w:szCs w:val="20"/>
                    </w:rPr>
                    <w:t>Kerja</w:t>
                  </w:r>
                  <w:r w:rsidRPr="00900BD9">
                    <w:rPr>
                      <w:rFonts w:ascii="Times New Roman" w:eastAsia="Times New Roman" w:hAnsi="Times New Roman" w:cs="Times New Roman"/>
                      <w:spacing w:val="20"/>
                      <w:sz w:val="20"/>
                      <w:szCs w:val="20"/>
                    </w:rPr>
                    <w:t xml:space="preserve"> </w:t>
                  </w:r>
                  <w:r w:rsidRPr="00900BD9">
                    <w:rPr>
                      <w:rFonts w:ascii="Times New Roman" w:eastAsia="Times New Roman" w:hAnsi="Times New Roman" w:cs="Times New Roman"/>
                      <w:sz w:val="20"/>
                      <w:szCs w:val="20"/>
                    </w:rPr>
                    <w:t>(Denah,</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Tampak,</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Potongan,</w:t>
                  </w:r>
                  <w:r w:rsidRPr="00900BD9">
                    <w:rPr>
                      <w:rFonts w:ascii="Times New Roman" w:eastAsia="Times New Roman" w:hAnsi="Times New Roman" w:cs="Times New Roman"/>
                      <w:spacing w:val="8"/>
                      <w:sz w:val="20"/>
                      <w:szCs w:val="20"/>
                    </w:rPr>
                    <w:t xml:space="preserve"> </w:t>
                  </w:r>
                  <w:r w:rsidRPr="00900BD9">
                    <w:rPr>
                      <w:rFonts w:ascii="Times New Roman" w:eastAsia="Times New Roman" w:hAnsi="Times New Roman" w:cs="Times New Roman"/>
                      <w:sz w:val="20"/>
                      <w:szCs w:val="20"/>
                    </w:rPr>
                    <w:t>Detail)</w:t>
                  </w:r>
                </w:p>
              </w:tc>
            </w:tr>
            <w:tr w:rsidR="00900BD9" w:rsidRPr="00900BD9" w14:paraId="2B66FD2B"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68215225"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403" w:type="dxa"/>
                  <w:gridSpan w:val="2"/>
                  <w:tcBorders>
                    <w:top w:val="single" w:sz="4" w:space="0" w:color="auto"/>
                    <w:left w:val="single" w:sz="4" w:space="0" w:color="auto"/>
                    <w:bottom w:val="single" w:sz="4" w:space="0" w:color="auto"/>
                    <w:right w:val="single" w:sz="4" w:space="0" w:color="auto"/>
                  </w:tcBorders>
                  <w:hideMark/>
                </w:tcPr>
                <w:p w14:paraId="61594EC0"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Visualisasi</w:t>
                  </w:r>
                  <w:r w:rsidRPr="00900BD9">
                    <w:rPr>
                      <w:rFonts w:ascii="Times New Roman" w:eastAsia="Times New Roman" w:hAnsi="Times New Roman" w:cs="Times New Roman"/>
                      <w:spacing w:val="11"/>
                      <w:sz w:val="20"/>
                      <w:szCs w:val="20"/>
                    </w:rPr>
                    <w:t xml:space="preserve"> </w:t>
                  </w:r>
                  <w:r w:rsidRPr="00900BD9">
                    <w:rPr>
                      <w:rFonts w:ascii="Times New Roman" w:eastAsia="Times New Roman" w:hAnsi="Times New Roman" w:cs="Times New Roman"/>
                      <w:sz w:val="20"/>
                      <w:szCs w:val="20"/>
                    </w:rPr>
                    <w:t>3D</w:t>
                  </w:r>
                  <w:r w:rsidRPr="00900BD9">
                    <w:rPr>
                      <w:rFonts w:ascii="Times New Roman" w:eastAsia="Times New Roman" w:hAnsi="Times New Roman" w:cs="Times New Roman"/>
                      <w:spacing w:val="15"/>
                      <w:sz w:val="20"/>
                      <w:szCs w:val="20"/>
                    </w:rPr>
                    <w:t xml:space="preserve"> </w:t>
                  </w:r>
                  <w:r w:rsidRPr="00900BD9">
                    <w:rPr>
                      <w:rFonts w:ascii="Times New Roman" w:eastAsia="Times New Roman" w:hAnsi="Times New Roman" w:cs="Times New Roman"/>
                      <w:sz w:val="20"/>
                      <w:szCs w:val="20"/>
                    </w:rPr>
                    <w:t>dan</w:t>
                  </w:r>
                  <w:r w:rsidRPr="00900BD9">
                    <w:rPr>
                      <w:rFonts w:ascii="Times New Roman" w:eastAsia="Times New Roman" w:hAnsi="Times New Roman" w:cs="Times New Roman"/>
                      <w:spacing w:val="15"/>
                      <w:sz w:val="20"/>
                      <w:szCs w:val="20"/>
                    </w:rPr>
                    <w:t xml:space="preserve"> </w:t>
                  </w:r>
                  <w:r w:rsidRPr="00900BD9">
                    <w:rPr>
                      <w:rFonts w:ascii="Times New Roman" w:eastAsia="Times New Roman" w:hAnsi="Times New Roman" w:cs="Times New Roman"/>
                      <w:sz w:val="20"/>
                      <w:szCs w:val="20"/>
                    </w:rPr>
                    <w:t>Rendering</w:t>
                  </w:r>
                </w:p>
              </w:tc>
              <w:tc>
                <w:tcPr>
                  <w:tcW w:w="1478" w:type="dxa"/>
                  <w:tcBorders>
                    <w:top w:val="single" w:sz="4" w:space="0" w:color="auto"/>
                    <w:left w:val="single" w:sz="4" w:space="0" w:color="auto"/>
                    <w:bottom w:val="single" w:sz="4" w:space="0" w:color="auto"/>
                    <w:right w:val="single" w:sz="4" w:space="0" w:color="auto"/>
                  </w:tcBorders>
                </w:tcPr>
                <w:p w14:paraId="3A2EF88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37008E7C"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02666727"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hideMark/>
                </w:tcPr>
                <w:p w14:paraId="290B3775" w14:textId="77777777" w:rsidR="00900BD9" w:rsidRPr="00900BD9" w:rsidRDefault="00900BD9" w:rsidP="00900BD9">
                  <w:pPr>
                    <w:widowControl w:val="0"/>
                    <w:autoSpaceDE w:val="0"/>
                    <w:autoSpaceDN w:val="0"/>
                    <w:spacing w:before="9" w:after="0" w:line="240" w:lineRule="auto"/>
                    <w:ind w:left="9"/>
                    <w:jc w:val="center"/>
                    <w:rPr>
                      <w:rFonts w:ascii="Times New Roman" w:eastAsia="Times New Roman" w:hAnsi="Times New Roman" w:cs="Times New Roman"/>
                      <w:sz w:val="20"/>
                      <w:szCs w:val="20"/>
                    </w:rPr>
                  </w:pPr>
                  <w:r w:rsidRPr="00900BD9">
                    <w:rPr>
                      <w:rFonts w:ascii="Times New Roman" w:eastAsia="Times New Roman" w:hAnsi="Times New Roman" w:cs="Times New Roman"/>
                      <w:w w:val="102"/>
                      <w:sz w:val="20"/>
                      <w:szCs w:val="20"/>
                    </w:rPr>
                    <w:t>5</w:t>
                  </w:r>
                </w:p>
              </w:tc>
              <w:tc>
                <w:tcPr>
                  <w:tcW w:w="8089" w:type="dxa"/>
                  <w:gridSpan w:val="4"/>
                  <w:tcBorders>
                    <w:top w:val="single" w:sz="4" w:space="0" w:color="auto"/>
                    <w:left w:val="single" w:sz="4" w:space="0" w:color="auto"/>
                    <w:bottom w:val="single" w:sz="4" w:space="0" w:color="auto"/>
                    <w:right w:val="single" w:sz="4" w:space="0" w:color="DADCDD"/>
                  </w:tcBorders>
                  <w:hideMark/>
                </w:tcPr>
                <w:p w14:paraId="2E5B5F5E" w14:textId="77777777" w:rsidR="00900BD9" w:rsidRPr="00900BD9" w:rsidRDefault="00900BD9" w:rsidP="00900BD9">
                  <w:pPr>
                    <w:widowControl w:val="0"/>
                    <w:autoSpaceDE w:val="0"/>
                    <w:autoSpaceDN w:val="0"/>
                    <w:spacing w:before="9" w:after="0" w:line="240" w:lineRule="auto"/>
                    <w:ind w:left="31"/>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Alasan</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pemilihan</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penggunaan</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program</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tersebut</w:t>
                  </w:r>
                  <w:r w:rsidRPr="00900BD9">
                    <w:rPr>
                      <w:rFonts w:ascii="Times New Roman" w:eastAsia="Times New Roman" w:hAnsi="Times New Roman" w:cs="Times New Roman"/>
                      <w:b/>
                      <w:bCs/>
                      <w:spacing w:val="14"/>
                      <w:sz w:val="20"/>
                      <w:szCs w:val="20"/>
                    </w:rPr>
                    <w:t xml:space="preserve"> </w:t>
                  </w:r>
                  <w:r w:rsidRPr="00900BD9">
                    <w:rPr>
                      <w:rFonts w:ascii="Times New Roman" w:eastAsia="Times New Roman" w:hAnsi="Times New Roman" w:cs="Times New Roman"/>
                      <w:b/>
                      <w:bCs/>
                      <w:sz w:val="20"/>
                      <w:szCs w:val="20"/>
                    </w:rPr>
                    <w:t>dalam</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mata</w:t>
                  </w:r>
                  <w:r w:rsidRPr="00900BD9">
                    <w:rPr>
                      <w:rFonts w:ascii="Times New Roman" w:eastAsia="Times New Roman" w:hAnsi="Times New Roman" w:cs="Times New Roman"/>
                      <w:b/>
                      <w:bCs/>
                      <w:spacing w:val="25"/>
                      <w:sz w:val="20"/>
                      <w:szCs w:val="20"/>
                    </w:rPr>
                    <w:t xml:space="preserve"> </w:t>
                  </w:r>
                  <w:r w:rsidRPr="00900BD9">
                    <w:rPr>
                      <w:rFonts w:ascii="Times New Roman" w:eastAsia="Times New Roman" w:hAnsi="Times New Roman" w:cs="Times New Roman"/>
                      <w:b/>
                      <w:bCs/>
                      <w:sz w:val="20"/>
                      <w:szCs w:val="20"/>
                    </w:rPr>
                    <w:t>kuliah</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Perancangan</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Arsitektur</w:t>
                  </w:r>
                </w:p>
              </w:tc>
            </w:tr>
            <w:tr w:rsidR="00900BD9" w:rsidRPr="00900BD9" w14:paraId="7C6868CB" w14:textId="77777777" w:rsidTr="008226BF">
              <w:trPr>
                <w:trHeight w:val="254"/>
              </w:trPr>
              <w:tc>
                <w:tcPr>
                  <w:tcW w:w="205" w:type="dxa"/>
                  <w:tcBorders>
                    <w:top w:val="single" w:sz="4" w:space="0" w:color="auto"/>
                    <w:left w:val="single" w:sz="4" w:space="0" w:color="DADCDD"/>
                    <w:bottom w:val="single" w:sz="4" w:space="0" w:color="auto"/>
                    <w:right w:val="single" w:sz="4" w:space="0" w:color="auto"/>
                  </w:tcBorders>
                </w:tcPr>
                <w:p w14:paraId="2D8FFA0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077743CD"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1:</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0570B98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5089863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46EFE671"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5C1100F2"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4C893B97"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47BFF5D5"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2:</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2A46CE6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796875EA"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37809CED"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3985EE26"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135E1D62"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1C99E76F"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3:</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575054F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3FD8075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5D9F0B6B"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429ED5D0" w14:textId="77777777" w:rsidTr="008226BF">
              <w:trPr>
                <w:trHeight w:val="535"/>
              </w:trPr>
              <w:tc>
                <w:tcPr>
                  <w:tcW w:w="205" w:type="dxa"/>
                  <w:tcBorders>
                    <w:top w:val="single" w:sz="4" w:space="0" w:color="auto"/>
                    <w:left w:val="single" w:sz="4" w:space="0" w:color="DADCDD"/>
                    <w:bottom w:val="single" w:sz="4" w:space="0" w:color="auto"/>
                    <w:right w:val="single" w:sz="4" w:space="0" w:color="auto"/>
                  </w:tcBorders>
                  <w:hideMark/>
                </w:tcPr>
                <w:p w14:paraId="620DFF52" w14:textId="77777777" w:rsidR="00900BD9" w:rsidRPr="00900BD9" w:rsidRDefault="00900BD9" w:rsidP="00900BD9">
                  <w:pPr>
                    <w:widowControl w:val="0"/>
                    <w:autoSpaceDE w:val="0"/>
                    <w:autoSpaceDN w:val="0"/>
                    <w:spacing w:before="145" w:after="0" w:line="240" w:lineRule="auto"/>
                    <w:ind w:left="9"/>
                    <w:jc w:val="center"/>
                    <w:rPr>
                      <w:rFonts w:ascii="Times New Roman" w:eastAsia="Times New Roman" w:hAnsi="Times New Roman" w:cs="Times New Roman"/>
                      <w:sz w:val="20"/>
                      <w:szCs w:val="20"/>
                    </w:rPr>
                  </w:pPr>
                  <w:r w:rsidRPr="00900BD9">
                    <w:rPr>
                      <w:rFonts w:ascii="Times New Roman" w:eastAsia="Times New Roman" w:hAnsi="Times New Roman" w:cs="Times New Roman"/>
                      <w:w w:val="102"/>
                      <w:sz w:val="20"/>
                      <w:szCs w:val="20"/>
                    </w:rPr>
                    <w:t>6</w:t>
                  </w:r>
                </w:p>
              </w:tc>
              <w:tc>
                <w:tcPr>
                  <w:tcW w:w="8089" w:type="dxa"/>
                  <w:gridSpan w:val="4"/>
                  <w:tcBorders>
                    <w:top w:val="single" w:sz="4" w:space="0" w:color="auto"/>
                    <w:left w:val="single" w:sz="4" w:space="0" w:color="auto"/>
                    <w:bottom w:val="single" w:sz="4" w:space="0" w:color="auto"/>
                    <w:right w:val="single" w:sz="4" w:space="0" w:color="DADCDD"/>
                  </w:tcBorders>
                  <w:hideMark/>
                </w:tcPr>
                <w:p w14:paraId="4E08CC9F" w14:textId="77777777" w:rsidR="00900BD9" w:rsidRPr="00900BD9" w:rsidRDefault="00900BD9" w:rsidP="00900BD9">
                  <w:pPr>
                    <w:widowControl w:val="0"/>
                    <w:autoSpaceDE w:val="0"/>
                    <w:autoSpaceDN w:val="0"/>
                    <w:spacing w:after="0" w:line="240" w:lineRule="auto"/>
                    <w:ind w:left="31"/>
                    <w:rPr>
                      <w:rFonts w:ascii="Times New Roman" w:eastAsia="Times New Roman" w:hAnsi="Times New Roman" w:cs="Times New Roman"/>
                      <w:b/>
                      <w:bCs/>
                      <w:sz w:val="20"/>
                      <w:szCs w:val="20"/>
                    </w:rPr>
                  </w:pPr>
                  <w:r w:rsidRPr="00900BD9">
                    <w:rPr>
                      <w:rFonts w:ascii="Times New Roman" w:eastAsia="Times New Roman" w:hAnsi="Times New Roman" w:cs="Times New Roman"/>
                      <w:b/>
                      <w:bCs/>
                      <w:sz w:val="20"/>
                      <w:szCs w:val="20"/>
                    </w:rPr>
                    <w:t>Kesulitan</w:t>
                  </w:r>
                  <w:r w:rsidRPr="00900BD9">
                    <w:rPr>
                      <w:rFonts w:ascii="Times New Roman" w:eastAsia="Times New Roman" w:hAnsi="Times New Roman" w:cs="Times New Roman"/>
                      <w:b/>
                      <w:bCs/>
                      <w:spacing w:val="28"/>
                      <w:sz w:val="20"/>
                      <w:szCs w:val="20"/>
                    </w:rPr>
                    <w:t xml:space="preserve"> </w:t>
                  </w:r>
                  <w:r w:rsidRPr="00900BD9">
                    <w:rPr>
                      <w:rFonts w:ascii="Times New Roman" w:eastAsia="Times New Roman" w:hAnsi="Times New Roman" w:cs="Times New Roman"/>
                      <w:b/>
                      <w:bCs/>
                      <w:sz w:val="20"/>
                      <w:szCs w:val="20"/>
                    </w:rPr>
                    <w:t>yang</w:t>
                  </w:r>
                  <w:r w:rsidRPr="00900BD9">
                    <w:rPr>
                      <w:rFonts w:ascii="Times New Roman" w:eastAsia="Times New Roman" w:hAnsi="Times New Roman" w:cs="Times New Roman"/>
                      <w:b/>
                      <w:bCs/>
                      <w:spacing w:val="18"/>
                      <w:sz w:val="20"/>
                      <w:szCs w:val="20"/>
                    </w:rPr>
                    <w:t xml:space="preserve"> </w:t>
                  </w:r>
                  <w:r w:rsidRPr="00900BD9">
                    <w:rPr>
                      <w:rFonts w:ascii="Times New Roman" w:eastAsia="Times New Roman" w:hAnsi="Times New Roman" w:cs="Times New Roman"/>
                      <w:b/>
                      <w:bCs/>
                      <w:sz w:val="20"/>
                      <w:szCs w:val="20"/>
                    </w:rPr>
                    <w:t>dialami</w:t>
                  </w:r>
                  <w:r w:rsidRPr="00900BD9">
                    <w:rPr>
                      <w:rFonts w:ascii="Times New Roman" w:eastAsia="Times New Roman" w:hAnsi="Times New Roman" w:cs="Times New Roman"/>
                      <w:b/>
                      <w:bCs/>
                      <w:spacing w:val="23"/>
                      <w:sz w:val="20"/>
                      <w:szCs w:val="20"/>
                    </w:rPr>
                    <w:t xml:space="preserve"> </w:t>
                  </w:r>
                  <w:r w:rsidRPr="00900BD9">
                    <w:rPr>
                      <w:rFonts w:ascii="Times New Roman" w:eastAsia="Times New Roman" w:hAnsi="Times New Roman" w:cs="Times New Roman"/>
                      <w:b/>
                      <w:bCs/>
                      <w:sz w:val="20"/>
                      <w:szCs w:val="20"/>
                    </w:rPr>
                    <w:t>pada</w:t>
                  </w:r>
                  <w:r w:rsidRPr="00900BD9">
                    <w:rPr>
                      <w:rFonts w:ascii="Times New Roman" w:eastAsia="Times New Roman" w:hAnsi="Times New Roman" w:cs="Times New Roman"/>
                      <w:b/>
                      <w:bCs/>
                      <w:spacing w:val="30"/>
                      <w:sz w:val="20"/>
                      <w:szCs w:val="20"/>
                    </w:rPr>
                    <w:t xml:space="preserve"> </w:t>
                  </w:r>
                  <w:r w:rsidRPr="00900BD9">
                    <w:rPr>
                      <w:rFonts w:ascii="Times New Roman" w:eastAsia="Times New Roman" w:hAnsi="Times New Roman" w:cs="Times New Roman"/>
                      <w:b/>
                      <w:bCs/>
                      <w:sz w:val="20"/>
                      <w:szCs w:val="20"/>
                    </w:rPr>
                    <w:t>penggunaan</w:t>
                  </w:r>
                  <w:r w:rsidRPr="00900BD9">
                    <w:rPr>
                      <w:rFonts w:ascii="Times New Roman" w:eastAsia="Times New Roman" w:hAnsi="Times New Roman" w:cs="Times New Roman"/>
                      <w:b/>
                      <w:bCs/>
                      <w:spacing w:val="28"/>
                      <w:sz w:val="20"/>
                      <w:szCs w:val="20"/>
                    </w:rPr>
                    <w:t xml:space="preserve"> </w:t>
                  </w:r>
                  <w:r w:rsidRPr="00900BD9">
                    <w:rPr>
                      <w:rFonts w:ascii="Times New Roman" w:eastAsia="Times New Roman" w:hAnsi="Times New Roman" w:cs="Times New Roman"/>
                      <w:b/>
                      <w:bCs/>
                      <w:sz w:val="20"/>
                      <w:szCs w:val="20"/>
                    </w:rPr>
                    <w:t>program</w:t>
                  </w:r>
                  <w:r w:rsidRPr="00900BD9">
                    <w:rPr>
                      <w:rFonts w:ascii="Times New Roman" w:eastAsia="Times New Roman" w:hAnsi="Times New Roman" w:cs="Times New Roman"/>
                      <w:b/>
                      <w:bCs/>
                      <w:spacing w:val="29"/>
                      <w:sz w:val="20"/>
                      <w:szCs w:val="20"/>
                    </w:rPr>
                    <w:t xml:space="preserve"> </w:t>
                  </w:r>
                  <w:r w:rsidRPr="00900BD9">
                    <w:rPr>
                      <w:rFonts w:ascii="Times New Roman" w:eastAsia="Times New Roman" w:hAnsi="Times New Roman" w:cs="Times New Roman"/>
                      <w:b/>
                      <w:bCs/>
                      <w:sz w:val="20"/>
                      <w:szCs w:val="20"/>
                    </w:rPr>
                    <w:t>tersebut</w:t>
                  </w:r>
                  <w:r w:rsidRPr="00900BD9">
                    <w:rPr>
                      <w:rFonts w:ascii="Times New Roman" w:eastAsia="Times New Roman" w:hAnsi="Times New Roman" w:cs="Times New Roman"/>
                      <w:b/>
                      <w:bCs/>
                      <w:spacing w:val="17"/>
                      <w:sz w:val="20"/>
                      <w:szCs w:val="20"/>
                    </w:rPr>
                    <w:t xml:space="preserve"> </w:t>
                  </w:r>
                  <w:r w:rsidRPr="00900BD9">
                    <w:rPr>
                      <w:rFonts w:ascii="Times New Roman" w:eastAsia="Times New Roman" w:hAnsi="Times New Roman" w:cs="Times New Roman"/>
                      <w:b/>
                      <w:bCs/>
                      <w:sz w:val="20"/>
                      <w:szCs w:val="20"/>
                    </w:rPr>
                    <w:t>dalam</w:t>
                  </w:r>
                  <w:r w:rsidRPr="00900BD9">
                    <w:rPr>
                      <w:rFonts w:ascii="Times New Roman" w:eastAsia="Times New Roman" w:hAnsi="Times New Roman" w:cs="Times New Roman"/>
                      <w:b/>
                      <w:bCs/>
                      <w:spacing w:val="29"/>
                      <w:sz w:val="20"/>
                      <w:szCs w:val="20"/>
                    </w:rPr>
                    <w:t xml:space="preserve"> </w:t>
                  </w:r>
                  <w:r w:rsidRPr="00900BD9">
                    <w:rPr>
                      <w:rFonts w:ascii="Times New Roman" w:eastAsia="Times New Roman" w:hAnsi="Times New Roman" w:cs="Times New Roman"/>
                      <w:b/>
                      <w:bCs/>
                      <w:sz w:val="20"/>
                      <w:szCs w:val="20"/>
                    </w:rPr>
                    <w:t>mata</w:t>
                  </w:r>
                  <w:r w:rsidRPr="00900BD9">
                    <w:rPr>
                      <w:rFonts w:ascii="Times New Roman" w:eastAsia="Times New Roman" w:hAnsi="Times New Roman" w:cs="Times New Roman"/>
                      <w:b/>
                      <w:bCs/>
                      <w:spacing w:val="29"/>
                      <w:sz w:val="20"/>
                      <w:szCs w:val="20"/>
                    </w:rPr>
                    <w:t xml:space="preserve"> </w:t>
                  </w:r>
                  <w:r w:rsidRPr="00900BD9">
                    <w:rPr>
                      <w:rFonts w:ascii="Times New Roman" w:eastAsia="Times New Roman" w:hAnsi="Times New Roman" w:cs="Times New Roman"/>
                      <w:b/>
                      <w:bCs/>
                      <w:sz w:val="20"/>
                      <w:szCs w:val="20"/>
                    </w:rPr>
                    <w:t>kuliah</w:t>
                  </w:r>
                  <w:r w:rsidRPr="00900BD9">
                    <w:rPr>
                      <w:rFonts w:ascii="Times New Roman" w:eastAsia="Times New Roman" w:hAnsi="Times New Roman" w:cs="Times New Roman"/>
                      <w:b/>
                      <w:bCs/>
                      <w:spacing w:val="29"/>
                      <w:sz w:val="20"/>
                      <w:szCs w:val="20"/>
                    </w:rPr>
                    <w:t xml:space="preserve"> </w:t>
                  </w:r>
                  <w:r w:rsidRPr="00900BD9">
                    <w:rPr>
                      <w:rFonts w:ascii="Times New Roman" w:eastAsia="Times New Roman" w:hAnsi="Times New Roman" w:cs="Times New Roman"/>
                      <w:b/>
                      <w:bCs/>
                      <w:sz w:val="20"/>
                      <w:szCs w:val="20"/>
                    </w:rPr>
                    <w:t>Perancangan</w:t>
                  </w:r>
                  <w:r w:rsidRPr="00900BD9">
                    <w:rPr>
                      <w:rFonts w:ascii="Times New Roman" w:eastAsia="Times New Roman" w:hAnsi="Times New Roman" w:cs="Times New Roman"/>
                      <w:b/>
                      <w:bCs/>
                      <w:spacing w:val="-43"/>
                      <w:sz w:val="20"/>
                      <w:szCs w:val="20"/>
                    </w:rPr>
                    <w:t xml:space="preserve"> </w:t>
                  </w:r>
                  <w:r w:rsidRPr="00900BD9">
                    <w:rPr>
                      <w:rFonts w:ascii="Times New Roman" w:eastAsia="Times New Roman" w:hAnsi="Times New Roman" w:cs="Times New Roman"/>
                      <w:b/>
                      <w:bCs/>
                      <w:sz w:val="20"/>
                      <w:szCs w:val="20"/>
                    </w:rPr>
                    <w:t>Arsitektur</w:t>
                  </w:r>
                </w:p>
              </w:tc>
            </w:tr>
            <w:tr w:rsidR="00900BD9" w:rsidRPr="00900BD9" w14:paraId="07CCA9C3"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627D7589"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0212F4F8"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1:</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2C4C8CA9"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0FBCFC9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6032615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3F7F5717" w14:textId="77777777" w:rsidTr="008226BF">
              <w:trPr>
                <w:trHeight w:val="253"/>
              </w:trPr>
              <w:tc>
                <w:tcPr>
                  <w:tcW w:w="205" w:type="dxa"/>
                  <w:tcBorders>
                    <w:top w:val="single" w:sz="4" w:space="0" w:color="auto"/>
                    <w:left w:val="single" w:sz="4" w:space="0" w:color="DADCDD"/>
                    <w:bottom w:val="single" w:sz="4" w:space="0" w:color="auto"/>
                    <w:right w:val="single" w:sz="4" w:space="0" w:color="auto"/>
                  </w:tcBorders>
                </w:tcPr>
                <w:p w14:paraId="519953F0"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auto"/>
                    <w:right w:val="single" w:sz="4" w:space="0" w:color="auto"/>
                  </w:tcBorders>
                  <w:hideMark/>
                </w:tcPr>
                <w:p w14:paraId="0235FD93"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2:</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auto"/>
                    <w:right w:val="single" w:sz="4" w:space="0" w:color="auto"/>
                  </w:tcBorders>
                </w:tcPr>
                <w:p w14:paraId="6C4DACA4"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auto"/>
                    <w:right w:val="single" w:sz="4" w:space="0" w:color="auto"/>
                  </w:tcBorders>
                </w:tcPr>
                <w:p w14:paraId="7AE51147"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auto"/>
                    <w:right w:val="single" w:sz="4" w:space="0" w:color="DADCDD"/>
                  </w:tcBorders>
                </w:tcPr>
                <w:p w14:paraId="40D4D1BF"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r w:rsidR="00900BD9" w:rsidRPr="00900BD9" w14:paraId="18186495" w14:textId="77777777" w:rsidTr="008226BF">
              <w:trPr>
                <w:trHeight w:val="253"/>
              </w:trPr>
              <w:tc>
                <w:tcPr>
                  <w:tcW w:w="205" w:type="dxa"/>
                  <w:tcBorders>
                    <w:top w:val="single" w:sz="4" w:space="0" w:color="auto"/>
                    <w:left w:val="single" w:sz="4" w:space="0" w:color="DADCDD"/>
                    <w:bottom w:val="single" w:sz="4" w:space="0" w:color="DADCDD"/>
                    <w:right w:val="single" w:sz="4" w:space="0" w:color="auto"/>
                  </w:tcBorders>
                </w:tcPr>
                <w:p w14:paraId="133CEADE"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850" w:type="dxa"/>
                  <w:tcBorders>
                    <w:top w:val="single" w:sz="4" w:space="0" w:color="auto"/>
                    <w:left w:val="single" w:sz="4" w:space="0" w:color="auto"/>
                    <w:bottom w:val="single" w:sz="4" w:space="0" w:color="DADCDD"/>
                    <w:right w:val="single" w:sz="4" w:space="0" w:color="auto"/>
                  </w:tcBorders>
                  <w:hideMark/>
                </w:tcPr>
                <w:p w14:paraId="230B1480" w14:textId="77777777" w:rsidR="00900BD9" w:rsidRPr="00900BD9" w:rsidRDefault="00900BD9" w:rsidP="00900BD9">
                  <w:pPr>
                    <w:widowControl w:val="0"/>
                    <w:tabs>
                      <w:tab w:val="left" w:pos="1863"/>
                    </w:tabs>
                    <w:autoSpaceDE w:val="0"/>
                    <w:autoSpaceDN w:val="0"/>
                    <w:spacing w:before="9" w:after="0" w:line="240" w:lineRule="auto"/>
                    <w:ind w:left="31" w:right="-29"/>
                    <w:rPr>
                      <w:rFonts w:ascii="Times New Roman" w:eastAsia="Times New Roman" w:hAnsi="Times New Roman" w:cs="Times New Roman"/>
                      <w:sz w:val="20"/>
                      <w:szCs w:val="20"/>
                    </w:rPr>
                  </w:pPr>
                  <w:r w:rsidRPr="00900BD9">
                    <w:rPr>
                      <w:rFonts w:ascii="Times New Roman" w:eastAsia="Times New Roman" w:hAnsi="Times New Roman" w:cs="Times New Roman"/>
                      <w:sz w:val="20"/>
                      <w:szCs w:val="20"/>
                    </w:rPr>
                    <w:t>Program</w:t>
                  </w:r>
                  <w:r w:rsidRPr="00900BD9">
                    <w:rPr>
                      <w:rFonts w:ascii="Times New Roman" w:eastAsia="Times New Roman" w:hAnsi="Times New Roman" w:cs="Times New Roman"/>
                      <w:spacing w:val="7"/>
                      <w:sz w:val="20"/>
                      <w:szCs w:val="20"/>
                    </w:rPr>
                    <w:t xml:space="preserve"> </w:t>
                  </w:r>
                  <w:r w:rsidRPr="00900BD9">
                    <w:rPr>
                      <w:rFonts w:ascii="Times New Roman" w:eastAsia="Times New Roman" w:hAnsi="Times New Roman" w:cs="Times New Roman"/>
                      <w:sz w:val="20"/>
                      <w:szCs w:val="20"/>
                    </w:rPr>
                    <w:t>3:</w:t>
                  </w:r>
                  <w:r w:rsidRPr="00900BD9">
                    <w:rPr>
                      <w:rFonts w:ascii="Times New Roman" w:eastAsia="Times New Roman" w:hAnsi="Times New Roman" w:cs="Times New Roman"/>
                      <w:spacing w:val="1"/>
                      <w:sz w:val="20"/>
                      <w:szCs w:val="20"/>
                    </w:rPr>
                    <w:t xml:space="preserve"> </w:t>
                  </w:r>
                  <w:r w:rsidRPr="00900BD9">
                    <w:rPr>
                      <w:rFonts w:ascii="Times New Roman" w:eastAsia="Times New Roman" w:hAnsi="Times New Roman" w:cs="Times New Roman"/>
                      <w:w w:val="102"/>
                      <w:sz w:val="20"/>
                      <w:szCs w:val="20"/>
                      <w:u w:val="single"/>
                    </w:rPr>
                    <w:t xml:space="preserve"> </w:t>
                  </w:r>
                  <w:r w:rsidRPr="00900BD9">
                    <w:rPr>
                      <w:rFonts w:ascii="Times New Roman" w:eastAsia="Times New Roman" w:hAnsi="Times New Roman" w:cs="Times New Roman"/>
                      <w:sz w:val="20"/>
                      <w:szCs w:val="20"/>
                      <w:u w:val="single"/>
                    </w:rPr>
                    <w:tab/>
                  </w:r>
                </w:p>
              </w:tc>
              <w:tc>
                <w:tcPr>
                  <w:tcW w:w="1553" w:type="dxa"/>
                  <w:tcBorders>
                    <w:top w:val="single" w:sz="4" w:space="0" w:color="auto"/>
                    <w:left w:val="single" w:sz="4" w:space="0" w:color="auto"/>
                    <w:bottom w:val="single" w:sz="4" w:space="0" w:color="DADCDD"/>
                    <w:right w:val="single" w:sz="4" w:space="0" w:color="auto"/>
                  </w:tcBorders>
                </w:tcPr>
                <w:p w14:paraId="7B1E41C5"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1478" w:type="dxa"/>
                  <w:tcBorders>
                    <w:top w:val="single" w:sz="4" w:space="0" w:color="auto"/>
                    <w:left w:val="single" w:sz="4" w:space="0" w:color="auto"/>
                    <w:bottom w:val="single" w:sz="4" w:space="0" w:color="DADCDD"/>
                    <w:right w:val="single" w:sz="4" w:space="0" w:color="auto"/>
                  </w:tcBorders>
                </w:tcPr>
                <w:p w14:paraId="52CE2983"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c>
                <w:tcPr>
                  <w:tcW w:w="3208" w:type="dxa"/>
                  <w:tcBorders>
                    <w:top w:val="single" w:sz="4" w:space="0" w:color="auto"/>
                    <w:left w:val="single" w:sz="4" w:space="0" w:color="auto"/>
                    <w:bottom w:val="single" w:sz="4" w:space="0" w:color="DADCDD"/>
                    <w:right w:val="single" w:sz="4" w:space="0" w:color="DADCDD"/>
                  </w:tcBorders>
                </w:tcPr>
                <w:p w14:paraId="4A1B65AC" w14:textId="77777777" w:rsidR="00900BD9" w:rsidRPr="00900BD9" w:rsidRDefault="00900BD9" w:rsidP="00900BD9">
                  <w:pPr>
                    <w:widowControl w:val="0"/>
                    <w:autoSpaceDE w:val="0"/>
                    <w:autoSpaceDN w:val="0"/>
                    <w:spacing w:after="0" w:line="240" w:lineRule="auto"/>
                    <w:rPr>
                      <w:rFonts w:ascii="Times New Roman" w:eastAsia="Times New Roman" w:hAnsi="Times New Roman" w:cs="Times New Roman"/>
                      <w:sz w:val="20"/>
                      <w:szCs w:val="20"/>
                    </w:rPr>
                  </w:pPr>
                </w:p>
              </w:tc>
            </w:tr>
          </w:tbl>
          <w:p w14:paraId="7AD76D96"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3593FBF1"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Pembagian Kuesioner akan dilakukan secara daring dengan menggunakan </w:t>
            </w:r>
            <w:r w:rsidRPr="00900BD9">
              <w:rPr>
                <w:rFonts w:ascii="Times New Roman" w:eastAsia="Times New Roman" w:hAnsi="Times New Roman" w:cs="Times New Roman"/>
                <w:i/>
                <w:iCs/>
                <w:sz w:val="20"/>
                <w:szCs w:val="20"/>
                <w:lang w:val="en-ID"/>
              </w:rPr>
              <w:t>google form</w:t>
            </w:r>
            <w:r w:rsidRPr="00900BD9">
              <w:rPr>
                <w:rFonts w:ascii="Times New Roman" w:eastAsia="Times New Roman" w:hAnsi="Times New Roman" w:cs="Times New Roman"/>
                <w:sz w:val="20"/>
                <w:szCs w:val="20"/>
                <w:lang w:val="en-ID"/>
              </w:rPr>
              <w:t xml:space="preserve"> yang akan dibagikan kepada setiap mahasiswa sesuai dengan hasil observasi awal dengan tujuan riset yang tepat sasaran dan pengolahan data yang sesuai sampai akhir terlaksananya penelitian ini.</w:t>
            </w:r>
          </w:p>
          <w:p w14:paraId="09352E7C"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58450E08" w14:textId="77777777" w:rsidR="00900BD9" w:rsidRPr="00900BD9" w:rsidRDefault="00900BD9" w:rsidP="00900BD9">
            <w:pPr>
              <w:keepNext/>
              <w:keepLines/>
              <w:numPr>
                <w:ilvl w:val="0"/>
                <w:numId w:val="33"/>
              </w:numPr>
              <w:tabs>
                <w:tab w:val="center" w:pos="4513"/>
                <w:tab w:val="right" w:pos="9026"/>
              </w:tabs>
              <w:spacing w:before="360" w:after="80" w:line="240" w:lineRule="auto"/>
              <w:outlineLvl w:val="1"/>
              <w:rPr>
                <w:rFonts w:ascii="Times New Roman" w:eastAsia="Calibri" w:hAnsi="Times New Roman" w:cs="Times New Roman"/>
                <w:b/>
                <w:sz w:val="20"/>
                <w:szCs w:val="20"/>
                <w:lang w:val="en-ID"/>
              </w:rPr>
            </w:pPr>
            <w:bookmarkStart w:id="8" w:name="_Toc178164735"/>
            <w:r w:rsidRPr="00900BD9">
              <w:rPr>
                <w:rFonts w:ascii="Times New Roman" w:eastAsia="Calibri" w:hAnsi="Times New Roman" w:cs="Times New Roman"/>
                <w:b/>
                <w:sz w:val="20"/>
                <w:szCs w:val="20"/>
                <w:lang w:val="en-ID"/>
              </w:rPr>
              <w:t>Hasil Akhir dan Pembahasan Hasil</w:t>
            </w:r>
            <w:bookmarkEnd w:id="8"/>
          </w:p>
          <w:p w14:paraId="6C383194"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Hasil dan pembahasan akan dijelaskan pada bab ini tentang persepsi mahasiswa dan mahasiswi terhadap implementasi software BIM pada mata kuliah perkuliahan perancangan arsitektur di Universitas Mercu Buana. Hasil survey dari kuesioner yang telah dibagikan secara daring telah terhimpun, responden yang dipilih merupakan mahasiswa jurusan arsitektur di lingkungan Universitas Mercu Buana Jakarta. Karakteristik dari mahasiswa yang menjadi responden merupakan mahasiswa yang sedang menempuh mata kuliah perancangan yang sudah menggunakan software dalam merancang bangunan.</w:t>
            </w:r>
          </w:p>
          <w:p w14:paraId="42D2F174"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Seperti pada BAB sebelumnya yang telah disebutkan, analisa penelitian ini didasarkan pada hasil pengolahan data dari survey yang dilakukan menggunakan kuesioner </w:t>
            </w:r>
            <w:r w:rsidRPr="00900BD9">
              <w:rPr>
                <w:rFonts w:ascii="Times New Roman" w:eastAsia="Times New Roman" w:hAnsi="Times New Roman" w:cs="Times New Roman"/>
                <w:i/>
                <w:iCs/>
                <w:sz w:val="20"/>
                <w:szCs w:val="20"/>
                <w:lang w:val="en-ID"/>
              </w:rPr>
              <w:t xml:space="preserve">online. </w:t>
            </w:r>
            <w:r w:rsidRPr="00900BD9">
              <w:rPr>
                <w:rFonts w:ascii="Times New Roman" w:eastAsia="Times New Roman" w:hAnsi="Times New Roman" w:cs="Times New Roman"/>
                <w:sz w:val="20"/>
                <w:szCs w:val="20"/>
                <w:lang w:val="en-ID"/>
              </w:rPr>
              <w:t xml:space="preserve">Hasil penilaian para responden berlandaskan pada </w:t>
            </w:r>
            <w:r w:rsidRPr="00900BD9">
              <w:rPr>
                <w:rFonts w:ascii="Times New Roman" w:eastAsia="Times New Roman" w:hAnsi="Times New Roman" w:cs="Times New Roman"/>
                <w:i/>
                <w:iCs/>
                <w:sz w:val="20"/>
                <w:szCs w:val="20"/>
                <w:lang w:val="en-ID"/>
              </w:rPr>
              <w:t>mean</w:t>
            </w:r>
            <w:r w:rsidRPr="00900BD9">
              <w:rPr>
                <w:rFonts w:ascii="Times New Roman" w:eastAsia="Times New Roman" w:hAnsi="Times New Roman" w:cs="Times New Roman"/>
                <w:sz w:val="20"/>
                <w:szCs w:val="20"/>
                <w:lang w:val="en-ID"/>
              </w:rPr>
              <w:t xml:space="preserve"> atau nilai rata-rata dimana penilaian dikatakan sangat Paham jika memiliki skor ≥3.40 dan dikatakan tidak paham jika skor ≤ 2.60, dimana saat melakukan penilaian setiap responden merespon pernyataan yang telah diberikan dengan menggunakan skala </w:t>
            </w:r>
            <w:r w:rsidRPr="00900BD9">
              <w:rPr>
                <w:rFonts w:ascii="Times New Roman" w:eastAsia="Times New Roman" w:hAnsi="Times New Roman" w:cs="Times New Roman"/>
                <w:i/>
                <w:iCs/>
                <w:sz w:val="20"/>
                <w:szCs w:val="20"/>
                <w:lang w:val="en-ID"/>
              </w:rPr>
              <w:t>Likert</w:t>
            </w:r>
            <w:r w:rsidRPr="00900BD9">
              <w:rPr>
                <w:rFonts w:ascii="Times New Roman" w:eastAsia="Times New Roman" w:hAnsi="Times New Roman" w:cs="Times New Roman"/>
                <w:sz w:val="20"/>
                <w:szCs w:val="20"/>
                <w:lang w:val="en-ID"/>
              </w:rPr>
              <w:t>, yaitu 1 untuk jawaban sangat tidak setuju, 2 untuk jawaban tidak setuju, 3 jawaban netral, 4 jawaban setuju, dan 5 adalah jawaban sangat setuju.</w:t>
            </w:r>
          </w:p>
          <w:p w14:paraId="3185BE31"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Bab ini akan dibagi menjadi dua bagian agar lebih sistematis dan terarah, yaitu Profil responden dan Deskripsi hasil penelitian.</w:t>
            </w:r>
          </w:p>
          <w:p w14:paraId="72DE297A" w14:textId="77777777" w:rsidR="00900BD9" w:rsidRPr="00900BD9" w:rsidRDefault="00900BD9" w:rsidP="00900BD9">
            <w:pPr>
              <w:keepNext/>
              <w:keepLines/>
              <w:numPr>
                <w:ilvl w:val="2"/>
                <w:numId w:val="34"/>
              </w:numPr>
              <w:tabs>
                <w:tab w:val="center" w:pos="4513"/>
                <w:tab w:val="right" w:pos="9026"/>
              </w:tabs>
              <w:spacing w:before="280" w:after="80" w:line="240" w:lineRule="auto"/>
              <w:jc w:val="both"/>
              <w:outlineLvl w:val="2"/>
              <w:rPr>
                <w:rFonts w:ascii="Times New Roman" w:eastAsia="Calibri" w:hAnsi="Times New Roman" w:cs="Times New Roman"/>
                <w:b/>
                <w:sz w:val="20"/>
                <w:szCs w:val="20"/>
                <w:lang w:val="en-ID"/>
              </w:rPr>
            </w:pPr>
            <w:bookmarkStart w:id="9" w:name="_Toc178164736"/>
            <w:r w:rsidRPr="00900BD9">
              <w:rPr>
                <w:rFonts w:ascii="Times New Roman" w:eastAsia="Calibri" w:hAnsi="Times New Roman" w:cs="Times New Roman"/>
                <w:b/>
                <w:sz w:val="20"/>
                <w:szCs w:val="20"/>
                <w:lang w:val="en-ID"/>
              </w:rPr>
              <w:t>Profil Responden</w:t>
            </w:r>
            <w:bookmarkEnd w:id="9"/>
            <w:r w:rsidRPr="00900BD9">
              <w:rPr>
                <w:rFonts w:ascii="Times New Roman" w:eastAsia="Calibri" w:hAnsi="Times New Roman" w:cs="Times New Roman"/>
                <w:b/>
                <w:sz w:val="20"/>
                <w:szCs w:val="20"/>
                <w:lang w:val="en-ID"/>
              </w:rPr>
              <w:t xml:space="preserve"> </w:t>
            </w:r>
          </w:p>
          <w:p w14:paraId="4FEA18B1" w14:textId="77777777" w:rsidR="00900BD9" w:rsidRPr="00900BD9" w:rsidRDefault="00900BD9" w:rsidP="00900BD9">
            <w:pPr>
              <w:tabs>
                <w:tab w:val="center" w:pos="4513"/>
                <w:tab w:val="right" w:pos="9026"/>
              </w:tabs>
              <w:spacing w:before="60" w:after="60" w:line="240" w:lineRule="auto"/>
              <w:ind w:left="731"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Responden dalam survey penelitian sebagian besar berusia 20 sampai 24 tahun sebanyak 36 responden dengan jumlah prosentase 78,3%. Sedangkan dilihat dari jenis kelamin, responden pria terdapat 63% (29 responden) dan responden perempuan sebanyak 37% (17 responden). Di bawah ini merupakan hasil kuesioner yang diubah menjadi bentuk diagram.</w:t>
            </w:r>
          </w:p>
          <w:p w14:paraId="62C22361" w14:textId="77777777" w:rsidR="00900BD9" w:rsidRPr="00900BD9" w:rsidRDefault="00900BD9" w:rsidP="00900BD9">
            <w:pPr>
              <w:keepNext/>
              <w:tabs>
                <w:tab w:val="center" w:pos="4513"/>
                <w:tab w:val="right" w:pos="9026"/>
              </w:tabs>
              <w:spacing w:before="60" w:after="60" w:line="240" w:lineRule="auto"/>
              <w:ind w:left="22" w:firstLine="284"/>
              <w:contextualSpacing/>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lastRenderedPageBreak/>
              <w:drawing>
                <wp:inline distT="0" distB="0" distL="0" distR="0" wp14:anchorId="4DD85963" wp14:editId="7FEA09E5">
                  <wp:extent cx="5160158" cy="2531110"/>
                  <wp:effectExtent l="19050" t="19050" r="21590" b="215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043"/>
                          <a:stretch/>
                        </pic:blipFill>
                        <pic:spPr bwMode="auto">
                          <a:xfrm>
                            <a:off x="0" y="0"/>
                            <a:ext cx="5167075" cy="2534503"/>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inline>
              </w:drawing>
            </w:r>
          </w:p>
          <w:p w14:paraId="4CD41B5A" w14:textId="77777777" w:rsidR="00900BD9" w:rsidRPr="00900BD9" w:rsidRDefault="00900BD9" w:rsidP="00900BD9">
            <w:pPr>
              <w:tabs>
                <w:tab w:val="center" w:pos="4513"/>
                <w:tab w:val="right" w:pos="9026"/>
              </w:tabs>
              <w:spacing w:after="200" w:line="240" w:lineRule="auto"/>
              <w:rPr>
                <w:rFonts w:ascii="Times New Roman" w:eastAsia="Times New Roman" w:hAnsi="Times New Roman" w:cs="Times New Roman"/>
                <w:i/>
                <w:iCs/>
                <w:color w:val="44546A"/>
                <w:kern w:val="2"/>
                <w:sz w:val="20"/>
                <w:szCs w:val="20"/>
                <w:lang w:val="en-ID" w:eastAsia="zh-CN" w:bidi="hi-IN"/>
                <w14:ligatures w14:val="standardContextual"/>
              </w:rPr>
            </w:pPr>
            <w:bookmarkStart w:id="10" w:name="_Toc178164459"/>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10</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Responden Berdasarkan Usia, (Sumber: Peneliti, 2024)</w:t>
            </w:r>
            <w:bookmarkEnd w:id="10"/>
          </w:p>
          <w:p w14:paraId="002A20BE" w14:textId="77777777" w:rsidR="00900BD9" w:rsidRPr="00900BD9" w:rsidRDefault="00900BD9" w:rsidP="00900BD9">
            <w:pPr>
              <w:keepNext/>
              <w:tabs>
                <w:tab w:val="center" w:pos="4513"/>
                <w:tab w:val="right" w:pos="9026"/>
              </w:tabs>
              <w:spacing w:before="60" w:after="60" w:line="240" w:lineRule="auto"/>
              <w:ind w:left="22"/>
              <w:contextualSpacing/>
              <w:rPr>
                <w:rFonts w:ascii="Times New Roman" w:eastAsia="Calibri" w:hAnsi="Times New Roman" w:cs="Times New Roman"/>
                <w:sz w:val="20"/>
                <w:szCs w:val="20"/>
                <w:lang w:val="en-ID"/>
              </w:rPr>
            </w:pPr>
            <w:r w:rsidRPr="00900BD9">
              <w:rPr>
                <w:rFonts w:ascii="Times New Roman" w:eastAsia="Calibri" w:hAnsi="Times New Roman" w:cs="Times New Roman"/>
                <w:b/>
                <w:bCs/>
                <w:noProof/>
                <w:sz w:val="20"/>
                <w:szCs w:val="20"/>
                <w:lang w:val="en-ID"/>
              </w:rPr>
              <w:t xml:space="preserve">     </w:t>
            </w:r>
            <w:r w:rsidRPr="00900BD9">
              <w:rPr>
                <w:rFonts w:ascii="Times New Roman" w:eastAsia="Calibri" w:hAnsi="Times New Roman" w:cs="Times New Roman"/>
                <w:b/>
                <w:bCs/>
                <w:noProof/>
                <w:sz w:val="20"/>
                <w:szCs w:val="20"/>
                <w:lang w:val="en-ID"/>
              </w:rPr>
              <w:drawing>
                <wp:inline distT="0" distB="0" distL="0" distR="0" wp14:anchorId="508A9BB7" wp14:editId="70848954">
                  <wp:extent cx="3885083" cy="2234565"/>
                  <wp:effectExtent l="19050" t="19050" r="20320" b="133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33" r="24474"/>
                          <a:stretch/>
                        </pic:blipFill>
                        <pic:spPr bwMode="auto">
                          <a:xfrm>
                            <a:off x="0" y="0"/>
                            <a:ext cx="3893362" cy="2239327"/>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inline>
              </w:drawing>
            </w:r>
          </w:p>
          <w:p w14:paraId="6B36D2B7" w14:textId="77777777" w:rsidR="00900BD9" w:rsidRPr="00900BD9" w:rsidRDefault="00900BD9" w:rsidP="00900BD9">
            <w:pPr>
              <w:tabs>
                <w:tab w:val="center" w:pos="4513"/>
                <w:tab w:val="right" w:pos="9026"/>
              </w:tabs>
              <w:spacing w:after="200" w:line="240" w:lineRule="auto"/>
              <w:rPr>
                <w:rFonts w:ascii="Times New Roman" w:eastAsia="Times New Roman" w:hAnsi="Times New Roman" w:cs="Times New Roman"/>
                <w:i/>
                <w:iCs/>
                <w:color w:val="44546A"/>
                <w:kern w:val="2"/>
                <w:sz w:val="20"/>
                <w:szCs w:val="20"/>
                <w:lang w:val="en-ID" w:eastAsia="zh-CN" w:bidi="hi-IN"/>
                <w14:ligatures w14:val="standardContextual"/>
              </w:rPr>
            </w:pPr>
            <w:bookmarkStart w:id="11" w:name="_Toc178164460"/>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11</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Responden Berdasarkan Jenis Kelamin, (Sumber: Peneliti, 2024)</w:t>
            </w:r>
            <w:bookmarkEnd w:id="11"/>
          </w:p>
          <w:p w14:paraId="313EB171" w14:textId="77777777" w:rsidR="00900BD9" w:rsidRPr="00900BD9" w:rsidRDefault="00900BD9" w:rsidP="00900BD9">
            <w:pPr>
              <w:tabs>
                <w:tab w:val="center" w:pos="4513"/>
                <w:tab w:val="right" w:pos="9026"/>
              </w:tabs>
              <w:spacing w:after="200" w:line="240" w:lineRule="auto"/>
              <w:ind w:firstLine="306"/>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Selanjutnya karakteristik responden dikelompokkan berdasarkan semester tempuh dan mata kuliah yang sedang ditempuh oleh mahasiswa/i saat menjadi responden. Hali ini dilakukan untuk memilih sumber yang sudah disesuaikan dengan kriteria sebelumnya, yaitu mahasiswa yang menggunakan metode digital saat melakukan studio perancangan.</w:t>
            </w:r>
          </w:p>
          <w:p w14:paraId="4D2A00C2" w14:textId="77777777" w:rsidR="00900BD9" w:rsidRPr="00900BD9" w:rsidRDefault="00900BD9" w:rsidP="00900BD9">
            <w:pPr>
              <w:tabs>
                <w:tab w:val="center" w:pos="4513"/>
                <w:tab w:val="right" w:pos="9026"/>
              </w:tabs>
              <w:spacing w:after="200" w:line="240" w:lineRule="auto"/>
              <w:ind w:firstLine="306"/>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Berdasarkan kriteria semester tempuh, mahasiswa terbanyak merupakan mahasiswa semester 8 atau yang sedang menempuh mata kuliah Tugas Akhir dengan 18 responden dari 46 yaitu sebanyak 39,1%. Untuk posisi kedua terdapat pada semester 4 dengan persentase 21.7% sebanyak 10 dari 46 responden, dan 10.9% dengan semester tempuh pada semester 6 sebanyak 5 dari 46 responden. Untuk semester 9, 10, 11, dan 12 terdapat jumlah responden yang sama yaitu 2.</w:t>
            </w:r>
          </w:p>
          <w:p w14:paraId="5F6C01F8" w14:textId="77777777" w:rsidR="00900BD9" w:rsidRPr="00900BD9" w:rsidRDefault="00900BD9" w:rsidP="00900BD9">
            <w:pPr>
              <w:keepNext/>
              <w:tabs>
                <w:tab w:val="center" w:pos="4513"/>
                <w:tab w:val="right" w:pos="9026"/>
              </w:tabs>
              <w:spacing w:after="0" w:line="240" w:lineRule="auto"/>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lastRenderedPageBreak/>
              <w:drawing>
                <wp:inline distT="0" distB="0" distL="0" distR="0" wp14:anchorId="27955128" wp14:editId="265725E7">
                  <wp:extent cx="3752850" cy="2009775"/>
                  <wp:effectExtent l="19050" t="19050" r="19050" b="285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80" t="7270" r="30667" b="7512"/>
                          <a:stretch/>
                        </pic:blipFill>
                        <pic:spPr bwMode="auto">
                          <a:xfrm>
                            <a:off x="0" y="0"/>
                            <a:ext cx="3752850" cy="2009775"/>
                          </a:xfrm>
                          <a:prstGeom prst="rect">
                            <a:avLst/>
                          </a:prstGeom>
                          <a:noFill/>
                          <a:ln w="317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D946BB9" w14:textId="77777777" w:rsidR="00900BD9" w:rsidRPr="00900BD9" w:rsidRDefault="00900BD9" w:rsidP="00900BD9">
            <w:pPr>
              <w:tabs>
                <w:tab w:val="center" w:pos="4513"/>
                <w:tab w:val="right" w:pos="9026"/>
              </w:tabs>
              <w:spacing w:after="200" w:line="240" w:lineRule="auto"/>
              <w:rPr>
                <w:rFonts w:ascii="Times New Roman" w:eastAsia="Times New Roman" w:hAnsi="Times New Roman" w:cs="Times New Roman"/>
                <w:i/>
                <w:iCs/>
                <w:color w:val="44546A"/>
                <w:kern w:val="2"/>
                <w:sz w:val="20"/>
                <w:szCs w:val="20"/>
                <w:lang w:val="en-ID" w:eastAsia="zh-CN" w:bidi="hi-IN"/>
                <w14:ligatures w14:val="standardContextual"/>
              </w:rPr>
            </w:pPr>
            <w:bookmarkStart w:id="12" w:name="_Toc178164461"/>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12</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Responden Berdasarkan Semester Tempuh, (Sumber: Peneliti, 2024)</w:t>
            </w:r>
            <w:bookmarkEnd w:id="12"/>
          </w:p>
          <w:p w14:paraId="51F56FDF" w14:textId="77777777" w:rsidR="00900BD9" w:rsidRPr="00900BD9" w:rsidRDefault="00900BD9" w:rsidP="00900BD9">
            <w:pPr>
              <w:tabs>
                <w:tab w:val="center" w:pos="4513"/>
                <w:tab w:val="right" w:pos="9026"/>
              </w:tabs>
              <w:spacing w:after="200" w:line="240" w:lineRule="auto"/>
              <w:ind w:firstLine="306"/>
              <w:jc w:val="both"/>
              <w:rPr>
                <w:rFonts w:ascii="Times New Roman" w:eastAsia="Times New Roman" w:hAnsi="Times New Roman" w:cs="Times New Roman"/>
                <w:color w:val="000000"/>
                <w:kern w:val="2"/>
                <w:sz w:val="20"/>
                <w:szCs w:val="20"/>
                <w:lang w:val="en-ID"/>
                <w14:ligatures w14:val="standardContextual"/>
              </w:rPr>
            </w:pPr>
            <w:r w:rsidRPr="00900BD9">
              <w:rPr>
                <w:rFonts w:ascii="Times New Roman" w:eastAsia="Times New Roman" w:hAnsi="Times New Roman" w:cs="Times New Roman"/>
                <w:color w:val="000000"/>
                <w:kern w:val="2"/>
                <w:sz w:val="20"/>
                <w:szCs w:val="20"/>
                <w:lang w:val="en-ID"/>
                <w14:ligatures w14:val="standardContextual"/>
              </w:rPr>
              <w:t>Dari total 46 responden, terdapat 23.9% atau sebanyak 11 responden yang saat dilakukan survey sedang menempuh Perancangan Arsitektur 3, sedangkan untuk Perancangan Arsitektur 4 terdapat 6,5% atau sebanyak 3 responden, untuk Perancangan Arsitektur 5 terdapat 13% atau sebanyak 6 responden, Perancangan Arsitektur 6 sebanyak 4,3% atau hanya 2 responden, untuk responden terbanyak merupakan responden dari Perancangan Akhir yaitu 52,2% yang terdapat 24 dari 46 responden.</w:t>
            </w:r>
          </w:p>
          <w:p w14:paraId="4FD1ABC8" w14:textId="77777777" w:rsidR="00900BD9" w:rsidRPr="00900BD9" w:rsidRDefault="00900BD9" w:rsidP="00900BD9">
            <w:pPr>
              <w:tabs>
                <w:tab w:val="center" w:pos="4513"/>
                <w:tab w:val="right" w:pos="9026"/>
              </w:tabs>
              <w:spacing w:after="0" w:line="240" w:lineRule="auto"/>
              <w:rPr>
                <w:rFonts w:ascii="Times New Roman" w:eastAsia="Calibri" w:hAnsi="Times New Roman" w:cs="Times New Roman"/>
                <w:sz w:val="20"/>
                <w:szCs w:val="20"/>
                <w:lang w:val="en-ID"/>
              </w:rPr>
            </w:pPr>
          </w:p>
          <w:p w14:paraId="39B7F578" w14:textId="77777777" w:rsidR="00900BD9" w:rsidRPr="00900BD9" w:rsidRDefault="00900BD9" w:rsidP="00900BD9">
            <w:pPr>
              <w:keepNext/>
              <w:tabs>
                <w:tab w:val="center" w:pos="4513"/>
                <w:tab w:val="right" w:pos="9026"/>
              </w:tabs>
              <w:spacing w:after="0" w:line="240" w:lineRule="auto"/>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drawing>
                <wp:inline distT="0" distB="0" distL="0" distR="0" wp14:anchorId="7855D57F" wp14:editId="0FEC6D63">
                  <wp:extent cx="4808383" cy="2316256"/>
                  <wp:effectExtent l="19050" t="19050" r="11430"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12655"/>
                          <a:stretch/>
                        </pic:blipFill>
                        <pic:spPr bwMode="auto">
                          <a:xfrm>
                            <a:off x="0" y="0"/>
                            <a:ext cx="4812338" cy="2318161"/>
                          </a:xfrm>
                          <a:prstGeom prst="rect">
                            <a:avLst/>
                          </a:prstGeom>
                          <a:noFill/>
                          <a:ln w="3175">
                            <a:solidFill>
                              <a:sysClr val="windowText" lastClr="000000"/>
                            </a:solidFill>
                          </a:ln>
                          <a:extLst>
                            <a:ext uri="{53640926-AAD7-44D8-BBD7-CCE9431645EC}">
                              <a14:shadowObscured xmlns:a14="http://schemas.microsoft.com/office/drawing/2010/main"/>
                            </a:ext>
                          </a:extLst>
                        </pic:spPr>
                      </pic:pic>
                    </a:graphicData>
                  </a:graphic>
                </wp:inline>
              </w:drawing>
            </w:r>
          </w:p>
          <w:p w14:paraId="6150BFF4" w14:textId="77777777" w:rsidR="00900BD9" w:rsidRPr="00900BD9" w:rsidRDefault="00900BD9" w:rsidP="00900BD9">
            <w:pPr>
              <w:tabs>
                <w:tab w:val="center" w:pos="4513"/>
                <w:tab w:val="right" w:pos="9026"/>
              </w:tabs>
              <w:spacing w:after="200" w:line="240" w:lineRule="auto"/>
              <w:rPr>
                <w:rFonts w:ascii="Times New Roman" w:eastAsia="Times New Roman" w:hAnsi="Times New Roman" w:cs="Times New Roman"/>
                <w:i/>
                <w:iCs/>
                <w:color w:val="44546A"/>
                <w:kern w:val="2"/>
                <w:sz w:val="20"/>
                <w:szCs w:val="20"/>
                <w:lang w:val="en-ID"/>
                <w14:ligatures w14:val="standardContextual"/>
              </w:rPr>
            </w:pPr>
            <w:bookmarkStart w:id="13" w:name="_Toc178164462"/>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13</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Responden Berdasarkan Jenis Perancangan, (Sumber: Peneliti, 2024)</w:t>
            </w:r>
            <w:bookmarkEnd w:id="13"/>
          </w:p>
          <w:p w14:paraId="71E0D8CB" w14:textId="77777777" w:rsidR="00900BD9" w:rsidRPr="00900BD9" w:rsidRDefault="00900BD9" w:rsidP="00900BD9">
            <w:pPr>
              <w:tabs>
                <w:tab w:val="center" w:pos="4513"/>
                <w:tab w:val="right" w:pos="9026"/>
              </w:tabs>
              <w:spacing w:before="60" w:after="60" w:line="240" w:lineRule="auto"/>
              <w:ind w:left="22"/>
              <w:contextualSpacing/>
              <w:jc w:val="both"/>
              <w:rPr>
                <w:rFonts w:ascii="Times New Roman" w:eastAsia="Times New Roman" w:hAnsi="Times New Roman" w:cs="Times New Roman"/>
                <w:b/>
                <w:bCs/>
                <w:sz w:val="20"/>
                <w:szCs w:val="20"/>
                <w:lang w:val="en-ID"/>
              </w:rPr>
            </w:pPr>
          </w:p>
          <w:p w14:paraId="59E9C5D3" w14:textId="77777777" w:rsidR="00900BD9" w:rsidRPr="00900BD9" w:rsidRDefault="00900BD9" w:rsidP="00900BD9">
            <w:pPr>
              <w:tabs>
                <w:tab w:val="center" w:pos="4513"/>
                <w:tab w:val="right" w:pos="9026"/>
              </w:tabs>
              <w:spacing w:before="60" w:after="60" w:line="240" w:lineRule="auto"/>
              <w:ind w:left="22"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Tipologi bangunan yang sedang dikerjakan pada saat menjadi responden dalam mata kuliah Perancangan adalah sebagai berikut: bangunan dengan lahan ber kontur ditempuh oleh mahasiswa Perancangan 3, bentang lebar ditempuh oleh mahasiswa perancangan 4, bangunan tinggi atau </w:t>
            </w:r>
            <w:r w:rsidRPr="00900BD9">
              <w:rPr>
                <w:rFonts w:ascii="Times New Roman" w:eastAsia="Times New Roman" w:hAnsi="Times New Roman" w:cs="Times New Roman"/>
                <w:i/>
                <w:iCs/>
                <w:sz w:val="20"/>
                <w:szCs w:val="20"/>
                <w:lang w:val="en-ID"/>
              </w:rPr>
              <w:t>mixed-use</w:t>
            </w:r>
            <w:r w:rsidRPr="00900BD9">
              <w:rPr>
                <w:rFonts w:ascii="Times New Roman" w:eastAsia="Times New Roman" w:hAnsi="Times New Roman" w:cs="Times New Roman"/>
                <w:sz w:val="20"/>
                <w:szCs w:val="20"/>
                <w:lang w:val="en-ID"/>
              </w:rPr>
              <w:t xml:space="preserve"> building ditempuh oleh mahasiswa perancangan 5, </w:t>
            </w:r>
            <w:r w:rsidRPr="00900BD9">
              <w:rPr>
                <w:rFonts w:ascii="Times New Roman" w:eastAsia="Times New Roman" w:hAnsi="Times New Roman" w:cs="Times New Roman"/>
                <w:i/>
                <w:iCs/>
                <w:sz w:val="20"/>
                <w:szCs w:val="20"/>
                <w:lang w:val="en-ID"/>
              </w:rPr>
              <w:t>transit oriented development</w:t>
            </w:r>
            <w:r w:rsidRPr="00900BD9">
              <w:rPr>
                <w:rFonts w:ascii="Times New Roman" w:eastAsia="Times New Roman" w:hAnsi="Times New Roman" w:cs="Times New Roman"/>
                <w:sz w:val="20"/>
                <w:szCs w:val="20"/>
                <w:lang w:val="en-ID"/>
              </w:rPr>
              <w:t xml:space="preserve"> ditempuh oleh mahasiswa perancangan 6, dan untuk mahasiswa perancangan akhir dengan tema yang berbeda beda sesuai dengan kebutuhan dan </w:t>
            </w:r>
            <w:r w:rsidRPr="00900BD9">
              <w:rPr>
                <w:rFonts w:ascii="Times New Roman" w:eastAsia="Times New Roman" w:hAnsi="Times New Roman" w:cs="Times New Roman"/>
                <w:i/>
                <w:iCs/>
                <w:sz w:val="20"/>
                <w:szCs w:val="20"/>
                <w:lang w:val="en-ID"/>
              </w:rPr>
              <w:t>interest</w:t>
            </w:r>
            <w:r w:rsidRPr="00900BD9">
              <w:rPr>
                <w:rFonts w:ascii="Times New Roman" w:eastAsia="Times New Roman" w:hAnsi="Times New Roman" w:cs="Times New Roman"/>
                <w:sz w:val="20"/>
                <w:szCs w:val="20"/>
                <w:lang w:val="en-ID"/>
              </w:rPr>
              <w:t xml:space="preserve"> masing-masing mahasiswa.</w:t>
            </w:r>
          </w:p>
          <w:p w14:paraId="78572703" w14:textId="77777777" w:rsidR="00900BD9" w:rsidRPr="00900BD9" w:rsidRDefault="00900BD9" w:rsidP="00900BD9">
            <w:pPr>
              <w:keepNext/>
              <w:tabs>
                <w:tab w:val="center" w:pos="4513"/>
                <w:tab w:val="right" w:pos="9026"/>
              </w:tabs>
              <w:spacing w:before="60" w:after="60" w:line="240" w:lineRule="auto"/>
              <w:ind w:left="22"/>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b/>
                <w:bCs/>
                <w:noProof/>
                <w:sz w:val="20"/>
                <w:szCs w:val="20"/>
                <w:lang w:val="en-ID"/>
              </w:rPr>
              <w:lastRenderedPageBreak/>
              <w:drawing>
                <wp:inline distT="0" distB="0" distL="0" distR="0" wp14:anchorId="7C2D395E" wp14:editId="6DFEB325">
                  <wp:extent cx="3820289" cy="2362200"/>
                  <wp:effectExtent l="19050" t="19050" r="2794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9252" cy="2367742"/>
                          </a:xfrm>
                          <a:prstGeom prst="rect">
                            <a:avLst/>
                          </a:prstGeom>
                          <a:noFill/>
                          <a:ln w="3175">
                            <a:solidFill>
                              <a:sysClr val="windowText" lastClr="000000"/>
                            </a:solidFill>
                          </a:ln>
                        </pic:spPr>
                      </pic:pic>
                    </a:graphicData>
                  </a:graphic>
                </wp:inline>
              </w:drawing>
            </w:r>
          </w:p>
          <w:p w14:paraId="4280857E"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b/>
                <w:bCs/>
                <w:i/>
                <w:iCs/>
                <w:color w:val="44546A"/>
                <w:kern w:val="2"/>
                <w:sz w:val="20"/>
                <w:szCs w:val="20"/>
                <w:lang w:val="en-ID" w:eastAsia="zh-CN" w:bidi="hi-IN"/>
                <w14:ligatures w14:val="standardContextual"/>
              </w:rPr>
            </w:pPr>
            <w:bookmarkStart w:id="14" w:name="_Toc178164463"/>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14</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Responden Berdasarkan Tema Perancangan, (Sumber: Peneliti, 2024)</w:t>
            </w:r>
            <w:bookmarkEnd w:id="14"/>
          </w:p>
          <w:p w14:paraId="578DFFB9" w14:textId="77777777" w:rsidR="00900BD9" w:rsidRPr="00900BD9" w:rsidRDefault="00900BD9" w:rsidP="00900BD9">
            <w:pPr>
              <w:tabs>
                <w:tab w:val="center" w:pos="4513"/>
                <w:tab w:val="right" w:pos="9026"/>
              </w:tabs>
              <w:spacing w:before="60" w:after="60" w:line="240" w:lineRule="auto"/>
              <w:ind w:left="22"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Berdasarkan kurikulum pengajaran Perancangan Arsitektur d Universitas Mercu Buana, Program Aplikasi BIM dapat digunakan mulai Perancangan Arsitektur 3 ke atas. Jika dibandingkan dengan profil responden, seluruh responden sudah sesuai dengan kriteria mahasiswa perancangan yang menggunakan komputasi arsitektur untuk mengerjakan tugas di mata kuliah perancangan. Bagian pertama dari kuesioner di atas berfungsi untuk memberikan gambaran umum mengenai profil responden yang memenuhi syarat dari </w:t>
            </w:r>
            <w:r w:rsidRPr="00900BD9">
              <w:rPr>
                <w:rFonts w:ascii="Times New Roman" w:eastAsia="Times New Roman" w:hAnsi="Times New Roman" w:cs="Times New Roman"/>
                <w:i/>
                <w:iCs/>
                <w:sz w:val="20"/>
                <w:szCs w:val="20"/>
                <w:lang w:val="en-ID"/>
              </w:rPr>
              <w:t xml:space="preserve">purposive sampling </w:t>
            </w:r>
            <w:r w:rsidRPr="00900BD9">
              <w:rPr>
                <w:rFonts w:ascii="Times New Roman" w:eastAsia="Times New Roman" w:hAnsi="Times New Roman" w:cs="Times New Roman"/>
                <w:sz w:val="20"/>
                <w:szCs w:val="20"/>
                <w:lang w:val="en-ID"/>
              </w:rPr>
              <w:t>yang telah ditetapkan sebelumnya.</w:t>
            </w:r>
          </w:p>
          <w:p w14:paraId="7D984AF3" w14:textId="77777777" w:rsidR="00900BD9" w:rsidRPr="00900BD9" w:rsidRDefault="00900BD9" w:rsidP="00900BD9">
            <w:pPr>
              <w:keepNext/>
              <w:keepLines/>
              <w:numPr>
                <w:ilvl w:val="0"/>
                <w:numId w:val="33"/>
              </w:numPr>
              <w:tabs>
                <w:tab w:val="center" w:pos="4513"/>
                <w:tab w:val="right" w:pos="9026"/>
              </w:tabs>
              <w:spacing w:before="360" w:after="80" w:line="240" w:lineRule="auto"/>
              <w:outlineLvl w:val="1"/>
              <w:rPr>
                <w:rFonts w:ascii="Times New Roman" w:eastAsia="Calibri" w:hAnsi="Times New Roman" w:cs="Times New Roman"/>
                <w:b/>
                <w:sz w:val="20"/>
                <w:szCs w:val="20"/>
                <w:lang w:val="en-ID"/>
              </w:rPr>
            </w:pPr>
            <w:bookmarkStart w:id="15" w:name="_Toc178164737"/>
            <w:r w:rsidRPr="00900BD9">
              <w:rPr>
                <w:rFonts w:ascii="Times New Roman" w:eastAsia="Calibri" w:hAnsi="Times New Roman" w:cs="Times New Roman"/>
                <w:b/>
                <w:sz w:val="20"/>
                <w:szCs w:val="20"/>
                <w:lang w:val="en-ID"/>
              </w:rPr>
              <w:t>Analisa Hasil Kuesioner</w:t>
            </w:r>
            <w:bookmarkEnd w:id="15"/>
          </w:p>
          <w:p w14:paraId="568037F3" w14:textId="77777777" w:rsidR="00900BD9" w:rsidRPr="00900BD9" w:rsidRDefault="00900BD9" w:rsidP="00900BD9">
            <w:pPr>
              <w:tabs>
                <w:tab w:val="center" w:pos="4513"/>
                <w:tab w:val="right" w:pos="9026"/>
              </w:tabs>
              <w:spacing w:before="60" w:after="60" w:line="240" w:lineRule="auto"/>
              <w:ind w:left="22"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Pada bagian kedua dari kuesioner ditunjukkan untuk mengetahui program atau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yang digunakan mahasiswa pada saat perancangan. Serta pendapat responden terhadap efektivitas pengguna BIM dalam pengerjaan tugas mata kuliah Perancangan Arsitektur. Hasil kuesioner antara lain:</w:t>
            </w:r>
          </w:p>
          <w:p w14:paraId="0FEF3FDE" w14:textId="77777777" w:rsidR="00900BD9" w:rsidRPr="00900BD9" w:rsidRDefault="00900BD9" w:rsidP="00900BD9">
            <w:pPr>
              <w:tabs>
                <w:tab w:val="center" w:pos="4513"/>
                <w:tab w:val="right" w:pos="9026"/>
              </w:tabs>
              <w:spacing w:before="60" w:after="60" w:line="240" w:lineRule="auto"/>
              <w:ind w:left="1014" w:firstLine="296"/>
              <w:contextualSpacing/>
              <w:jc w:val="both"/>
              <w:rPr>
                <w:rFonts w:ascii="Times New Roman" w:eastAsia="Times New Roman" w:hAnsi="Times New Roman" w:cs="Times New Roman"/>
                <w:b/>
                <w:bCs/>
                <w:sz w:val="20"/>
                <w:szCs w:val="20"/>
                <w:lang w:val="en-ID"/>
              </w:rPr>
            </w:pPr>
            <w:r w:rsidRPr="00900BD9">
              <w:rPr>
                <w:rFonts w:ascii="Times New Roman" w:eastAsia="Times New Roman" w:hAnsi="Times New Roman" w:cs="Times New Roman"/>
                <w:b/>
                <w:bCs/>
                <w:sz w:val="20"/>
                <w:szCs w:val="20"/>
                <w:lang w:val="en-ID"/>
              </w:rPr>
              <w:t>Level Penggunaan BIM pada Mata Kuliah Perancangan Arsitektur</w:t>
            </w:r>
          </w:p>
          <w:p w14:paraId="6871F246" w14:textId="77777777" w:rsidR="00900BD9" w:rsidRPr="00900BD9" w:rsidRDefault="00900BD9" w:rsidP="00900BD9">
            <w:pPr>
              <w:keepNext/>
              <w:tabs>
                <w:tab w:val="center" w:pos="4513"/>
                <w:tab w:val="right" w:pos="9026"/>
              </w:tabs>
              <w:spacing w:before="60" w:after="60" w:line="240" w:lineRule="auto"/>
              <w:ind w:right="-131" w:firstLine="296"/>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b/>
                <w:bCs/>
                <w:noProof/>
                <w:sz w:val="20"/>
                <w:szCs w:val="20"/>
                <w:lang w:val="en-ID"/>
              </w:rPr>
              <w:drawing>
                <wp:inline distT="0" distB="0" distL="0" distR="0" wp14:anchorId="5F2B9723" wp14:editId="26520DEE">
                  <wp:extent cx="5359350" cy="3322955"/>
                  <wp:effectExtent l="19050" t="19050" r="13335" b="1079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1530" cy="3324307"/>
                          </a:xfrm>
                          <a:prstGeom prst="rect">
                            <a:avLst/>
                          </a:prstGeom>
                          <a:noFill/>
                          <a:ln w="3175">
                            <a:solidFill>
                              <a:sysClr val="windowText" lastClr="000000"/>
                            </a:solidFill>
                          </a:ln>
                        </pic:spPr>
                      </pic:pic>
                    </a:graphicData>
                  </a:graphic>
                </wp:inline>
              </w:drawing>
            </w:r>
          </w:p>
          <w:p w14:paraId="76686455"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i/>
                <w:iCs/>
                <w:color w:val="44546A"/>
                <w:kern w:val="2"/>
                <w:sz w:val="20"/>
                <w:szCs w:val="20"/>
                <w:lang w:val="en-ID" w:eastAsia="zh-CN" w:bidi="hi-IN"/>
                <w14:ligatures w14:val="standardContextual"/>
              </w:rPr>
            </w:pPr>
            <w:bookmarkStart w:id="16" w:name="_Toc178164464"/>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15</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Responden Berdasarkan Penguasaan Software Perancangan, (Sumber: Peneliti, 2024)</w:t>
            </w:r>
            <w:bookmarkEnd w:id="16"/>
          </w:p>
          <w:p w14:paraId="1DDE0937" w14:textId="77777777" w:rsidR="00900BD9" w:rsidRPr="00900BD9" w:rsidRDefault="00900BD9" w:rsidP="00900BD9">
            <w:pPr>
              <w:keepNext/>
              <w:keepLines/>
              <w:numPr>
                <w:ilvl w:val="2"/>
                <w:numId w:val="35"/>
              </w:numPr>
              <w:tabs>
                <w:tab w:val="center" w:pos="4513"/>
                <w:tab w:val="right" w:pos="9026"/>
              </w:tabs>
              <w:spacing w:before="280" w:after="80" w:line="240" w:lineRule="auto"/>
              <w:jc w:val="both"/>
              <w:outlineLvl w:val="2"/>
              <w:rPr>
                <w:rFonts w:ascii="Times New Roman" w:eastAsia="Calibri" w:hAnsi="Times New Roman" w:cs="Times New Roman"/>
                <w:b/>
                <w:sz w:val="20"/>
                <w:szCs w:val="20"/>
                <w:lang w:val="en-ID"/>
              </w:rPr>
            </w:pPr>
            <w:bookmarkStart w:id="17" w:name="_Toc178164738"/>
            <w:r w:rsidRPr="00900BD9">
              <w:rPr>
                <w:rFonts w:ascii="Times New Roman" w:eastAsia="Calibri" w:hAnsi="Times New Roman" w:cs="Times New Roman"/>
                <w:b/>
                <w:sz w:val="20"/>
                <w:szCs w:val="20"/>
                <w:lang w:val="en-ID"/>
              </w:rPr>
              <w:lastRenderedPageBreak/>
              <w:t>Level Penguasaan Software</w:t>
            </w:r>
            <w:bookmarkEnd w:id="17"/>
            <w:r w:rsidRPr="00900BD9">
              <w:rPr>
                <w:rFonts w:ascii="Times New Roman" w:eastAsia="Calibri" w:hAnsi="Times New Roman" w:cs="Times New Roman"/>
                <w:b/>
                <w:sz w:val="20"/>
                <w:szCs w:val="20"/>
                <w:lang w:val="en-ID"/>
              </w:rPr>
              <w:t xml:space="preserve"> </w:t>
            </w:r>
          </w:p>
          <w:p w14:paraId="6A145207" w14:textId="77777777" w:rsidR="00900BD9" w:rsidRPr="00900BD9" w:rsidRDefault="00900BD9" w:rsidP="00900BD9">
            <w:pPr>
              <w:keepNext/>
              <w:tabs>
                <w:tab w:val="center" w:pos="4513"/>
                <w:tab w:val="right" w:pos="9026"/>
              </w:tabs>
              <w:spacing w:before="60" w:after="60" w:line="240" w:lineRule="auto"/>
              <w:ind w:right="-131" w:firstLine="296"/>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drawing>
                <wp:inline distT="0" distB="0" distL="0" distR="0" wp14:anchorId="34ED32BC" wp14:editId="0AC036E2">
                  <wp:extent cx="5377815" cy="3041650"/>
                  <wp:effectExtent l="0" t="0" r="13335" b="6350"/>
                  <wp:docPr id="25" name="Chart 25">
                    <a:extLst xmlns:a="http://schemas.openxmlformats.org/drawingml/2006/main">
                      <a:ext uri="{FF2B5EF4-FFF2-40B4-BE49-F238E27FC236}">
                        <a16:creationId xmlns:a16="http://schemas.microsoft.com/office/drawing/2014/main" id="{F218710C-A304-42D1-9361-F5CFB7B16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89BC896"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i/>
                <w:iCs/>
                <w:color w:val="44546A"/>
                <w:kern w:val="2"/>
                <w:sz w:val="20"/>
                <w:szCs w:val="20"/>
                <w:lang w:val="en-ID" w:eastAsia="zh-CN" w:bidi="hi-IN"/>
                <w14:ligatures w14:val="standardContextual"/>
              </w:rPr>
            </w:pPr>
            <w:bookmarkStart w:id="18" w:name="_Toc178164465"/>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16</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Level Penguasaan Software perancangan arsitektur oleh responden, (Sumber: Peneliti, 2024)</w:t>
            </w:r>
            <w:bookmarkEnd w:id="18"/>
          </w:p>
          <w:p w14:paraId="7B6AE77F" w14:textId="77777777" w:rsidR="00900BD9" w:rsidRPr="00900BD9" w:rsidRDefault="00900BD9" w:rsidP="00900BD9">
            <w:pPr>
              <w:tabs>
                <w:tab w:val="center" w:pos="4513"/>
                <w:tab w:val="right" w:pos="9026"/>
              </w:tabs>
              <w:spacing w:after="0" w:line="240" w:lineRule="auto"/>
              <w:ind w:firstLine="319"/>
              <w:jc w:val="both"/>
              <w:rPr>
                <w:rFonts w:ascii="Times New Roman" w:eastAsia="Calibri" w:hAnsi="Times New Roman" w:cs="Times New Roman"/>
                <w:sz w:val="20"/>
                <w:szCs w:val="20"/>
                <w:lang w:val="en-ID" w:eastAsia="zh-CN" w:bidi="hi-IN"/>
              </w:rPr>
            </w:pPr>
            <w:r w:rsidRPr="00900BD9">
              <w:rPr>
                <w:rFonts w:ascii="Times New Roman" w:eastAsia="Calibri" w:hAnsi="Times New Roman" w:cs="Times New Roman"/>
                <w:sz w:val="20"/>
                <w:szCs w:val="20"/>
                <w:lang w:val="en-ID" w:eastAsia="zh-CN" w:bidi="hi-IN"/>
              </w:rPr>
              <w:t xml:space="preserve">Dilihat dari data di atas, terdapat 7 opsi dari jenis program BIM atau software arsitektur yang banyak digunakan oleh mahasiswa dan praktisi. Namun hanya ada 2 program yang dapat dikatakan tingkat kepahaman mahasiswa sangat tinggi yaitu </w:t>
            </w:r>
            <w:r w:rsidRPr="00900BD9">
              <w:rPr>
                <w:rFonts w:ascii="Times New Roman" w:eastAsia="Calibri" w:hAnsi="Times New Roman" w:cs="Times New Roman"/>
                <w:i/>
                <w:iCs/>
                <w:sz w:val="20"/>
                <w:szCs w:val="20"/>
                <w:lang w:val="en-ID" w:eastAsia="zh-CN" w:bidi="hi-IN"/>
              </w:rPr>
              <w:t>AutoCAD</w:t>
            </w:r>
            <w:r w:rsidRPr="00900BD9">
              <w:rPr>
                <w:rFonts w:ascii="Times New Roman" w:eastAsia="Calibri" w:hAnsi="Times New Roman" w:cs="Times New Roman"/>
                <w:sz w:val="20"/>
                <w:szCs w:val="20"/>
                <w:lang w:val="en-ID" w:eastAsia="zh-CN" w:bidi="hi-IN"/>
              </w:rPr>
              <w:t xml:space="preserve"> dan </w:t>
            </w:r>
            <w:r w:rsidRPr="00900BD9">
              <w:rPr>
                <w:rFonts w:ascii="Times New Roman" w:eastAsia="Calibri" w:hAnsi="Times New Roman" w:cs="Times New Roman"/>
                <w:i/>
                <w:iCs/>
                <w:sz w:val="20"/>
                <w:szCs w:val="20"/>
                <w:lang w:val="en-ID" w:eastAsia="zh-CN" w:bidi="hi-IN"/>
              </w:rPr>
              <w:t>Sketchup</w:t>
            </w:r>
            <w:r w:rsidRPr="00900BD9">
              <w:rPr>
                <w:rFonts w:ascii="Times New Roman" w:eastAsia="Calibri" w:hAnsi="Times New Roman" w:cs="Times New Roman"/>
                <w:sz w:val="20"/>
                <w:szCs w:val="20"/>
                <w:lang w:val="en-ID" w:eastAsia="zh-CN" w:bidi="hi-IN"/>
              </w:rPr>
              <w:t>. Terdapat 13 dari 45 responden yang sangat paham AutoCAD dan 10 dari 45 yang sangat paham Sketchup.</w:t>
            </w:r>
          </w:p>
          <w:p w14:paraId="4F3FFE81"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Level penguasaan ketujuh Software Arsitektur berbeda antara satu dengan yang lainnya. Untuk program AutoCAD, dari jawaban 45 responden, 8 (12%) responden menilai dirinya cukup paham, 24 (53.3%) responden menilai bahwa mereka paham, dan 13 (28.9%) responden menilai bahwa mereka sangat paham atau sangat menguasai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tersebut.</w:t>
            </w:r>
          </w:p>
          <w:p w14:paraId="65136F01" w14:textId="77777777" w:rsidR="00900BD9" w:rsidRPr="00900BD9" w:rsidRDefault="00900BD9" w:rsidP="00900BD9">
            <w:pPr>
              <w:tabs>
                <w:tab w:val="center" w:pos="4513"/>
                <w:tab w:val="right" w:pos="9026"/>
              </w:tabs>
              <w:spacing w:before="60" w:after="60" w:line="240" w:lineRule="auto"/>
              <w:ind w:right="10" w:firstLine="296"/>
              <w:contextualSpacing/>
              <w:jc w:val="center"/>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8x3</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24x4</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13x5</m:t>
                      </m:r>
                    </m:e>
                  </m:d>
                </m:num>
                <m:den>
                  <m:r>
                    <m:rPr>
                      <m:sty m:val="p"/>
                    </m:rPr>
                    <w:rPr>
                      <w:rFonts w:ascii="Cambria Math" w:eastAsia="Times New Roman" w:hAnsi="Cambria Math" w:cs="Times New Roman"/>
                      <w:sz w:val="20"/>
                      <w:szCs w:val="20"/>
                      <w:lang w:val="en-ID"/>
                    </w:rPr>
                    <m:t>45</m:t>
                  </m:r>
                </m:den>
              </m:f>
            </m:oMath>
            <w:r w:rsidRPr="00900BD9">
              <w:rPr>
                <w:rFonts w:ascii="Times New Roman" w:eastAsia="Times New Roman" w:hAnsi="Times New Roman" w:cs="Times New Roman"/>
                <w:sz w:val="20"/>
                <w:szCs w:val="20"/>
                <w:lang w:val="en-ID"/>
              </w:rPr>
              <w:t xml:space="preserve"> = 4,11 (Fasih)</w:t>
            </w:r>
          </w:p>
          <w:p w14:paraId="359678E4" w14:textId="77777777" w:rsidR="00900BD9" w:rsidRPr="00900BD9" w:rsidRDefault="00900BD9" w:rsidP="00900BD9">
            <w:pPr>
              <w:keepNext/>
              <w:tabs>
                <w:tab w:val="center" w:pos="4513"/>
                <w:tab w:val="right" w:pos="9026"/>
              </w:tabs>
              <w:spacing w:before="60" w:after="60" w:line="240" w:lineRule="auto"/>
              <w:ind w:right="-131" w:firstLine="296"/>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drawing>
                <wp:inline distT="0" distB="0" distL="0" distR="0" wp14:anchorId="0B0634C0" wp14:editId="08226985">
                  <wp:extent cx="5393551" cy="1959429"/>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93" t="8099" b="7928"/>
                          <a:stretch/>
                        </pic:blipFill>
                        <pic:spPr bwMode="auto">
                          <a:xfrm>
                            <a:off x="0" y="0"/>
                            <a:ext cx="5410048" cy="1965422"/>
                          </a:xfrm>
                          <a:prstGeom prst="rect">
                            <a:avLst/>
                          </a:prstGeom>
                          <a:noFill/>
                          <a:ln>
                            <a:noFill/>
                          </a:ln>
                          <a:extLst>
                            <a:ext uri="{53640926-AAD7-44D8-BBD7-CCE9431645EC}">
                              <a14:shadowObscured xmlns:a14="http://schemas.microsoft.com/office/drawing/2010/main"/>
                            </a:ext>
                          </a:extLst>
                        </pic:spPr>
                      </pic:pic>
                    </a:graphicData>
                  </a:graphic>
                </wp:inline>
              </w:drawing>
            </w:r>
          </w:p>
          <w:p w14:paraId="68A8A282"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i/>
                <w:iCs/>
                <w:color w:val="44546A"/>
                <w:kern w:val="2"/>
                <w:sz w:val="20"/>
                <w:szCs w:val="20"/>
                <w:lang w:val="en-ID" w:eastAsia="zh-CN" w:bidi="hi-IN"/>
                <w14:ligatures w14:val="standardContextual"/>
              </w:rPr>
            </w:pPr>
            <w:bookmarkStart w:id="19" w:name="_Toc178164466"/>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17</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Penguasaan Software AutoCAD, (Sumber: Peneliti, 2024)</w:t>
            </w:r>
            <w:bookmarkEnd w:id="19"/>
          </w:p>
          <w:p w14:paraId="286F53B5"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Untuk program ArchiCAD, dari jawaban 39 responden, 18 (46.2%) responden menilai dirinya sangat tidak paham, 10 (25.6%) responden menilai bahwa tidak paham, 7 (17.9%) responden menilai bahwa mereka cukup paham, dan 4 (10.3%) responden menilai bahwa mereka paham dalam menguasai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tersebut.</w:t>
            </w:r>
          </w:p>
          <w:p w14:paraId="51EB119B" w14:textId="77777777" w:rsidR="00900BD9" w:rsidRPr="00900BD9" w:rsidRDefault="00900BD9" w:rsidP="00900BD9">
            <w:pPr>
              <w:tabs>
                <w:tab w:val="center" w:pos="4513"/>
                <w:tab w:val="right" w:pos="9026"/>
              </w:tabs>
              <w:spacing w:before="60" w:after="60" w:line="240" w:lineRule="auto"/>
              <w:ind w:right="10" w:firstLine="296"/>
              <w:contextualSpacing/>
              <w:jc w:val="center"/>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18x1</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10x2</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7x3</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4x4</m:t>
                      </m:r>
                    </m:e>
                  </m:d>
                </m:num>
                <m:den>
                  <m:r>
                    <m:rPr>
                      <m:sty m:val="p"/>
                    </m:rPr>
                    <w:rPr>
                      <w:rFonts w:ascii="Cambria Math" w:eastAsia="Times New Roman" w:hAnsi="Cambria Math" w:cs="Times New Roman"/>
                      <w:sz w:val="20"/>
                      <w:szCs w:val="20"/>
                      <w:lang w:val="en-ID"/>
                    </w:rPr>
                    <m:t>39</m:t>
                  </m:r>
                </m:den>
              </m:f>
            </m:oMath>
            <w:r w:rsidRPr="00900BD9">
              <w:rPr>
                <w:rFonts w:ascii="Times New Roman" w:eastAsia="Times New Roman" w:hAnsi="Times New Roman" w:cs="Times New Roman"/>
                <w:sz w:val="20"/>
                <w:szCs w:val="20"/>
                <w:lang w:val="en-ID"/>
              </w:rPr>
              <w:t xml:space="preserve"> = 1,92 (Tidak Fasih)</w:t>
            </w:r>
          </w:p>
          <w:p w14:paraId="420F52C2"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p>
          <w:p w14:paraId="60E6A215" w14:textId="77777777" w:rsidR="00900BD9" w:rsidRPr="00900BD9" w:rsidRDefault="00900BD9" w:rsidP="00900BD9">
            <w:pPr>
              <w:tabs>
                <w:tab w:val="center" w:pos="4513"/>
                <w:tab w:val="right" w:pos="9026"/>
              </w:tabs>
              <w:spacing w:before="60" w:after="60" w:line="240" w:lineRule="auto"/>
              <w:ind w:left="22" w:firstLine="296"/>
              <w:contextualSpacing/>
              <w:jc w:val="both"/>
              <w:rPr>
                <w:rFonts w:ascii="Times New Roman" w:eastAsia="Times New Roman" w:hAnsi="Times New Roman" w:cs="Times New Roman"/>
                <w:sz w:val="20"/>
                <w:szCs w:val="20"/>
                <w:lang w:val="en-ID"/>
              </w:rPr>
            </w:pPr>
          </w:p>
          <w:p w14:paraId="0AE4F605" w14:textId="77777777" w:rsidR="00900BD9" w:rsidRPr="00900BD9" w:rsidRDefault="00900BD9" w:rsidP="00900BD9">
            <w:pPr>
              <w:keepNext/>
              <w:tabs>
                <w:tab w:val="center" w:pos="4513"/>
                <w:tab w:val="right" w:pos="9026"/>
              </w:tabs>
              <w:spacing w:before="60" w:after="60" w:line="240" w:lineRule="auto"/>
              <w:ind w:left="22"/>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lastRenderedPageBreak/>
              <w:drawing>
                <wp:inline distT="0" distB="0" distL="0" distR="0" wp14:anchorId="2B36B689" wp14:editId="6D05677B">
                  <wp:extent cx="3967209" cy="1905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6866" r="27099" b="9936"/>
                          <a:stretch/>
                        </pic:blipFill>
                        <pic:spPr bwMode="auto">
                          <a:xfrm>
                            <a:off x="0" y="0"/>
                            <a:ext cx="3971537" cy="1907078"/>
                          </a:xfrm>
                          <a:prstGeom prst="rect">
                            <a:avLst/>
                          </a:prstGeom>
                          <a:noFill/>
                          <a:ln>
                            <a:noFill/>
                          </a:ln>
                          <a:extLst>
                            <a:ext uri="{53640926-AAD7-44D8-BBD7-CCE9431645EC}">
                              <a14:shadowObscured xmlns:a14="http://schemas.microsoft.com/office/drawing/2010/main"/>
                            </a:ext>
                          </a:extLst>
                        </pic:spPr>
                      </pic:pic>
                    </a:graphicData>
                  </a:graphic>
                </wp:inline>
              </w:drawing>
            </w:r>
          </w:p>
          <w:p w14:paraId="0CBED0FF"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i/>
                <w:iCs/>
                <w:color w:val="44546A"/>
                <w:kern w:val="2"/>
                <w:sz w:val="20"/>
                <w:szCs w:val="20"/>
                <w:lang w:val="en-ID" w:eastAsia="zh-CN" w:bidi="hi-IN"/>
                <w14:ligatures w14:val="standardContextual"/>
              </w:rPr>
            </w:pPr>
            <w:bookmarkStart w:id="20" w:name="_Toc178164467"/>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18</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Penguasaan Software ArchiCAD, (Sumber: Peneliti, 2024)</w:t>
            </w:r>
            <w:bookmarkEnd w:id="20"/>
          </w:p>
          <w:p w14:paraId="0F647C70" w14:textId="77777777" w:rsidR="00900BD9" w:rsidRPr="00900BD9" w:rsidRDefault="00900BD9" w:rsidP="00900BD9">
            <w:pPr>
              <w:tabs>
                <w:tab w:val="center" w:pos="4513"/>
                <w:tab w:val="right" w:pos="9026"/>
              </w:tabs>
              <w:spacing w:after="0" w:line="240" w:lineRule="auto"/>
              <w:rPr>
                <w:rFonts w:ascii="Times New Roman" w:eastAsia="Calibri" w:hAnsi="Times New Roman" w:cs="Times New Roman"/>
                <w:sz w:val="20"/>
                <w:szCs w:val="20"/>
                <w:lang w:val="en-ID" w:eastAsia="zh-CN" w:bidi="hi-IN"/>
              </w:rPr>
            </w:pPr>
          </w:p>
          <w:p w14:paraId="1D069833"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Untuk program Sketchup, dari jawaban 45 responden, 2 (4.4%) responden menilai bahwa tidak paham, 8 (17.8%) responden menilai bahwa mereka cukup paham, 25 (55.6%) responden menilai bahwa mereka paham, dan 10 (22.2%) responden menilai bahwa mereka sangat paham dalam menguasai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tersebut.</w:t>
            </w:r>
          </w:p>
          <w:p w14:paraId="2109A942" w14:textId="77777777" w:rsidR="00900BD9" w:rsidRPr="00900BD9" w:rsidRDefault="00900BD9" w:rsidP="00900BD9">
            <w:pPr>
              <w:tabs>
                <w:tab w:val="center" w:pos="4513"/>
                <w:tab w:val="right" w:pos="9026"/>
              </w:tabs>
              <w:spacing w:before="60" w:after="60" w:line="240" w:lineRule="auto"/>
              <w:ind w:right="10" w:firstLine="296"/>
              <w:contextualSpacing/>
              <w:jc w:val="center"/>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2x2</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8x3</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25x4</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10x5</m:t>
                      </m:r>
                    </m:e>
                  </m:d>
                </m:num>
                <m:den>
                  <m:r>
                    <m:rPr>
                      <m:sty m:val="p"/>
                    </m:rPr>
                    <w:rPr>
                      <w:rFonts w:ascii="Cambria Math" w:eastAsia="Times New Roman" w:hAnsi="Cambria Math" w:cs="Times New Roman"/>
                      <w:sz w:val="20"/>
                      <w:szCs w:val="20"/>
                      <w:lang w:val="en-ID"/>
                    </w:rPr>
                    <m:t>45</m:t>
                  </m:r>
                </m:den>
              </m:f>
            </m:oMath>
            <w:r w:rsidRPr="00900BD9">
              <w:rPr>
                <w:rFonts w:ascii="Times New Roman" w:eastAsia="Times New Roman" w:hAnsi="Times New Roman" w:cs="Times New Roman"/>
                <w:sz w:val="20"/>
                <w:szCs w:val="20"/>
                <w:lang w:val="en-ID"/>
              </w:rPr>
              <w:t xml:space="preserve"> = 1,95 (Tidak Fasih)</w:t>
            </w:r>
          </w:p>
          <w:p w14:paraId="0AAEFC75"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p>
          <w:p w14:paraId="7617BFCF"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082667F5" w14:textId="77777777" w:rsidR="00900BD9" w:rsidRPr="00900BD9" w:rsidRDefault="00900BD9" w:rsidP="00900BD9">
            <w:pPr>
              <w:keepNext/>
              <w:tabs>
                <w:tab w:val="center" w:pos="4513"/>
                <w:tab w:val="right" w:pos="9026"/>
              </w:tabs>
              <w:spacing w:before="60" w:after="60" w:line="240" w:lineRule="auto"/>
              <w:ind w:left="22" w:firstLine="284"/>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b/>
                <w:bCs/>
                <w:i/>
                <w:iCs/>
                <w:noProof/>
                <w:sz w:val="20"/>
                <w:szCs w:val="20"/>
                <w:lang w:val="en-ID"/>
              </w:rPr>
              <w:drawing>
                <wp:inline distT="0" distB="0" distL="0" distR="0" wp14:anchorId="035FBEFE" wp14:editId="0B2EB991">
                  <wp:extent cx="4657725" cy="200730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719" t="8480" r="16053" b="8321"/>
                          <a:stretch/>
                        </pic:blipFill>
                        <pic:spPr bwMode="auto">
                          <a:xfrm>
                            <a:off x="0" y="0"/>
                            <a:ext cx="4661614" cy="2008980"/>
                          </a:xfrm>
                          <a:prstGeom prst="rect">
                            <a:avLst/>
                          </a:prstGeom>
                          <a:noFill/>
                          <a:ln>
                            <a:noFill/>
                          </a:ln>
                          <a:extLst>
                            <a:ext uri="{53640926-AAD7-44D8-BBD7-CCE9431645EC}">
                              <a14:shadowObscured xmlns:a14="http://schemas.microsoft.com/office/drawing/2010/main"/>
                            </a:ext>
                          </a:extLst>
                        </pic:spPr>
                      </pic:pic>
                    </a:graphicData>
                  </a:graphic>
                </wp:inline>
              </w:drawing>
            </w:r>
          </w:p>
          <w:p w14:paraId="446EC9F1"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b/>
                <w:bCs/>
                <w:color w:val="44546A"/>
                <w:kern w:val="2"/>
                <w:sz w:val="20"/>
                <w:szCs w:val="20"/>
                <w:lang w:val="en-ID" w:eastAsia="zh-CN" w:bidi="hi-IN"/>
                <w14:ligatures w14:val="standardContextual"/>
              </w:rPr>
            </w:pPr>
            <w:bookmarkStart w:id="21" w:name="_Toc178164468"/>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19</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Penguasaan Software Sketchup, (Sumber: Peneliti, 2024)</w:t>
            </w:r>
            <w:bookmarkEnd w:id="21"/>
          </w:p>
          <w:p w14:paraId="6945F545"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3BDF4649"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Untuk program Revit, dari jawaban 42 responden, 17 (40.5%) responden menilai bahwa sangat tidak paham, 6 (14.3%) responden menilai bahwa mereka tidak paham, 17 (40.5%) responden menilai bahwa mereka cukup paham, dan 2 (4.8%) responden menilai bahwa mereka paham dalam menguasai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tersebut.</w:t>
            </w:r>
          </w:p>
          <w:p w14:paraId="7F983FC6" w14:textId="77777777" w:rsidR="00900BD9" w:rsidRPr="00900BD9" w:rsidRDefault="00900BD9" w:rsidP="00900BD9">
            <w:pPr>
              <w:tabs>
                <w:tab w:val="center" w:pos="4513"/>
                <w:tab w:val="right" w:pos="9026"/>
              </w:tabs>
              <w:spacing w:before="60" w:after="60" w:line="240" w:lineRule="auto"/>
              <w:ind w:right="10" w:firstLine="296"/>
              <w:contextualSpacing/>
              <w:jc w:val="center"/>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17x1</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6x2</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17x3</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2x4</m:t>
                      </m:r>
                    </m:e>
                  </m:d>
                </m:num>
                <m:den>
                  <m:r>
                    <m:rPr>
                      <m:sty m:val="p"/>
                    </m:rPr>
                    <w:rPr>
                      <w:rFonts w:ascii="Cambria Math" w:eastAsia="Times New Roman" w:hAnsi="Cambria Math" w:cs="Times New Roman"/>
                      <w:sz w:val="20"/>
                      <w:szCs w:val="20"/>
                      <w:lang w:val="en-ID"/>
                    </w:rPr>
                    <m:t>42</m:t>
                  </m:r>
                </m:den>
              </m:f>
            </m:oMath>
            <w:r w:rsidRPr="00900BD9">
              <w:rPr>
                <w:rFonts w:ascii="Times New Roman" w:eastAsia="Times New Roman" w:hAnsi="Times New Roman" w:cs="Times New Roman"/>
                <w:sz w:val="20"/>
                <w:szCs w:val="20"/>
                <w:lang w:val="en-ID"/>
              </w:rPr>
              <w:t xml:space="preserve"> = 2,09 (Tidak Fasih)</w:t>
            </w:r>
          </w:p>
          <w:p w14:paraId="0ED3864B" w14:textId="77777777" w:rsidR="00900BD9" w:rsidRPr="00900BD9" w:rsidRDefault="00900BD9" w:rsidP="00900BD9">
            <w:pPr>
              <w:keepNext/>
              <w:tabs>
                <w:tab w:val="center" w:pos="4513"/>
                <w:tab w:val="right" w:pos="9026"/>
              </w:tabs>
              <w:spacing w:before="60" w:after="60" w:line="240" w:lineRule="auto"/>
              <w:ind w:left="22" w:firstLine="284"/>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b/>
                <w:bCs/>
                <w:i/>
                <w:iCs/>
                <w:noProof/>
                <w:sz w:val="20"/>
                <w:szCs w:val="20"/>
                <w:lang w:val="en-ID"/>
              </w:rPr>
              <w:lastRenderedPageBreak/>
              <w:drawing>
                <wp:inline distT="0" distB="0" distL="0" distR="0" wp14:anchorId="1A91B85C" wp14:editId="635A5C3D">
                  <wp:extent cx="5549114" cy="208398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0743"/>
                          <a:stretch/>
                        </pic:blipFill>
                        <pic:spPr bwMode="auto">
                          <a:xfrm>
                            <a:off x="0" y="0"/>
                            <a:ext cx="5584634" cy="2097322"/>
                          </a:xfrm>
                          <a:prstGeom prst="rect">
                            <a:avLst/>
                          </a:prstGeom>
                          <a:noFill/>
                          <a:ln>
                            <a:noFill/>
                          </a:ln>
                          <a:extLst>
                            <a:ext uri="{53640926-AAD7-44D8-BBD7-CCE9431645EC}">
                              <a14:shadowObscured xmlns:a14="http://schemas.microsoft.com/office/drawing/2010/main"/>
                            </a:ext>
                          </a:extLst>
                        </pic:spPr>
                      </pic:pic>
                    </a:graphicData>
                  </a:graphic>
                </wp:inline>
              </w:drawing>
            </w:r>
          </w:p>
          <w:p w14:paraId="63D3AC5B"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b/>
                <w:bCs/>
                <w:color w:val="44546A"/>
                <w:kern w:val="2"/>
                <w:sz w:val="20"/>
                <w:szCs w:val="20"/>
                <w:lang w:val="en-ID" w:eastAsia="zh-CN" w:bidi="hi-IN"/>
                <w14:ligatures w14:val="standardContextual"/>
              </w:rPr>
            </w:pPr>
            <w:bookmarkStart w:id="22" w:name="_Toc178164469"/>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20</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Penguasaan Software Revit, (Sumber: Peneliti, 2024)</w:t>
            </w:r>
            <w:bookmarkEnd w:id="22"/>
          </w:p>
          <w:p w14:paraId="4A881957"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6241093A"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Untuk program Rhinoceros, dari jawaban 39 responden, 28 (71.8%) responden menilai bahwa sangat tidak paham, 8 (20.5%) responden menilai bahwa mereka tidak paham, dan 3 (7.7%) responden menilai bahwa mereka cukup paham dalam menguasai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tersebut.</w:t>
            </w:r>
          </w:p>
          <w:p w14:paraId="740BE21D" w14:textId="77777777" w:rsidR="00900BD9" w:rsidRPr="00900BD9" w:rsidRDefault="00900BD9" w:rsidP="00900BD9">
            <w:pPr>
              <w:tabs>
                <w:tab w:val="center" w:pos="4513"/>
                <w:tab w:val="right" w:pos="9026"/>
              </w:tabs>
              <w:spacing w:before="60" w:after="60" w:line="240" w:lineRule="auto"/>
              <w:ind w:right="10" w:firstLine="296"/>
              <w:contextualSpacing/>
              <w:jc w:val="center"/>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28x1</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8x2</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3x3</m:t>
                      </m:r>
                    </m:e>
                  </m:d>
                </m:num>
                <m:den>
                  <m:r>
                    <m:rPr>
                      <m:sty m:val="p"/>
                    </m:rPr>
                    <w:rPr>
                      <w:rFonts w:ascii="Cambria Math" w:eastAsia="Times New Roman" w:hAnsi="Cambria Math" w:cs="Times New Roman"/>
                      <w:sz w:val="20"/>
                      <w:szCs w:val="20"/>
                      <w:lang w:val="en-ID"/>
                    </w:rPr>
                    <m:t>39</m:t>
                  </m:r>
                </m:den>
              </m:f>
            </m:oMath>
            <w:r w:rsidRPr="00900BD9">
              <w:rPr>
                <w:rFonts w:ascii="Times New Roman" w:eastAsia="Times New Roman" w:hAnsi="Times New Roman" w:cs="Times New Roman"/>
                <w:sz w:val="20"/>
                <w:szCs w:val="20"/>
                <w:lang w:val="en-ID"/>
              </w:rPr>
              <w:t xml:space="preserve"> = 1,35 (Sangat Tidak Fasih)</w:t>
            </w:r>
          </w:p>
          <w:p w14:paraId="06EE6FE5"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sz w:val="20"/>
                <w:szCs w:val="20"/>
                <w:lang w:val="en-ID"/>
              </w:rPr>
            </w:pPr>
          </w:p>
          <w:p w14:paraId="04475353" w14:textId="77777777" w:rsidR="00900BD9" w:rsidRPr="00900BD9" w:rsidRDefault="00900BD9" w:rsidP="00900BD9">
            <w:pPr>
              <w:keepNext/>
              <w:tabs>
                <w:tab w:val="center" w:pos="4513"/>
                <w:tab w:val="right" w:pos="9026"/>
              </w:tabs>
              <w:spacing w:before="60" w:after="60" w:line="240" w:lineRule="auto"/>
              <w:ind w:left="22" w:firstLine="284"/>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b/>
                <w:bCs/>
                <w:i/>
                <w:iCs/>
                <w:noProof/>
                <w:sz w:val="20"/>
                <w:szCs w:val="20"/>
                <w:lang w:val="en-ID"/>
              </w:rPr>
              <w:drawing>
                <wp:inline distT="0" distB="0" distL="0" distR="0" wp14:anchorId="1C91808E" wp14:editId="14FD8CBF">
                  <wp:extent cx="5605145" cy="212271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9920"/>
                          <a:stretch/>
                        </pic:blipFill>
                        <pic:spPr bwMode="auto">
                          <a:xfrm>
                            <a:off x="0" y="0"/>
                            <a:ext cx="5605145" cy="2122714"/>
                          </a:xfrm>
                          <a:prstGeom prst="rect">
                            <a:avLst/>
                          </a:prstGeom>
                          <a:noFill/>
                          <a:ln>
                            <a:noFill/>
                          </a:ln>
                          <a:extLst>
                            <a:ext uri="{53640926-AAD7-44D8-BBD7-CCE9431645EC}">
                              <a14:shadowObscured xmlns:a14="http://schemas.microsoft.com/office/drawing/2010/main"/>
                            </a:ext>
                          </a:extLst>
                        </pic:spPr>
                      </pic:pic>
                    </a:graphicData>
                  </a:graphic>
                </wp:inline>
              </w:drawing>
            </w:r>
          </w:p>
          <w:p w14:paraId="3F54544B"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b/>
                <w:bCs/>
                <w:color w:val="44546A"/>
                <w:kern w:val="2"/>
                <w:sz w:val="20"/>
                <w:szCs w:val="20"/>
                <w:lang w:val="en-ID" w:eastAsia="zh-CN" w:bidi="hi-IN"/>
                <w14:ligatures w14:val="standardContextual"/>
              </w:rPr>
            </w:pPr>
            <w:bookmarkStart w:id="23" w:name="_Toc178164470"/>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21</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Penguasaan Software Rhinoceros, (Sumber: Peneliti, 2024)</w:t>
            </w:r>
            <w:bookmarkEnd w:id="23"/>
          </w:p>
          <w:p w14:paraId="2132A37B"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2EB65E2E"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Untuk program 3DsMax, dari jawaban 40 responden, 12 (30%) responden menilai bahwa sangat tidak paham, 24 (60%) responden menilai bahwa mereka tidak paham, 3 (7.5%) responden menilai bahwa mereka cukup paham, dan 1 (2.5%) responden menilai bahwa mereka paham dalam menguasai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tersebut.</w:t>
            </w:r>
          </w:p>
          <w:p w14:paraId="2547E2E7" w14:textId="77777777" w:rsidR="00900BD9" w:rsidRPr="00900BD9" w:rsidRDefault="00900BD9" w:rsidP="00900BD9">
            <w:pPr>
              <w:tabs>
                <w:tab w:val="center" w:pos="4513"/>
                <w:tab w:val="right" w:pos="9026"/>
              </w:tabs>
              <w:spacing w:before="60" w:after="60" w:line="240" w:lineRule="auto"/>
              <w:ind w:right="10" w:firstLine="296"/>
              <w:contextualSpacing/>
              <w:jc w:val="center"/>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12x1</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24x2</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3x3</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1x4</m:t>
                      </m:r>
                    </m:e>
                  </m:d>
                </m:num>
                <m:den>
                  <m:r>
                    <m:rPr>
                      <m:sty m:val="p"/>
                    </m:rPr>
                    <w:rPr>
                      <w:rFonts w:ascii="Cambria Math" w:eastAsia="Times New Roman" w:hAnsi="Cambria Math" w:cs="Times New Roman"/>
                      <w:sz w:val="20"/>
                      <w:szCs w:val="20"/>
                      <w:lang w:val="en-ID"/>
                    </w:rPr>
                    <m:t>40</m:t>
                  </m:r>
                </m:den>
              </m:f>
            </m:oMath>
            <w:r w:rsidRPr="00900BD9">
              <w:rPr>
                <w:rFonts w:ascii="Times New Roman" w:eastAsia="Times New Roman" w:hAnsi="Times New Roman" w:cs="Times New Roman"/>
                <w:sz w:val="20"/>
                <w:szCs w:val="20"/>
                <w:lang w:val="en-ID"/>
              </w:rPr>
              <w:t xml:space="preserve"> = 1,82 (Tidak Fasih)</w:t>
            </w:r>
          </w:p>
          <w:p w14:paraId="51D889BD" w14:textId="77777777" w:rsidR="00900BD9" w:rsidRPr="00900BD9" w:rsidRDefault="00900BD9" w:rsidP="00900BD9">
            <w:pPr>
              <w:keepNext/>
              <w:tabs>
                <w:tab w:val="center" w:pos="4513"/>
                <w:tab w:val="right" w:pos="9026"/>
              </w:tabs>
              <w:spacing w:before="60" w:after="60" w:line="240" w:lineRule="auto"/>
              <w:ind w:left="22" w:firstLine="284"/>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b/>
                <w:bCs/>
                <w:i/>
                <w:iCs/>
                <w:noProof/>
                <w:sz w:val="20"/>
                <w:szCs w:val="20"/>
                <w:lang w:val="en-ID"/>
              </w:rPr>
              <w:lastRenderedPageBreak/>
              <w:drawing>
                <wp:inline distT="0" distB="0" distL="0" distR="0" wp14:anchorId="5E0D47F6" wp14:editId="3E8E9AA2">
                  <wp:extent cx="5785216" cy="2179674"/>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0382"/>
                          <a:stretch/>
                        </pic:blipFill>
                        <pic:spPr bwMode="auto">
                          <a:xfrm>
                            <a:off x="0" y="0"/>
                            <a:ext cx="5812927" cy="2190115"/>
                          </a:xfrm>
                          <a:prstGeom prst="rect">
                            <a:avLst/>
                          </a:prstGeom>
                          <a:noFill/>
                          <a:ln>
                            <a:noFill/>
                          </a:ln>
                          <a:extLst>
                            <a:ext uri="{53640926-AAD7-44D8-BBD7-CCE9431645EC}">
                              <a14:shadowObscured xmlns:a14="http://schemas.microsoft.com/office/drawing/2010/main"/>
                            </a:ext>
                          </a:extLst>
                        </pic:spPr>
                      </pic:pic>
                    </a:graphicData>
                  </a:graphic>
                </wp:inline>
              </w:drawing>
            </w:r>
          </w:p>
          <w:p w14:paraId="7B28FEFC"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b/>
                <w:bCs/>
                <w:color w:val="44546A"/>
                <w:kern w:val="2"/>
                <w:sz w:val="20"/>
                <w:szCs w:val="20"/>
                <w:lang w:val="en-ID" w:eastAsia="zh-CN" w:bidi="hi-IN"/>
                <w14:ligatures w14:val="standardContextual"/>
              </w:rPr>
            </w:pPr>
            <w:bookmarkStart w:id="24" w:name="_Toc178164471"/>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22</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Penguasaan Software 3DsMax, (Sumber: Peneliti, 2024)</w:t>
            </w:r>
            <w:bookmarkEnd w:id="24"/>
          </w:p>
          <w:p w14:paraId="6ECAF5E4" w14:textId="77777777" w:rsidR="00900BD9" w:rsidRPr="00900BD9" w:rsidRDefault="00900BD9" w:rsidP="00900BD9">
            <w:pPr>
              <w:tabs>
                <w:tab w:val="center" w:pos="4513"/>
                <w:tab w:val="right" w:pos="9026"/>
              </w:tabs>
              <w:spacing w:before="60" w:after="60" w:line="240" w:lineRule="auto"/>
              <w:ind w:right="10" w:firstLine="296"/>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 xml:space="preserve">Untuk program Grasshoppers, dari jawaban 39 responden, 30 (76.9%) responden menilai bahwa sangat tidak paham, 8 (20.5%) responden menilai bahwa mereka tidak paham, dan 1 (2.6%) responden menilai bahwa mereka cukup paham dalam menguasai </w:t>
            </w:r>
            <w:r w:rsidRPr="00900BD9">
              <w:rPr>
                <w:rFonts w:ascii="Times New Roman" w:eastAsia="Times New Roman" w:hAnsi="Times New Roman" w:cs="Times New Roman"/>
                <w:i/>
                <w:iCs/>
                <w:sz w:val="20"/>
                <w:szCs w:val="20"/>
                <w:lang w:val="en-ID"/>
              </w:rPr>
              <w:t>Software</w:t>
            </w:r>
            <w:r w:rsidRPr="00900BD9">
              <w:rPr>
                <w:rFonts w:ascii="Times New Roman" w:eastAsia="Times New Roman" w:hAnsi="Times New Roman" w:cs="Times New Roman"/>
                <w:sz w:val="20"/>
                <w:szCs w:val="20"/>
                <w:lang w:val="en-ID"/>
              </w:rPr>
              <w:t xml:space="preserve"> tersebut.</w:t>
            </w:r>
          </w:p>
          <w:p w14:paraId="7B481ED7" w14:textId="77777777" w:rsidR="00900BD9" w:rsidRPr="00900BD9" w:rsidRDefault="00900BD9" w:rsidP="00900BD9">
            <w:pPr>
              <w:tabs>
                <w:tab w:val="center" w:pos="4513"/>
                <w:tab w:val="right" w:pos="9026"/>
              </w:tabs>
              <w:spacing w:before="60" w:after="60" w:line="240" w:lineRule="auto"/>
              <w:ind w:right="10" w:firstLine="296"/>
              <w:contextualSpacing/>
              <w:jc w:val="center"/>
              <w:rPr>
                <w:rFonts w:ascii="Times New Roman" w:eastAsia="Times New Roman" w:hAnsi="Times New Roman" w:cs="Times New Roman"/>
                <w:sz w:val="20"/>
                <w:szCs w:val="20"/>
                <w:lang w:val="en-ID"/>
              </w:rPr>
            </w:pPr>
            <m:oMath>
              <m:acc>
                <m:accPr>
                  <m:chr m:val="̅"/>
                  <m:ctrlPr>
                    <w:rPr>
                      <w:rFonts w:ascii="Cambria Math" w:eastAsia="Times New Roman" w:hAnsi="Cambria Math" w:cs="Times New Roman"/>
                      <w:i/>
                      <w:sz w:val="20"/>
                      <w:szCs w:val="20"/>
                      <w:lang w:val="en-ID"/>
                    </w:rPr>
                  </m:ctrlPr>
                </m:accPr>
                <m:e>
                  <m:r>
                    <w:rPr>
                      <w:rFonts w:ascii="Cambria Math" w:eastAsia="Times New Roman" w:hAnsi="Cambria Math" w:cs="Times New Roman"/>
                      <w:sz w:val="20"/>
                      <w:szCs w:val="20"/>
                      <w:lang w:val="en-ID"/>
                    </w:rPr>
                    <m:t>x</m:t>
                  </m:r>
                </m:e>
              </m:acc>
              <m:r>
                <m:rPr>
                  <m:sty m:val="p"/>
                </m:rPr>
                <w:rPr>
                  <w:rFonts w:ascii="Cambria Math" w:eastAsia="Times New Roman" w:hAnsi="Cambria Math" w:cs="Times New Roman"/>
                  <w:sz w:val="20"/>
                  <w:szCs w:val="20"/>
                  <w:lang w:val="en-ID"/>
                </w:rPr>
                <m:t>=</m:t>
              </m:r>
              <m:f>
                <m:fPr>
                  <m:ctrlPr>
                    <w:rPr>
                      <w:rFonts w:ascii="Cambria Math" w:eastAsia="Times New Roman" w:hAnsi="Cambria Math" w:cs="Times New Roman"/>
                      <w:sz w:val="20"/>
                      <w:szCs w:val="20"/>
                      <w:lang w:val="en-ID"/>
                    </w:rPr>
                  </m:ctrlPr>
                </m:fPr>
                <m:num>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30x1</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8x2</m:t>
                      </m:r>
                    </m:e>
                  </m:d>
                  <m:r>
                    <w:rPr>
                      <w:rFonts w:ascii="Cambria Math" w:eastAsia="Times New Roman" w:hAnsi="Cambria Math" w:cs="Times New Roman"/>
                      <w:sz w:val="20"/>
                      <w:szCs w:val="20"/>
                      <w:lang w:val="en-ID"/>
                    </w:rPr>
                    <m:t>+</m:t>
                  </m:r>
                  <m:d>
                    <m:dPr>
                      <m:ctrlPr>
                        <w:rPr>
                          <w:rFonts w:ascii="Cambria Math" w:eastAsia="Times New Roman" w:hAnsi="Cambria Math" w:cs="Times New Roman"/>
                          <w:i/>
                          <w:sz w:val="20"/>
                          <w:szCs w:val="20"/>
                          <w:lang w:val="en-ID"/>
                        </w:rPr>
                      </m:ctrlPr>
                    </m:dPr>
                    <m:e>
                      <m:r>
                        <w:rPr>
                          <w:rFonts w:ascii="Cambria Math" w:eastAsia="Times New Roman" w:hAnsi="Cambria Math" w:cs="Times New Roman"/>
                          <w:sz w:val="20"/>
                          <w:szCs w:val="20"/>
                          <w:lang w:val="en-ID"/>
                        </w:rPr>
                        <m:t>1x3</m:t>
                      </m:r>
                    </m:e>
                  </m:d>
                </m:num>
                <m:den>
                  <m:r>
                    <m:rPr>
                      <m:sty m:val="p"/>
                    </m:rPr>
                    <w:rPr>
                      <w:rFonts w:ascii="Cambria Math" w:eastAsia="Times New Roman" w:hAnsi="Cambria Math" w:cs="Times New Roman"/>
                      <w:sz w:val="20"/>
                      <w:szCs w:val="20"/>
                      <w:lang w:val="en-ID"/>
                    </w:rPr>
                    <m:t>39</m:t>
                  </m:r>
                </m:den>
              </m:f>
            </m:oMath>
            <w:r w:rsidRPr="00900BD9">
              <w:rPr>
                <w:rFonts w:ascii="Times New Roman" w:eastAsia="Times New Roman" w:hAnsi="Times New Roman" w:cs="Times New Roman"/>
                <w:sz w:val="20"/>
                <w:szCs w:val="20"/>
                <w:lang w:val="en-ID"/>
              </w:rPr>
              <w:t xml:space="preserve"> = 1,25 (Sangat Tidak Fasih)</w:t>
            </w:r>
          </w:p>
          <w:p w14:paraId="18D4176B" w14:textId="77777777" w:rsidR="00900BD9" w:rsidRPr="00900BD9" w:rsidRDefault="00900BD9" w:rsidP="00900BD9">
            <w:pPr>
              <w:keepNext/>
              <w:tabs>
                <w:tab w:val="center" w:pos="4513"/>
                <w:tab w:val="right" w:pos="9026"/>
              </w:tabs>
              <w:spacing w:before="60" w:after="60" w:line="240" w:lineRule="auto"/>
              <w:ind w:left="22" w:firstLine="284"/>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b/>
                <w:bCs/>
                <w:i/>
                <w:iCs/>
                <w:noProof/>
                <w:sz w:val="20"/>
                <w:szCs w:val="20"/>
                <w:lang w:val="en-ID"/>
              </w:rPr>
              <w:drawing>
                <wp:inline distT="0" distB="0" distL="0" distR="0" wp14:anchorId="7FCF12C3" wp14:editId="460FC1D8">
                  <wp:extent cx="5605145" cy="2133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9458"/>
                          <a:stretch/>
                        </pic:blipFill>
                        <pic:spPr bwMode="auto">
                          <a:xfrm>
                            <a:off x="0" y="0"/>
                            <a:ext cx="5605145" cy="2133600"/>
                          </a:xfrm>
                          <a:prstGeom prst="rect">
                            <a:avLst/>
                          </a:prstGeom>
                          <a:noFill/>
                          <a:ln>
                            <a:noFill/>
                          </a:ln>
                          <a:extLst>
                            <a:ext uri="{53640926-AAD7-44D8-BBD7-CCE9431645EC}">
                              <a14:shadowObscured xmlns:a14="http://schemas.microsoft.com/office/drawing/2010/main"/>
                            </a:ext>
                          </a:extLst>
                        </pic:spPr>
                      </pic:pic>
                    </a:graphicData>
                  </a:graphic>
                </wp:inline>
              </w:drawing>
            </w:r>
          </w:p>
          <w:p w14:paraId="1B931A59"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b/>
                <w:bCs/>
                <w:color w:val="44546A"/>
                <w:kern w:val="2"/>
                <w:sz w:val="20"/>
                <w:szCs w:val="20"/>
                <w:lang w:val="en-ID" w:eastAsia="zh-CN" w:bidi="hi-IN"/>
                <w14:ligatures w14:val="standardContextual"/>
              </w:rPr>
            </w:pPr>
            <w:bookmarkStart w:id="25" w:name="_Toc178164472"/>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23</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Persentase Penguasaan Software Grasshoppers, (Sumber: Peneliti, 2024)</w:t>
            </w:r>
            <w:bookmarkEnd w:id="25"/>
          </w:p>
          <w:p w14:paraId="75667DD4"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77F62260"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Hasil olahan data di atas berpengaruh terhadap data selanjutnya yaitu program software arsitektur yang digunakan dalam studi perancangan arsitektur. Tingkat penguasaan mahasiswa terhadap program, mahasiswa berpotensi mampu menguasai, namun pemilihan software oleh mahasiswa terbanyak belum menggunakan BIM.</w:t>
            </w:r>
          </w:p>
          <w:p w14:paraId="3891C086" w14:textId="77777777" w:rsidR="00900BD9" w:rsidRPr="00900BD9" w:rsidRDefault="00900BD9" w:rsidP="00900BD9">
            <w:pPr>
              <w:keepNext/>
              <w:tabs>
                <w:tab w:val="center" w:pos="4513"/>
                <w:tab w:val="right" w:pos="9026"/>
              </w:tabs>
              <w:spacing w:before="60" w:after="60" w:line="240" w:lineRule="auto"/>
              <w:ind w:left="22" w:firstLine="3"/>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lastRenderedPageBreak/>
              <w:drawing>
                <wp:inline distT="0" distB="0" distL="0" distR="0" wp14:anchorId="658C50CF" wp14:editId="53051121">
                  <wp:extent cx="5198094" cy="2126512"/>
                  <wp:effectExtent l="0" t="0" r="3175" b="7620"/>
                  <wp:docPr id="231168431" name="Picture 3" descr="Forms response chart. Question title: Nama Program. Number of responses: 46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Nama Program. Number of responses: 46 response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590" t="7122" b="9086"/>
                          <a:stretch/>
                        </pic:blipFill>
                        <pic:spPr bwMode="auto">
                          <a:xfrm>
                            <a:off x="0" y="0"/>
                            <a:ext cx="5202857" cy="2128461"/>
                          </a:xfrm>
                          <a:prstGeom prst="rect">
                            <a:avLst/>
                          </a:prstGeom>
                          <a:noFill/>
                          <a:ln>
                            <a:noFill/>
                          </a:ln>
                          <a:extLst>
                            <a:ext uri="{53640926-AAD7-44D8-BBD7-CCE9431645EC}">
                              <a14:shadowObscured xmlns:a14="http://schemas.microsoft.com/office/drawing/2010/main"/>
                            </a:ext>
                          </a:extLst>
                        </pic:spPr>
                      </pic:pic>
                    </a:graphicData>
                  </a:graphic>
                </wp:inline>
              </w:drawing>
            </w:r>
          </w:p>
          <w:p w14:paraId="4A93B410"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i/>
                <w:iCs/>
                <w:color w:val="44546A"/>
                <w:kern w:val="2"/>
                <w:sz w:val="20"/>
                <w:szCs w:val="20"/>
                <w:lang w:val="en-ID" w:eastAsia="zh-CN" w:bidi="hi-IN"/>
                <w14:ligatures w14:val="standardContextual"/>
              </w:rPr>
            </w:pPr>
            <w:bookmarkStart w:id="26" w:name="_Toc178164473"/>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24</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Program yang digunakan pada perancangan arsitektur, (Sumber: Peneliti, 2024)</w:t>
            </w:r>
            <w:bookmarkEnd w:id="26"/>
          </w:p>
          <w:p w14:paraId="1F6FAC6C"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Menurut data di atas, penggunaan program pada saat mata kuliah perancangan adalah AutoCAD dan Sketchup, sedangkan untuk software BIM, seperti ArchiCAD dan Revit masih memiliki tren rendah dari yang lainnya atau bisa dikatakan bahwa penggunaan Software BIM sangat jarang digunakan saat perancangan arsitektur.</w:t>
            </w:r>
          </w:p>
          <w:p w14:paraId="1A366036"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3315BB34"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Dalam proses perancangan, terdapat 4 tahap yang diperlukan dalam proses perancangan terkait dengan penggunaan software, yaitu:</w:t>
            </w:r>
          </w:p>
          <w:p w14:paraId="63BB8D95" w14:textId="77777777" w:rsidR="00900BD9" w:rsidRPr="00900BD9" w:rsidRDefault="00900BD9" w:rsidP="00900BD9">
            <w:pPr>
              <w:numPr>
                <w:ilvl w:val="0"/>
                <w:numId w:val="25"/>
              </w:numPr>
              <w:tabs>
                <w:tab w:val="center" w:pos="4513"/>
                <w:tab w:val="right" w:pos="9026"/>
              </w:tabs>
              <w:spacing w:before="60" w:after="60" w:line="240" w:lineRule="auto"/>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Studi gubahan massa</w:t>
            </w:r>
          </w:p>
          <w:p w14:paraId="2D338936" w14:textId="77777777" w:rsidR="00900BD9" w:rsidRPr="00900BD9" w:rsidRDefault="00900BD9" w:rsidP="00900BD9">
            <w:pPr>
              <w:numPr>
                <w:ilvl w:val="0"/>
                <w:numId w:val="25"/>
              </w:numPr>
              <w:tabs>
                <w:tab w:val="center" w:pos="4513"/>
                <w:tab w:val="right" w:pos="9026"/>
              </w:tabs>
              <w:spacing w:before="60" w:after="60" w:line="240" w:lineRule="auto"/>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Perencanaan tapak dan pengembangan denah</w:t>
            </w:r>
          </w:p>
          <w:p w14:paraId="2D23AEAA" w14:textId="77777777" w:rsidR="00900BD9" w:rsidRPr="00900BD9" w:rsidRDefault="00900BD9" w:rsidP="00900BD9">
            <w:pPr>
              <w:numPr>
                <w:ilvl w:val="0"/>
                <w:numId w:val="25"/>
              </w:numPr>
              <w:tabs>
                <w:tab w:val="center" w:pos="4513"/>
                <w:tab w:val="right" w:pos="9026"/>
              </w:tabs>
              <w:spacing w:before="60" w:after="60" w:line="240" w:lineRule="auto"/>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Pembuatan gambar kerja</w:t>
            </w:r>
          </w:p>
          <w:p w14:paraId="4CF085A0" w14:textId="77777777" w:rsidR="00900BD9" w:rsidRPr="00900BD9" w:rsidRDefault="00900BD9" w:rsidP="00900BD9">
            <w:pPr>
              <w:numPr>
                <w:ilvl w:val="0"/>
                <w:numId w:val="25"/>
              </w:numPr>
              <w:tabs>
                <w:tab w:val="center" w:pos="4513"/>
                <w:tab w:val="right" w:pos="9026"/>
              </w:tabs>
              <w:spacing w:before="60" w:after="60" w:line="240" w:lineRule="auto"/>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Visualisasi 3 Dimensi dan rendering</w:t>
            </w:r>
          </w:p>
          <w:p w14:paraId="42432B1C"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25D99ECD"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28ADD8D8" w14:textId="77777777" w:rsidR="00900BD9" w:rsidRPr="00900BD9" w:rsidRDefault="00900BD9" w:rsidP="00900BD9">
            <w:pPr>
              <w:keepNext/>
              <w:tabs>
                <w:tab w:val="center" w:pos="4513"/>
                <w:tab w:val="right" w:pos="9026"/>
              </w:tabs>
              <w:spacing w:before="60" w:after="60" w:line="240" w:lineRule="auto"/>
              <w:ind w:left="22" w:firstLine="284"/>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lastRenderedPageBreak/>
              <w:drawing>
                <wp:inline distT="0" distB="0" distL="0" distR="0" wp14:anchorId="046F0977" wp14:editId="32CAD1FA">
                  <wp:extent cx="5358809" cy="3965945"/>
                  <wp:effectExtent l="0" t="0" r="13335" b="15875"/>
                  <wp:docPr id="98606626" name="Chart 1">
                    <a:extLst xmlns:a="http://schemas.openxmlformats.org/drawingml/2006/main">
                      <a:ext uri="{FF2B5EF4-FFF2-40B4-BE49-F238E27FC236}">
                        <a16:creationId xmlns:a16="http://schemas.microsoft.com/office/drawing/2014/main" id="{AA758FB3-D21E-3D1A-5D29-8148EDD38D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0649D0D"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b/>
                <w:bCs/>
                <w:color w:val="44546A"/>
                <w:kern w:val="2"/>
                <w:sz w:val="20"/>
                <w:szCs w:val="20"/>
                <w:lang w:val="en-ID" w:eastAsia="zh-CN" w:bidi="hi-IN"/>
                <w14:ligatures w14:val="standardContextual"/>
              </w:rPr>
            </w:pPr>
            <w:bookmarkStart w:id="27" w:name="_Toc178164474"/>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25</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Program yang digunakan pada perancangan arsitektur, (Sumber: Peneliti, 2024)</w:t>
            </w:r>
            <w:bookmarkEnd w:id="27"/>
          </w:p>
          <w:p w14:paraId="1EE9D99C"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0C4E0001"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Pada diagram di atas menunjukkan penggunaan Software dalam 4 tahapan perancangan menggunakan metode yang berbeda beda sesuai kebutuhannya. Penggunaan software oleh responden dalam seluruh perancangan tapak, pengembangan denah, pembuatan gambar kerja, sampai hasil visualisasi akhir. Program ArchiCAD dan Revit walau tidak banyak, tetapi juga digunakan dalam memproses gubahan massa dan perencanaan tapak.</w:t>
            </w:r>
          </w:p>
          <w:p w14:paraId="2762E109"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175FD25D"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Dari hasil kuesioner untuk program BIM, alasan responden memilih untuk menggunakan BIM adalah:</w:t>
            </w:r>
          </w:p>
          <w:tbl>
            <w:tblPr>
              <w:tblW w:w="8664" w:type="dxa"/>
              <w:tblLayout w:type="fixed"/>
              <w:tblCellMar>
                <w:left w:w="0" w:type="dxa"/>
                <w:right w:w="0" w:type="dxa"/>
              </w:tblCellMar>
              <w:tblLook w:val="04A0" w:firstRow="1" w:lastRow="0" w:firstColumn="1" w:lastColumn="0" w:noHBand="0" w:noVBand="1"/>
            </w:tblPr>
            <w:tblGrid>
              <w:gridCol w:w="8664"/>
            </w:tblGrid>
            <w:tr w:rsidR="00900BD9" w:rsidRPr="00900BD9" w14:paraId="321E8844"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16072F"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 xml:space="preserve">Memudahkan untuk mereview desain bangunan sebelum terbangun, memudahkan untuk membuat gambar kerja dan lain nya </w:t>
                  </w:r>
                </w:p>
              </w:tc>
            </w:tr>
            <w:tr w:rsidR="00900BD9" w:rsidRPr="00900BD9" w14:paraId="39549C11"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85E6BA6"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Agar mudah terintegrasi antara gambar 2D dan 3 D</w:t>
                  </w:r>
                </w:p>
              </w:tc>
            </w:tr>
            <w:tr w:rsidR="00900BD9" w:rsidRPr="00900BD9" w14:paraId="16A63DAA"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DF40D11"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Dapat mempermudah desain bangunan yang kompleks serta mempercepat waktu penggambaran</w:t>
                  </w:r>
                </w:p>
              </w:tc>
            </w:tr>
            <w:tr w:rsidR="00900BD9" w:rsidRPr="00900BD9" w14:paraId="29A4084C"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298593C"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 xml:space="preserve">lebih fleksibel di waktu </w:t>
                  </w:r>
                </w:p>
              </w:tc>
            </w:tr>
            <w:tr w:rsidR="00900BD9" w:rsidRPr="00900BD9" w14:paraId="4DE669E3"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4DF199D"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Sebagai alat untuk menggambar hasil rancangan</w:t>
                  </w:r>
                </w:p>
              </w:tc>
            </w:tr>
            <w:tr w:rsidR="00900BD9" w:rsidRPr="00900BD9" w14:paraId="0AEB4B3F"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B78F8BE"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Mudah dan praktis, tetapi butuh waktu lama untuk menguasainya</w:t>
                  </w:r>
                </w:p>
              </w:tc>
            </w:tr>
            <w:tr w:rsidR="00900BD9" w:rsidRPr="00900BD9" w14:paraId="7A610F88"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FB26887"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Ingin belajar dan menguasai software BIM karena lebih mudah dipahami</w:t>
                  </w:r>
                </w:p>
              </w:tc>
            </w:tr>
            <w:tr w:rsidR="00900BD9" w:rsidRPr="00900BD9" w14:paraId="5785525A"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89DC46C"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Lebih fleksibel dan sangat visualisasi terhadap design</w:t>
                  </w:r>
                </w:p>
              </w:tc>
            </w:tr>
            <w:tr w:rsidR="00900BD9" w:rsidRPr="00900BD9" w14:paraId="31D5E09D"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0B52EEC"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Bisa membuat 3d dan 2d secara bersamaan</w:t>
                  </w:r>
                </w:p>
              </w:tc>
            </w:tr>
            <w:tr w:rsidR="00900BD9" w:rsidRPr="00900BD9" w14:paraId="01490D36"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516A872"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Memudahkan mengerjakan tugas</w:t>
                  </w:r>
                </w:p>
              </w:tc>
            </w:tr>
            <w:tr w:rsidR="00900BD9" w:rsidRPr="00900BD9" w14:paraId="2BBFDDE0"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A8C8464"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lastRenderedPageBreak/>
                    <w:t>lebih simpel dan menghemat waktu pekerjaan</w:t>
                  </w:r>
                </w:p>
              </w:tc>
            </w:tr>
            <w:tr w:rsidR="00900BD9" w:rsidRPr="00900BD9" w14:paraId="40CF9D18"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AAFAEBE"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Karena pada saat ini teknologi semakin maju, nantinya perkembangan teknologi dalam dunia arsitektur pun akan berkembang, maka sudah menjadi kewajiban untuk kita dapat beradaptasi dengan kemajuan tersebut. Hal ini dapat menunjang karir ke depannya.</w:t>
                  </w:r>
                </w:p>
              </w:tc>
            </w:tr>
            <w:tr w:rsidR="00900BD9" w:rsidRPr="00900BD9" w14:paraId="2CFBB9BF"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7CA751C"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Dapat mempersingkat waktu proses pengerjaan</w:t>
                  </w:r>
                </w:p>
              </w:tc>
            </w:tr>
            <w:tr w:rsidR="00900BD9" w:rsidRPr="00900BD9" w14:paraId="4CE36BF4"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011908E"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Mempermudah pekerjaan dan desain</w:t>
                  </w:r>
                </w:p>
              </w:tc>
            </w:tr>
            <w:tr w:rsidR="00900BD9" w:rsidRPr="00900BD9" w14:paraId="6E64E26F"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B15DB6"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Lebih cepat</w:t>
                  </w:r>
                </w:p>
              </w:tc>
            </w:tr>
            <w:tr w:rsidR="00900BD9" w:rsidRPr="00900BD9" w14:paraId="20E959D4"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F4FBBEE"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Mempermudah pengerjaan perancangan</w:t>
                  </w:r>
                </w:p>
              </w:tc>
            </w:tr>
            <w:tr w:rsidR="00900BD9" w:rsidRPr="00900BD9" w14:paraId="192E4A82" w14:textId="77777777" w:rsidTr="008226BF">
              <w:trPr>
                <w:trHeight w:val="315"/>
              </w:trPr>
              <w:tc>
                <w:tcPr>
                  <w:tcW w:w="8664"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327CE9E" w14:textId="77777777" w:rsidR="00900BD9" w:rsidRPr="00900BD9" w:rsidRDefault="00900BD9" w:rsidP="00900BD9">
                  <w:pPr>
                    <w:spacing w:after="0" w:line="240" w:lineRule="auto"/>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Bisa langsung 3D dan Bisa tentukan perhitungan</w:t>
                  </w:r>
                </w:p>
              </w:tc>
            </w:tr>
          </w:tbl>
          <w:p w14:paraId="1FED1F2A" w14:textId="77777777" w:rsidR="00900BD9" w:rsidRPr="00900BD9" w:rsidRDefault="00900BD9" w:rsidP="00900BD9">
            <w:pPr>
              <w:keepNext/>
              <w:tabs>
                <w:tab w:val="center" w:pos="4513"/>
                <w:tab w:val="right" w:pos="9026"/>
              </w:tabs>
              <w:spacing w:before="60" w:after="60" w:line="240" w:lineRule="auto"/>
              <w:ind w:left="720"/>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drawing>
                <wp:inline distT="0" distB="0" distL="0" distR="0" wp14:anchorId="29E6430E" wp14:editId="01A744C2">
                  <wp:extent cx="4572000" cy="2743200"/>
                  <wp:effectExtent l="0" t="0" r="0" b="0"/>
                  <wp:docPr id="584500771" name="Chart 1">
                    <a:extLst xmlns:a="http://schemas.openxmlformats.org/drawingml/2006/main">
                      <a:ext uri="{FF2B5EF4-FFF2-40B4-BE49-F238E27FC236}">
                        <a16:creationId xmlns:a16="http://schemas.microsoft.com/office/drawing/2014/main" id="{6D153867-80E0-36E8-D064-D95479DAD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6D1621A"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i/>
                <w:iCs/>
                <w:color w:val="44546A"/>
                <w:kern w:val="2"/>
                <w:sz w:val="20"/>
                <w:szCs w:val="20"/>
                <w:lang w:val="en-ID" w:eastAsia="zh-CN" w:bidi="hi-IN"/>
                <w14:ligatures w14:val="standardContextual"/>
              </w:rPr>
            </w:pPr>
            <w:bookmarkStart w:id="28" w:name="_Toc178164475"/>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26</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Alasan responden memilih Software BIM, (Sumber: Peneliti, 2024)</w:t>
            </w:r>
            <w:bookmarkEnd w:id="28"/>
          </w:p>
          <w:p w14:paraId="09AD631B"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5BBFA640"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b/>
                <w:bCs/>
                <w:i/>
                <w:iCs/>
                <w:sz w:val="20"/>
                <w:szCs w:val="20"/>
                <w:lang w:val="en-ID"/>
              </w:rPr>
            </w:pPr>
          </w:p>
          <w:p w14:paraId="6259BBDE"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Sedangkan Dari hasil kuesioner untuk program BIM, alasan responden memilih untuk belum menggunakan BIM adalah:</w:t>
            </w:r>
          </w:p>
          <w:tbl>
            <w:tblPr>
              <w:tblW w:w="8522" w:type="dxa"/>
              <w:tblLayout w:type="fixed"/>
              <w:tblCellMar>
                <w:left w:w="0" w:type="dxa"/>
                <w:right w:w="0" w:type="dxa"/>
              </w:tblCellMar>
              <w:tblLook w:val="04A0" w:firstRow="1" w:lastRow="0" w:firstColumn="1" w:lastColumn="0" w:noHBand="0" w:noVBand="1"/>
            </w:tblPr>
            <w:tblGrid>
              <w:gridCol w:w="8522"/>
            </w:tblGrid>
            <w:tr w:rsidR="00900BD9" w:rsidRPr="00900BD9" w14:paraId="4FB4C7A2"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7890C97"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terlalu paham</w:t>
                  </w:r>
                </w:p>
              </w:tc>
            </w:tr>
            <w:tr w:rsidR="00900BD9" w:rsidRPr="00900BD9" w14:paraId="00D7649D"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55B7654"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ada kesempatan, masih nyaman menggunakan AutoCAD dan SketchUp, serta tuntutan kerjaan yang cukup hanya menggunakan software tersebut</w:t>
                  </w:r>
                </w:p>
              </w:tc>
            </w:tr>
            <w:tr w:rsidR="00900BD9" w:rsidRPr="00900BD9" w14:paraId="20501ADA"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623B8452"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Spec laptop tidak memadai bahkan SketchUp juga memaksakan sehingga sering bug</w:t>
                  </w:r>
                </w:p>
              </w:tc>
            </w:tr>
            <w:tr w:rsidR="00900BD9" w:rsidRPr="00900BD9" w14:paraId="23D38CCC"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C22F310"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Sudah pernah menggunakan namun terlalu sulit untuk beradaptasi dari metode kerja yang sudah berjalan lama. Transisi ke software BIM memerlukan perubahan budaya kerja dan proses, hal ini sangat menjadi tantangan. Sehingga membutuhkan waktu dan usaha untuk mempelajari fitur dan fungsionalitas nya yang kompleks.</w:t>
                  </w:r>
                </w:p>
              </w:tc>
            </w:tr>
            <w:tr w:rsidR="00900BD9" w:rsidRPr="00900BD9" w14:paraId="2D797C08"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CD3BBD"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paham</w:t>
                  </w:r>
                </w:p>
              </w:tc>
            </w:tr>
            <w:tr w:rsidR="00900BD9" w:rsidRPr="00900BD9" w14:paraId="6B176A4B"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898057E"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Terlalu lama untuk membuat sketch, tidak seperti AutoCAD yang fleksibel</w:t>
                  </w:r>
                </w:p>
              </w:tc>
            </w:tr>
            <w:tr w:rsidR="00900BD9" w:rsidRPr="00900BD9" w14:paraId="7E4B6B37"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C55AFEF"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Karena sudah terbiasa memakai AutoCAD dan Sketchup</w:t>
                  </w:r>
                </w:p>
              </w:tc>
            </w:tr>
            <w:tr w:rsidR="00900BD9" w:rsidRPr="00900BD9" w14:paraId="4682D6D2"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5D25E0"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kapasitas alat belum memadai untuk kebutuhan RAM</w:t>
                  </w:r>
                </w:p>
              </w:tc>
            </w:tr>
            <w:tr w:rsidR="00900BD9" w:rsidRPr="00900BD9" w14:paraId="2B6346EE"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47804F7"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lastRenderedPageBreak/>
                    <w:t>Belum tahu banyak mengenai BIM sehingga belum tertarik untuk mencobanya</w:t>
                  </w:r>
                </w:p>
              </w:tc>
            </w:tr>
            <w:tr w:rsidR="00900BD9" w:rsidRPr="00900BD9" w14:paraId="44E7A608"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AA4F214"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ada waktu untuk mempelajari BIM.</w:t>
                  </w:r>
                </w:p>
              </w:tc>
            </w:tr>
            <w:tr w:rsidR="00900BD9" w:rsidRPr="00900BD9" w14:paraId="00442E80"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5D966AA"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Masih belum menguasai dan sulit mempelajari</w:t>
                  </w:r>
                </w:p>
              </w:tc>
            </w:tr>
            <w:tr w:rsidR="00900BD9" w:rsidRPr="00900BD9" w14:paraId="0E240993"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B89474"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Jarang digunakan di kantor</w:t>
                  </w:r>
                </w:p>
              </w:tc>
            </w:tr>
            <w:tr w:rsidR="00900BD9" w:rsidRPr="00900BD9" w14:paraId="0CB6B120"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17900FB1"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mengerti</w:t>
                  </w:r>
                </w:p>
              </w:tc>
            </w:tr>
            <w:tr w:rsidR="00900BD9" w:rsidRPr="00900BD9" w14:paraId="763E1DC7"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7B5D876"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Masih perlu mengetahui lebih detil dan mempelajari lebih lanjut</w:t>
                  </w:r>
                </w:p>
              </w:tc>
            </w:tr>
            <w:tr w:rsidR="00900BD9" w:rsidRPr="00900BD9" w14:paraId="25CC39B7"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8093F3F"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mempelajari lebih dalam karena tidak ada tekanan untuk mempelajari BIM</w:t>
                  </w:r>
                </w:p>
              </w:tc>
            </w:tr>
            <w:tr w:rsidR="00900BD9" w:rsidRPr="00900BD9" w14:paraId="6CAEF46B"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6CEF58D"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memahami software lainnya secara penuh</w:t>
                  </w:r>
                </w:p>
              </w:tc>
            </w:tr>
            <w:tr w:rsidR="00900BD9" w:rsidRPr="00900BD9" w14:paraId="4B321497"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EE390AE"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ada pelatihan dari kampus</w:t>
                  </w:r>
                </w:p>
              </w:tc>
            </w:tr>
            <w:tr w:rsidR="00900BD9" w:rsidRPr="00900BD9" w14:paraId="2884B820"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B4CB33B"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Karena merasa tidak terlalu diperlukan untuk saat ini</w:t>
                  </w:r>
                </w:p>
              </w:tc>
            </w:tr>
            <w:tr w:rsidR="00900BD9" w:rsidRPr="00900BD9" w14:paraId="1FC2160E"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0698675D"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menguasai software</w:t>
                  </w:r>
                </w:p>
              </w:tc>
            </w:tr>
            <w:tr w:rsidR="00900BD9" w:rsidRPr="00900BD9" w14:paraId="49513B1C"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73D4E48F"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Masih belum terlalu menguasai</w:t>
                  </w:r>
                </w:p>
              </w:tc>
            </w:tr>
            <w:tr w:rsidR="00900BD9" w:rsidRPr="00900BD9" w14:paraId="04B946A6"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C557012"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ada tuntutan, di lingkungan pekerjaan masih menggunakan AutoCAD fan SketchUp</w:t>
                  </w:r>
                </w:p>
              </w:tc>
            </w:tr>
            <w:tr w:rsidR="00900BD9" w:rsidRPr="00900BD9" w14:paraId="41E63D0E"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52D7F531"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memiliki pengetahuan dalam mengoperasionalkan software BIM tersebut</w:t>
                  </w:r>
                </w:p>
              </w:tc>
            </w:tr>
            <w:tr w:rsidR="00900BD9" w:rsidRPr="00900BD9" w14:paraId="638CE271"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38C11D46"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ada waktu luang untuk belajar</w:t>
                  </w:r>
                </w:p>
              </w:tc>
            </w:tr>
            <w:tr w:rsidR="00900BD9" w:rsidRPr="00900BD9" w14:paraId="2B7892E1"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ED7E4FD"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punya device yang memadai, sempat mencoba dengan device yang ada tetap tidak bisa</w:t>
                  </w:r>
                </w:p>
              </w:tc>
            </w:tr>
            <w:tr w:rsidR="00900BD9" w:rsidRPr="00900BD9" w14:paraId="77EB8FBA"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4BA79AD4"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mengenal lebih dalam tentang software BIM</w:t>
                  </w:r>
                </w:p>
              </w:tc>
            </w:tr>
            <w:tr w:rsidR="00900BD9" w:rsidRPr="00900BD9" w14:paraId="4BFFC38A" w14:textId="77777777" w:rsidTr="008226BF">
              <w:trPr>
                <w:trHeight w:val="315"/>
              </w:trPr>
              <w:tc>
                <w:tcPr>
                  <w:tcW w:w="8522"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center"/>
                  <w:hideMark/>
                </w:tcPr>
                <w:p w14:paraId="22F5D52C" w14:textId="77777777" w:rsidR="00900BD9" w:rsidRPr="00900BD9" w:rsidRDefault="00900BD9" w:rsidP="00900BD9">
                  <w:pPr>
                    <w:spacing w:after="0" w:line="240" w:lineRule="auto"/>
                    <w:jc w:val="both"/>
                    <w:rPr>
                      <w:rFonts w:ascii="Times New Roman" w:eastAsia="Times New Roman" w:hAnsi="Times New Roman" w:cs="Times New Roman"/>
                      <w:sz w:val="20"/>
                      <w:szCs w:val="20"/>
                      <w:lang w:val="en-ID" w:eastAsia="en-ID"/>
                    </w:rPr>
                  </w:pPr>
                  <w:r w:rsidRPr="00900BD9">
                    <w:rPr>
                      <w:rFonts w:ascii="Times New Roman" w:eastAsia="Times New Roman" w:hAnsi="Times New Roman" w:cs="Times New Roman"/>
                      <w:sz w:val="20"/>
                      <w:szCs w:val="20"/>
                      <w:lang w:val="en-ID" w:eastAsia="en-ID"/>
                    </w:rPr>
                    <w:t>Belum menemukan waktu untuk memulai pembelajaran</w:t>
                  </w:r>
                </w:p>
              </w:tc>
            </w:tr>
          </w:tbl>
          <w:p w14:paraId="2DFD54B5"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6AA779D8" w14:textId="77777777" w:rsidR="00900BD9" w:rsidRPr="00900BD9" w:rsidRDefault="00900BD9" w:rsidP="00900BD9">
            <w:pPr>
              <w:keepNext/>
              <w:tabs>
                <w:tab w:val="center" w:pos="4513"/>
                <w:tab w:val="right" w:pos="9026"/>
              </w:tabs>
              <w:spacing w:before="60" w:after="60" w:line="240" w:lineRule="auto"/>
              <w:ind w:left="22" w:firstLine="284"/>
              <w:contextualSpacing/>
              <w:jc w:val="both"/>
              <w:rPr>
                <w:rFonts w:ascii="Times New Roman" w:eastAsia="Calibri" w:hAnsi="Times New Roman" w:cs="Times New Roman"/>
                <w:sz w:val="20"/>
                <w:szCs w:val="20"/>
                <w:lang w:val="en-ID"/>
              </w:rPr>
            </w:pPr>
            <w:r w:rsidRPr="00900BD9">
              <w:rPr>
                <w:rFonts w:ascii="Times New Roman" w:eastAsia="Calibri" w:hAnsi="Times New Roman" w:cs="Times New Roman"/>
                <w:noProof/>
                <w:sz w:val="20"/>
                <w:szCs w:val="20"/>
                <w:lang w:val="en-ID"/>
              </w:rPr>
              <w:drawing>
                <wp:inline distT="0" distB="0" distL="0" distR="0" wp14:anchorId="090583B2" wp14:editId="339A0681">
                  <wp:extent cx="4572000" cy="2743200"/>
                  <wp:effectExtent l="0" t="0" r="0" b="0"/>
                  <wp:docPr id="976421955" name="Chart 1">
                    <a:extLst xmlns:a="http://schemas.openxmlformats.org/drawingml/2006/main">
                      <a:ext uri="{FF2B5EF4-FFF2-40B4-BE49-F238E27FC236}">
                        <a16:creationId xmlns:a16="http://schemas.microsoft.com/office/drawing/2014/main" id="{747129A9-4955-5BA3-7E68-EEF0AE2CCA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5FA485C" w14:textId="77777777" w:rsidR="00900BD9" w:rsidRPr="00900BD9" w:rsidRDefault="00900BD9" w:rsidP="00900BD9">
            <w:pPr>
              <w:tabs>
                <w:tab w:val="center" w:pos="4513"/>
                <w:tab w:val="right" w:pos="9026"/>
              </w:tabs>
              <w:spacing w:after="200" w:line="240" w:lineRule="auto"/>
              <w:jc w:val="both"/>
              <w:rPr>
                <w:rFonts w:ascii="Times New Roman" w:eastAsia="Times New Roman" w:hAnsi="Times New Roman" w:cs="Times New Roman"/>
                <w:i/>
                <w:iCs/>
                <w:color w:val="44546A"/>
                <w:kern w:val="2"/>
                <w:sz w:val="20"/>
                <w:szCs w:val="20"/>
                <w:lang w:val="en-ID" w:eastAsia="zh-CN" w:bidi="hi-IN"/>
                <w14:ligatures w14:val="standardContextual"/>
              </w:rPr>
            </w:pPr>
            <w:bookmarkStart w:id="29" w:name="_Toc178164476"/>
            <w:r w:rsidRPr="00900BD9">
              <w:rPr>
                <w:rFonts w:ascii="Times New Roman" w:eastAsia="Times New Roman" w:hAnsi="Times New Roman" w:cs="Times New Roman"/>
                <w:i/>
                <w:iCs/>
                <w:color w:val="44546A"/>
                <w:kern w:val="2"/>
                <w:sz w:val="20"/>
                <w:szCs w:val="20"/>
                <w:lang w:val="en-ID" w:eastAsia="zh-CN" w:bidi="hi-IN"/>
                <w14:ligatures w14:val="standardContextual"/>
              </w:rPr>
              <w:t xml:space="preserve">Gambar </w: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begin"/>
            </w:r>
            <w:r w:rsidRPr="00900BD9">
              <w:rPr>
                <w:rFonts w:ascii="Times New Roman" w:eastAsia="Times New Roman" w:hAnsi="Times New Roman" w:cs="Times New Roman"/>
                <w:i/>
                <w:iCs/>
                <w:color w:val="44546A"/>
                <w:kern w:val="2"/>
                <w:sz w:val="20"/>
                <w:szCs w:val="20"/>
                <w:lang w:val="en-ID" w:eastAsia="zh-CN" w:bidi="hi-IN"/>
                <w14:ligatures w14:val="standardContextual"/>
              </w:rPr>
              <w:instrText xml:space="preserve"> SEQ Gambar \* ARABIC </w:instrText>
            </w:r>
            <w:r w:rsidRPr="00900BD9">
              <w:rPr>
                <w:rFonts w:ascii="Times New Roman" w:eastAsia="Times New Roman" w:hAnsi="Times New Roman" w:cs="Times New Roman"/>
                <w:i/>
                <w:iCs/>
                <w:color w:val="44546A"/>
                <w:kern w:val="2"/>
                <w:sz w:val="20"/>
                <w:szCs w:val="20"/>
                <w:lang w:val="en-ID" w:eastAsia="zh-CN" w:bidi="hi-IN"/>
                <w14:ligatures w14:val="standardContextual"/>
              </w:rPr>
              <w:fldChar w:fldCharType="separate"/>
            </w:r>
            <w:r w:rsidRPr="00900BD9">
              <w:rPr>
                <w:rFonts w:ascii="Times New Roman" w:eastAsia="Times New Roman" w:hAnsi="Times New Roman" w:cs="Times New Roman"/>
                <w:i/>
                <w:iCs/>
                <w:noProof/>
                <w:color w:val="44546A"/>
                <w:kern w:val="2"/>
                <w:sz w:val="20"/>
                <w:szCs w:val="20"/>
                <w:lang w:val="en-ID" w:eastAsia="zh-CN" w:bidi="hi-IN"/>
                <w14:ligatures w14:val="standardContextual"/>
              </w:rPr>
              <w:t>27</w:t>
            </w:r>
            <w:r w:rsidRPr="00900BD9">
              <w:rPr>
                <w:rFonts w:ascii="Times New Roman" w:eastAsia="Times New Roman" w:hAnsi="Times New Roman" w:cs="Times New Roman"/>
                <w:i/>
                <w:iCs/>
                <w:noProof/>
                <w:color w:val="44546A"/>
                <w:kern w:val="2"/>
                <w:sz w:val="20"/>
                <w:szCs w:val="20"/>
                <w:lang w:val="en-ID" w:eastAsia="zh-CN" w:bidi="hi-IN"/>
                <w14:ligatures w14:val="standardContextual"/>
              </w:rPr>
              <w:fldChar w:fldCharType="end"/>
            </w:r>
            <w:r w:rsidRPr="00900BD9">
              <w:rPr>
                <w:rFonts w:ascii="Times New Roman" w:eastAsia="Times New Roman" w:hAnsi="Times New Roman" w:cs="Times New Roman"/>
                <w:i/>
                <w:iCs/>
                <w:color w:val="44546A"/>
                <w:kern w:val="2"/>
                <w:sz w:val="20"/>
                <w:szCs w:val="20"/>
                <w:lang w:val="en-ID" w:eastAsia="zh-CN" w:bidi="hi-IN"/>
                <w14:ligatures w14:val="standardContextual"/>
              </w:rPr>
              <w:t>. Alasan responden belum memilih Software BIM, (Sumber: Peneliti, 2024)</w:t>
            </w:r>
            <w:bookmarkEnd w:id="29"/>
          </w:p>
          <w:p w14:paraId="5DB6B2AF"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Secara keseluruhan data, mahasiswa sudah ada beberapa yang memulai penggunaan software BIM dalam mengerjakan tugas Perancangan Arsitektur, namun kecenderungan tetap ada pada software AutoCAD dan Sketchup yang sudah menjadi pilihan dari awal perkuliahan mahasiswa dalam mengerjakan tugas Perancangan Arsitektur di Universitas Mercu Buana.</w:t>
            </w:r>
          </w:p>
          <w:p w14:paraId="44F1C56E"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0A2FEF58"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6BFDC966"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0224445F"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445F9CCB"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230EFF00"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11597905"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30847C60"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65A43442"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6775A975"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27F2D368"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29A517D2"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3D8FA15D" w14:textId="77777777" w:rsidR="00900BD9" w:rsidRPr="00900BD9" w:rsidRDefault="00900BD9" w:rsidP="00900BD9">
            <w:pPr>
              <w:keepNext/>
              <w:keepLines/>
              <w:numPr>
                <w:ilvl w:val="0"/>
                <w:numId w:val="33"/>
              </w:numPr>
              <w:tabs>
                <w:tab w:val="center" w:pos="4513"/>
                <w:tab w:val="right" w:pos="9026"/>
              </w:tabs>
              <w:spacing w:before="360" w:after="80" w:line="240" w:lineRule="auto"/>
              <w:outlineLvl w:val="1"/>
              <w:rPr>
                <w:rFonts w:ascii="Times New Roman" w:eastAsia="Calibri" w:hAnsi="Times New Roman" w:cs="Times New Roman"/>
                <w:b/>
                <w:sz w:val="20"/>
                <w:szCs w:val="20"/>
                <w:lang w:val="en-ID"/>
              </w:rPr>
            </w:pPr>
            <w:bookmarkStart w:id="30" w:name="_Toc178164739"/>
            <w:r w:rsidRPr="00900BD9">
              <w:rPr>
                <w:rFonts w:ascii="Times New Roman" w:eastAsia="Calibri" w:hAnsi="Times New Roman" w:cs="Times New Roman"/>
                <w:b/>
                <w:sz w:val="20"/>
                <w:szCs w:val="20"/>
                <w:lang w:val="en-ID"/>
              </w:rPr>
              <w:t>Kesimpulan</w:t>
            </w:r>
            <w:bookmarkEnd w:id="30"/>
          </w:p>
          <w:p w14:paraId="4A2E50F7" w14:textId="77777777" w:rsidR="00900BD9" w:rsidRPr="00900BD9" w:rsidRDefault="00900BD9" w:rsidP="00900BD9">
            <w:pPr>
              <w:tabs>
                <w:tab w:val="center" w:pos="4513"/>
                <w:tab w:val="right" w:pos="9026"/>
              </w:tabs>
              <w:spacing w:before="60" w:after="60" w:line="240" w:lineRule="auto"/>
              <w:ind w:left="447" w:firstLine="284"/>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Berdasarkan hasil dari penelitian yang telah dilakukan dan diuraikan pada analisa di bab sebelumnya, maka dapat ditarik kesimpulan bahwa persepsi mahasiswa terhadap implementasi software BIM pada mata kuliah perancangan arsitektur, pada penerapan nya mahasiswa arsitektur masih belum sepenuhnya memanfaatkan fungsi BIM sebagai media dalam mata kuliah perancangan. Adapun yang menggunakannya masih pada tahapan level 1 yang dimana penggunaan hanya sebagai pelengkap dalam merancang bukan untuk perancangan inti. Dalam praktiknya mahasiswa masih belum bisa berpindah dari aplikasi AutoCAD kepada aplikasi BIM dikarenakan device yang belum memenuhi dan membutuhkan waktu lama dalam menyesuaikan aplikasi untuk mengerjakan tugas pada mata kuliah perancangan arsitektur.</w:t>
            </w:r>
          </w:p>
          <w:p w14:paraId="6DE4E7F3"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p w14:paraId="01A3356A" w14:textId="77777777" w:rsidR="00900BD9" w:rsidRPr="00900BD9" w:rsidRDefault="00900BD9" w:rsidP="00900BD9">
            <w:pPr>
              <w:keepNext/>
              <w:keepLines/>
              <w:numPr>
                <w:ilvl w:val="0"/>
                <w:numId w:val="33"/>
              </w:numPr>
              <w:tabs>
                <w:tab w:val="center" w:pos="4513"/>
                <w:tab w:val="right" w:pos="9026"/>
              </w:tabs>
              <w:spacing w:before="360" w:after="80" w:line="240" w:lineRule="auto"/>
              <w:outlineLvl w:val="1"/>
              <w:rPr>
                <w:rFonts w:ascii="Times New Roman" w:eastAsia="Calibri" w:hAnsi="Times New Roman" w:cs="Times New Roman"/>
                <w:b/>
                <w:sz w:val="20"/>
                <w:szCs w:val="20"/>
                <w:lang w:val="en-ID"/>
              </w:rPr>
            </w:pPr>
            <w:bookmarkStart w:id="31" w:name="_Toc178164740"/>
            <w:r w:rsidRPr="00900BD9">
              <w:rPr>
                <w:rFonts w:ascii="Times New Roman" w:eastAsia="Calibri" w:hAnsi="Times New Roman" w:cs="Times New Roman"/>
                <w:b/>
                <w:sz w:val="20"/>
                <w:szCs w:val="20"/>
                <w:lang w:val="en-ID"/>
              </w:rPr>
              <w:t>Saran</w:t>
            </w:r>
            <w:bookmarkEnd w:id="31"/>
          </w:p>
          <w:p w14:paraId="6D44D8C8" w14:textId="77777777" w:rsidR="00900BD9" w:rsidRPr="00900BD9" w:rsidRDefault="00900BD9" w:rsidP="00900BD9">
            <w:pPr>
              <w:tabs>
                <w:tab w:val="center" w:pos="4513"/>
                <w:tab w:val="right" w:pos="9026"/>
              </w:tabs>
              <w:spacing w:before="60" w:after="60" w:line="240" w:lineRule="auto"/>
              <w:ind w:left="447" w:firstLine="287"/>
              <w:contextualSpacing/>
              <w:jc w:val="both"/>
              <w:rPr>
                <w:rFonts w:ascii="Times New Roman" w:eastAsia="Times New Roman" w:hAnsi="Times New Roman" w:cs="Times New Roman"/>
                <w:sz w:val="20"/>
                <w:szCs w:val="20"/>
                <w:lang w:val="en-ID"/>
              </w:rPr>
            </w:pPr>
            <w:r w:rsidRPr="00900BD9">
              <w:rPr>
                <w:rFonts w:ascii="Times New Roman" w:eastAsia="Times New Roman" w:hAnsi="Times New Roman" w:cs="Times New Roman"/>
                <w:sz w:val="20"/>
                <w:szCs w:val="20"/>
                <w:lang w:val="en-ID"/>
              </w:rPr>
              <w:t>Dari proses penelitian dengan asumsi bahwa masih banyak aspek yang dapat mempengaruhi minat mahasiswa dalam menggunakan BIM dan untuk meningkatkan kualitas dalam merancang dan pengembangan teknologi, mata kuliah berbasis arsitektur digital sebaiknya dilaksanakan dalam beberapa semester sebagai tahap perkenalan sampai fase untuk melancarkan dalam penggunaan aplikasi BIM pada setiap mata kuliah perancangan arsitektur di Universitas Mercu Buana.</w:t>
            </w:r>
          </w:p>
          <w:p w14:paraId="053D501F" w14:textId="77777777" w:rsidR="00900BD9" w:rsidRPr="00900BD9" w:rsidRDefault="00900BD9" w:rsidP="00900BD9">
            <w:pPr>
              <w:tabs>
                <w:tab w:val="center" w:pos="4513"/>
                <w:tab w:val="right" w:pos="9026"/>
              </w:tabs>
              <w:spacing w:before="60" w:after="60" w:line="240" w:lineRule="auto"/>
              <w:jc w:val="both"/>
              <w:rPr>
                <w:rFonts w:ascii="Times New Roman" w:eastAsia="Times New Roman" w:hAnsi="Times New Roman" w:cs="Times New Roman"/>
                <w:sz w:val="20"/>
                <w:szCs w:val="20"/>
                <w:lang w:val="en-ID"/>
              </w:rPr>
            </w:pPr>
          </w:p>
          <w:p w14:paraId="1C375DA7" w14:textId="77777777" w:rsidR="00900BD9" w:rsidRPr="00900BD9" w:rsidRDefault="00900BD9" w:rsidP="00900BD9">
            <w:pPr>
              <w:tabs>
                <w:tab w:val="center" w:pos="4513"/>
                <w:tab w:val="right" w:pos="9026"/>
              </w:tabs>
              <w:spacing w:before="60" w:after="60" w:line="240" w:lineRule="auto"/>
              <w:ind w:left="22" w:firstLine="284"/>
              <w:contextualSpacing/>
              <w:jc w:val="both"/>
              <w:rPr>
                <w:rFonts w:ascii="Times New Roman" w:eastAsia="Times New Roman" w:hAnsi="Times New Roman" w:cs="Times New Roman"/>
                <w:sz w:val="20"/>
                <w:szCs w:val="20"/>
                <w:lang w:val="en-ID"/>
              </w:rPr>
            </w:pPr>
          </w:p>
        </w:tc>
      </w:tr>
    </w:tbl>
    <w:p w14:paraId="473F5C8F" w14:textId="77777777" w:rsidR="00DC33AC" w:rsidRPr="00900BD9" w:rsidRDefault="00DC33AC">
      <w:pPr>
        <w:rPr>
          <w:lang w:val="en-ID"/>
        </w:rPr>
      </w:pPr>
    </w:p>
    <w:sectPr w:rsidR="00DC33AC" w:rsidRPr="00900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22628"/>
    <w:multiLevelType w:val="multilevel"/>
    <w:tmpl w:val="EB8617D8"/>
    <w:lvl w:ilvl="0">
      <w:numFmt w:val="bullet"/>
      <w:lvlText w:val="-"/>
      <w:lvlJc w:val="left"/>
      <w:pPr>
        <w:ind w:left="333" w:hanging="245"/>
      </w:pPr>
      <w:rPr>
        <w:rFonts w:ascii="Times New Roman" w:eastAsia="Times New Roman" w:hAnsi="Times New Roman" w:cs="Times New Roman"/>
        <w:sz w:val="22"/>
        <w:szCs w:val="22"/>
      </w:rPr>
    </w:lvl>
    <w:lvl w:ilvl="1">
      <w:numFmt w:val="bullet"/>
      <w:lvlText w:val="•"/>
      <w:lvlJc w:val="left"/>
      <w:pPr>
        <w:ind w:left="844" w:hanging="245"/>
      </w:pPr>
    </w:lvl>
    <w:lvl w:ilvl="2">
      <w:numFmt w:val="bullet"/>
      <w:lvlText w:val="•"/>
      <w:lvlJc w:val="left"/>
      <w:pPr>
        <w:ind w:left="1349" w:hanging="245"/>
      </w:pPr>
    </w:lvl>
    <w:lvl w:ilvl="3">
      <w:numFmt w:val="bullet"/>
      <w:lvlText w:val="•"/>
      <w:lvlJc w:val="left"/>
      <w:pPr>
        <w:ind w:left="1853" w:hanging="245"/>
      </w:pPr>
    </w:lvl>
    <w:lvl w:ilvl="4">
      <w:numFmt w:val="bullet"/>
      <w:lvlText w:val="•"/>
      <w:lvlJc w:val="left"/>
      <w:pPr>
        <w:ind w:left="2358" w:hanging="245"/>
      </w:pPr>
    </w:lvl>
    <w:lvl w:ilvl="5">
      <w:numFmt w:val="bullet"/>
      <w:lvlText w:val="•"/>
      <w:lvlJc w:val="left"/>
      <w:pPr>
        <w:ind w:left="2863" w:hanging="245"/>
      </w:pPr>
    </w:lvl>
    <w:lvl w:ilvl="6">
      <w:numFmt w:val="bullet"/>
      <w:lvlText w:val="•"/>
      <w:lvlJc w:val="left"/>
      <w:pPr>
        <w:ind w:left="3367" w:hanging="245"/>
      </w:pPr>
    </w:lvl>
    <w:lvl w:ilvl="7">
      <w:numFmt w:val="bullet"/>
      <w:lvlText w:val="•"/>
      <w:lvlJc w:val="left"/>
      <w:pPr>
        <w:ind w:left="3872" w:hanging="245"/>
      </w:pPr>
    </w:lvl>
    <w:lvl w:ilvl="8">
      <w:numFmt w:val="bullet"/>
      <w:lvlText w:val="•"/>
      <w:lvlJc w:val="left"/>
      <w:pPr>
        <w:ind w:left="4376" w:hanging="245"/>
      </w:pPr>
    </w:lvl>
  </w:abstractNum>
  <w:abstractNum w:abstractNumId="1" w15:restartNumberingAfterBreak="0">
    <w:nsid w:val="0E1C7BA0"/>
    <w:multiLevelType w:val="multilevel"/>
    <w:tmpl w:val="E0A000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983CBD"/>
    <w:multiLevelType w:val="hybridMultilevel"/>
    <w:tmpl w:val="74A8BC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A22E8E"/>
    <w:multiLevelType w:val="multilevel"/>
    <w:tmpl w:val="83827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1C31E8D"/>
    <w:multiLevelType w:val="hybridMultilevel"/>
    <w:tmpl w:val="BF48C972"/>
    <w:lvl w:ilvl="0" w:tplc="04090011">
      <w:start w:val="1"/>
      <w:numFmt w:val="decimal"/>
      <w:lvlText w:val="%1)"/>
      <w:lvlJc w:val="left"/>
      <w:pPr>
        <w:ind w:left="1462" w:hanging="360"/>
      </w:pPr>
    </w:lvl>
    <w:lvl w:ilvl="1" w:tplc="04090019">
      <w:start w:val="1"/>
      <w:numFmt w:val="lowerLetter"/>
      <w:lvlText w:val="%2."/>
      <w:lvlJc w:val="left"/>
      <w:pPr>
        <w:ind w:left="2182" w:hanging="360"/>
      </w:pPr>
    </w:lvl>
    <w:lvl w:ilvl="2" w:tplc="0409001B">
      <w:start w:val="1"/>
      <w:numFmt w:val="lowerRoman"/>
      <w:lvlText w:val="%3."/>
      <w:lvlJc w:val="right"/>
      <w:pPr>
        <w:ind w:left="2902" w:hanging="180"/>
      </w:pPr>
    </w:lvl>
    <w:lvl w:ilvl="3" w:tplc="0409000F">
      <w:start w:val="1"/>
      <w:numFmt w:val="decimal"/>
      <w:lvlText w:val="%4."/>
      <w:lvlJc w:val="left"/>
      <w:pPr>
        <w:ind w:left="3622" w:hanging="360"/>
      </w:pPr>
    </w:lvl>
    <w:lvl w:ilvl="4" w:tplc="04090019">
      <w:start w:val="1"/>
      <w:numFmt w:val="lowerLetter"/>
      <w:lvlText w:val="%5."/>
      <w:lvlJc w:val="left"/>
      <w:pPr>
        <w:ind w:left="4342" w:hanging="360"/>
      </w:pPr>
    </w:lvl>
    <w:lvl w:ilvl="5" w:tplc="0409001B">
      <w:start w:val="1"/>
      <w:numFmt w:val="lowerRoman"/>
      <w:lvlText w:val="%6."/>
      <w:lvlJc w:val="right"/>
      <w:pPr>
        <w:ind w:left="5062" w:hanging="180"/>
      </w:pPr>
    </w:lvl>
    <w:lvl w:ilvl="6" w:tplc="0409000F">
      <w:start w:val="1"/>
      <w:numFmt w:val="decimal"/>
      <w:lvlText w:val="%7."/>
      <w:lvlJc w:val="left"/>
      <w:pPr>
        <w:ind w:left="5782" w:hanging="360"/>
      </w:pPr>
    </w:lvl>
    <w:lvl w:ilvl="7" w:tplc="04090019">
      <w:start w:val="1"/>
      <w:numFmt w:val="lowerLetter"/>
      <w:lvlText w:val="%8."/>
      <w:lvlJc w:val="left"/>
      <w:pPr>
        <w:ind w:left="6502" w:hanging="360"/>
      </w:pPr>
    </w:lvl>
    <w:lvl w:ilvl="8" w:tplc="0409001B">
      <w:start w:val="1"/>
      <w:numFmt w:val="lowerRoman"/>
      <w:lvlText w:val="%9."/>
      <w:lvlJc w:val="right"/>
      <w:pPr>
        <w:ind w:left="7222" w:hanging="180"/>
      </w:pPr>
    </w:lvl>
  </w:abstractNum>
  <w:abstractNum w:abstractNumId="5" w15:restartNumberingAfterBreak="0">
    <w:nsid w:val="1418076D"/>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9D23387"/>
    <w:multiLevelType w:val="multilevel"/>
    <w:tmpl w:val="D450B020"/>
    <w:lvl w:ilvl="0">
      <w:start w:val="2"/>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B263C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F0F3FFA"/>
    <w:multiLevelType w:val="multilevel"/>
    <w:tmpl w:val="2F264AD4"/>
    <w:lvl w:ilvl="0">
      <w:numFmt w:val="bullet"/>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04528A9"/>
    <w:multiLevelType w:val="hybridMultilevel"/>
    <w:tmpl w:val="C85270FA"/>
    <w:lvl w:ilvl="0" w:tplc="9D8ED14E">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47B31B0"/>
    <w:multiLevelType w:val="multilevel"/>
    <w:tmpl w:val="E4CAAB38"/>
    <w:lvl w:ilvl="0">
      <w:numFmt w:val="bullet"/>
      <w:lvlText w:val="-"/>
      <w:lvlJc w:val="left"/>
      <w:pPr>
        <w:ind w:left="333" w:hanging="245"/>
      </w:pPr>
      <w:rPr>
        <w:rFonts w:ascii="Times New Roman" w:eastAsia="Times New Roman" w:hAnsi="Times New Roman" w:cs="Times New Roman"/>
        <w:sz w:val="22"/>
        <w:szCs w:val="22"/>
      </w:rPr>
    </w:lvl>
    <w:lvl w:ilvl="1">
      <w:numFmt w:val="bullet"/>
      <w:lvlText w:val="•"/>
      <w:lvlJc w:val="left"/>
      <w:pPr>
        <w:ind w:left="844" w:hanging="245"/>
      </w:pPr>
    </w:lvl>
    <w:lvl w:ilvl="2">
      <w:numFmt w:val="bullet"/>
      <w:lvlText w:val="•"/>
      <w:lvlJc w:val="left"/>
      <w:pPr>
        <w:ind w:left="1349" w:hanging="245"/>
      </w:pPr>
    </w:lvl>
    <w:lvl w:ilvl="3">
      <w:numFmt w:val="bullet"/>
      <w:lvlText w:val="•"/>
      <w:lvlJc w:val="left"/>
      <w:pPr>
        <w:ind w:left="1853" w:hanging="245"/>
      </w:pPr>
    </w:lvl>
    <w:lvl w:ilvl="4">
      <w:numFmt w:val="bullet"/>
      <w:lvlText w:val="•"/>
      <w:lvlJc w:val="left"/>
      <w:pPr>
        <w:ind w:left="2358" w:hanging="245"/>
      </w:pPr>
    </w:lvl>
    <w:lvl w:ilvl="5">
      <w:numFmt w:val="bullet"/>
      <w:lvlText w:val="•"/>
      <w:lvlJc w:val="left"/>
      <w:pPr>
        <w:ind w:left="2863" w:hanging="245"/>
      </w:pPr>
    </w:lvl>
    <w:lvl w:ilvl="6">
      <w:numFmt w:val="bullet"/>
      <w:lvlText w:val="•"/>
      <w:lvlJc w:val="left"/>
      <w:pPr>
        <w:ind w:left="3367" w:hanging="245"/>
      </w:pPr>
    </w:lvl>
    <w:lvl w:ilvl="7">
      <w:numFmt w:val="bullet"/>
      <w:lvlText w:val="•"/>
      <w:lvlJc w:val="left"/>
      <w:pPr>
        <w:ind w:left="3872" w:hanging="245"/>
      </w:pPr>
    </w:lvl>
    <w:lvl w:ilvl="8">
      <w:numFmt w:val="bullet"/>
      <w:lvlText w:val="•"/>
      <w:lvlJc w:val="left"/>
      <w:pPr>
        <w:ind w:left="4376" w:hanging="245"/>
      </w:pPr>
    </w:lvl>
  </w:abstractNum>
  <w:abstractNum w:abstractNumId="11" w15:restartNumberingAfterBreak="0">
    <w:nsid w:val="280A30F6"/>
    <w:multiLevelType w:val="hybridMultilevel"/>
    <w:tmpl w:val="FEBC20A4"/>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12" w15:restartNumberingAfterBreak="0">
    <w:nsid w:val="28BB3EF4"/>
    <w:multiLevelType w:val="multilevel"/>
    <w:tmpl w:val="B01A446E"/>
    <w:lvl w:ilvl="0">
      <w:start w:val="1"/>
      <w:numFmt w:val="decimal"/>
      <w:lvlText w:val="%1."/>
      <w:lvlJc w:val="left"/>
      <w:pPr>
        <w:ind w:left="360" w:hanging="360"/>
      </w:pPr>
    </w:lvl>
    <w:lvl w:ilvl="1">
      <w:start w:val="1"/>
      <w:numFmt w:val="lowerLetter"/>
      <w:lvlText w:val="%2)"/>
      <w:lvlJc w:val="left"/>
      <w:pPr>
        <w:ind w:left="792" w:hanging="432"/>
      </w:pPr>
    </w:lvl>
    <w:lvl w:ilvl="2">
      <w:start w:val="1"/>
      <w:numFmt w:val="lowerLetter"/>
      <w:lvlText w:val="%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6E6A06"/>
    <w:multiLevelType w:val="hybridMultilevel"/>
    <w:tmpl w:val="4C62DF86"/>
    <w:lvl w:ilvl="0" w:tplc="D2B86B9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C20CA8"/>
    <w:multiLevelType w:val="hybridMultilevel"/>
    <w:tmpl w:val="468CD0DE"/>
    <w:lvl w:ilvl="0" w:tplc="7C18469A">
      <w:start w:val="1"/>
      <w:numFmt w:val="lowerLetter"/>
      <w:lvlText w:val="%1."/>
      <w:lvlJc w:val="left"/>
      <w:pPr>
        <w:ind w:left="1462" w:hanging="360"/>
      </w:pPr>
      <w:rPr>
        <w:b w:val="0"/>
        <w:bCs w:val="0"/>
      </w:rPr>
    </w:lvl>
    <w:lvl w:ilvl="1" w:tplc="04090019">
      <w:start w:val="1"/>
      <w:numFmt w:val="lowerLetter"/>
      <w:lvlText w:val="%2."/>
      <w:lvlJc w:val="left"/>
      <w:pPr>
        <w:ind w:left="2182" w:hanging="360"/>
      </w:pPr>
    </w:lvl>
    <w:lvl w:ilvl="2" w:tplc="0409001B">
      <w:start w:val="1"/>
      <w:numFmt w:val="lowerRoman"/>
      <w:lvlText w:val="%3."/>
      <w:lvlJc w:val="right"/>
      <w:pPr>
        <w:ind w:left="2902" w:hanging="180"/>
      </w:pPr>
    </w:lvl>
    <w:lvl w:ilvl="3" w:tplc="0409000F">
      <w:start w:val="1"/>
      <w:numFmt w:val="decimal"/>
      <w:lvlText w:val="%4."/>
      <w:lvlJc w:val="left"/>
      <w:pPr>
        <w:ind w:left="3622" w:hanging="360"/>
      </w:pPr>
    </w:lvl>
    <w:lvl w:ilvl="4" w:tplc="04090019">
      <w:start w:val="1"/>
      <w:numFmt w:val="lowerLetter"/>
      <w:lvlText w:val="%5."/>
      <w:lvlJc w:val="left"/>
      <w:pPr>
        <w:ind w:left="4342" w:hanging="360"/>
      </w:pPr>
    </w:lvl>
    <w:lvl w:ilvl="5" w:tplc="0409001B">
      <w:start w:val="1"/>
      <w:numFmt w:val="lowerRoman"/>
      <w:lvlText w:val="%6."/>
      <w:lvlJc w:val="right"/>
      <w:pPr>
        <w:ind w:left="5062" w:hanging="180"/>
      </w:pPr>
    </w:lvl>
    <w:lvl w:ilvl="6" w:tplc="0409000F">
      <w:start w:val="1"/>
      <w:numFmt w:val="decimal"/>
      <w:lvlText w:val="%7."/>
      <w:lvlJc w:val="left"/>
      <w:pPr>
        <w:ind w:left="5782" w:hanging="360"/>
      </w:pPr>
    </w:lvl>
    <w:lvl w:ilvl="7" w:tplc="04090019">
      <w:start w:val="1"/>
      <w:numFmt w:val="lowerLetter"/>
      <w:lvlText w:val="%8."/>
      <w:lvlJc w:val="left"/>
      <w:pPr>
        <w:ind w:left="6502" w:hanging="360"/>
      </w:pPr>
    </w:lvl>
    <w:lvl w:ilvl="8" w:tplc="0409001B">
      <w:start w:val="1"/>
      <w:numFmt w:val="lowerRoman"/>
      <w:lvlText w:val="%9."/>
      <w:lvlJc w:val="right"/>
      <w:pPr>
        <w:ind w:left="7222" w:hanging="180"/>
      </w:pPr>
    </w:lvl>
  </w:abstractNum>
  <w:abstractNum w:abstractNumId="15" w15:restartNumberingAfterBreak="0">
    <w:nsid w:val="3255276E"/>
    <w:multiLevelType w:val="multilevel"/>
    <w:tmpl w:val="DC2AD3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2743C7C"/>
    <w:multiLevelType w:val="hybridMultilevel"/>
    <w:tmpl w:val="3E76A504"/>
    <w:lvl w:ilvl="0" w:tplc="38090019">
      <w:start w:val="1"/>
      <w:numFmt w:val="lowerLetter"/>
      <w:lvlText w:val="%1."/>
      <w:lvlJc w:val="left"/>
      <w:pPr>
        <w:ind w:left="1026" w:hanging="360"/>
      </w:pPr>
    </w:lvl>
    <w:lvl w:ilvl="1" w:tplc="38090019" w:tentative="1">
      <w:start w:val="1"/>
      <w:numFmt w:val="lowerLetter"/>
      <w:lvlText w:val="%2."/>
      <w:lvlJc w:val="left"/>
      <w:pPr>
        <w:ind w:left="1746" w:hanging="360"/>
      </w:pPr>
    </w:lvl>
    <w:lvl w:ilvl="2" w:tplc="3809001B" w:tentative="1">
      <w:start w:val="1"/>
      <w:numFmt w:val="lowerRoman"/>
      <w:lvlText w:val="%3."/>
      <w:lvlJc w:val="right"/>
      <w:pPr>
        <w:ind w:left="2466" w:hanging="180"/>
      </w:pPr>
    </w:lvl>
    <w:lvl w:ilvl="3" w:tplc="3809000F" w:tentative="1">
      <w:start w:val="1"/>
      <w:numFmt w:val="decimal"/>
      <w:lvlText w:val="%4."/>
      <w:lvlJc w:val="left"/>
      <w:pPr>
        <w:ind w:left="3186" w:hanging="360"/>
      </w:pPr>
    </w:lvl>
    <w:lvl w:ilvl="4" w:tplc="38090019" w:tentative="1">
      <w:start w:val="1"/>
      <w:numFmt w:val="lowerLetter"/>
      <w:lvlText w:val="%5."/>
      <w:lvlJc w:val="left"/>
      <w:pPr>
        <w:ind w:left="3906" w:hanging="360"/>
      </w:pPr>
    </w:lvl>
    <w:lvl w:ilvl="5" w:tplc="3809001B" w:tentative="1">
      <w:start w:val="1"/>
      <w:numFmt w:val="lowerRoman"/>
      <w:lvlText w:val="%6."/>
      <w:lvlJc w:val="right"/>
      <w:pPr>
        <w:ind w:left="4626" w:hanging="180"/>
      </w:pPr>
    </w:lvl>
    <w:lvl w:ilvl="6" w:tplc="3809000F" w:tentative="1">
      <w:start w:val="1"/>
      <w:numFmt w:val="decimal"/>
      <w:lvlText w:val="%7."/>
      <w:lvlJc w:val="left"/>
      <w:pPr>
        <w:ind w:left="5346" w:hanging="360"/>
      </w:pPr>
    </w:lvl>
    <w:lvl w:ilvl="7" w:tplc="38090019" w:tentative="1">
      <w:start w:val="1"/>
      <w:numFmt w:val="lowerLetter"/>
      <w:lvlText w:val="%8."/>
      <w:lvlJc w:val="left"/>
      <w:pPr>
        <w:ind w:left="6066" w:hanging="360"/>
      </w:pPr>
    </w:lvl>
    <w:lvl w:ilvl="8" w:tplc="3809001B" w:tentative="1">
      <w:start w:val="1"/>
      <w:numFmt w:val="lowerRoman"/>
      <w:lvlText w:val="%9."/>
      <w:lvlJc w:val="right"/>
      <w:pPr>
        <w:ind w:left="6786" w:hanging="180"/>
      </w:pPr>
    </w:lvl>
  </w:abstractNum>
  <w:abstractNum w:abstractNumId="17" w15:restartNumberingAfterBreak="0">
    <w:nsid w:val="32AC1E0C"/>
    <w:multiLevelType w:val="hybridMultilevel"/>
    <w:tmpl w:val="F028F0BC"/>
    <w:lvl w:ilvl="0" w:tplc="04090017">
      <w:start w:val="1"/>
      <w:numFmt w:val="lowerLetter"/>
      <w:lvlText w:val="%1)"/>
      <w:lvlJc w:val="left"/>
      <w:pPr>
        <w:ind w:left="2182" w:hanging="360"/>
      </w:pPr>
    </w:lvl>
    <w:lvl w:ilvl="1" w:tplc="04090019">
      <w:start w:val="1"/>
      <w:numFmt w:val="lowerLetter"/>
      <w:lvlText w:val="%2."/>
      <w:lvlJc w:val="left"/>
      <w:pPr>
        <w:ind w:left="2902" w:hanging="360"/>
      </w:pPr>
    </w:lvl>
    <w:lvl w:ilvl="2" w:tplc="0409001B">
      <w:start w:val="1"/>
      <w:numFmt w:val="lowerRoman"/>
      <w:lvlText w:val="%3."/>
      <w:lvlJc w:val="right"/>
      <w:pPr>
        <w:ind w:left="3622" w:hanging="180"/>
      </w:pPr>
    </w:lvl>
    <w:lvl w:ilvl="3" w:tplc="0409000F">
      <w:start w:val="1"/>
      <w:numFmt w:val="decimal"/>
      <w:lvlText w:val="%4."/>
      <w:lvlJc w:val="left"/>
      <w:pPr>
        <w:ind w:left="4342" w:hanging="360"/>
      </w:pPr>
    </w:lvl>
    <w:lvl w:ilvl="4" w:tplc="04090019">
      <w:start w:val="1"/>
      <w:numFmt w:val="lowerLetter"/>
      <w:lvlText w:val="%5."/>
      <w:lvlJc w:val="left"/>
      <w:pPr>
        <w:ind w:left="5062" w:hanging="360"/>
      </w:pPr>
    </w:lvl>
    <w:lvl w:ilvl="5" w:tplc="0409001B">
      <w:start w:val="1"/>
      <w:numFmt w:val="lowerRoman"/>
      <w:lvlText w:val="%6."/>
      <w:lvlJc w:val="right"/>
      <w:pPr>
        <w:ind w:left="5782" w:hanging="180"/>
      </w:pPr>
    </w:lvl>
    <w:lvl w:ilvl="6" w:tplc="0409000F">
      <w:start w:val="1"/>
      <w:numFmt w:val="decimal"/>
      <w:lvlText w:val="%7."/>
      <w:lvlJc w:val="left"/>
      <w:pPr>
        <w:ind w:left="6502" w:hanging="360"/>
      </w:pPr>
    </w:lvl>
    <w:lvl w:ilvl="7" w:tplc="04090019">
      <w:start w:val="1"/>
      <w:numFmt w:val="lowerLetter"/>
      <w:lvlText w:val="%8."/>
      <w:lvlJc w:val="left"/>
      <w:pPr>
        <w:ind w:left="7222" w:hanging="360"/>
      </w:pPr>
    </w:lvl>
    <w:lvl w:ilvl="8" w:tplc="0409001B">
      <w:start w:val="1"/>
      <w:numFmt w:val="lowerRoman"/>
      <w:lvlText w:val="%9."/>
      <w:lvlJc w:val="right"/>
      <w:pPr>
        <w:ind w:left="7942" w:hanging="180"/>
      </w:pPr>
    </w:lvl>
  </w:abstractNum>
  <w:abstractNum w:abstractNumId="18" w15:restartNumberingAfterBreak="0">
    <w:nsid w:val="349459C0"/>
    <w:multiLevelType w:val="multilevel"/>
    <w:tmpl w:val="0409001D"/>
    <w:numStyleLink w:val="Style1"/>
  </w:abstractNum>
  <w:abstractNum w:abstractNumId="19" w15:restartNumberingAfterBreak="0">
    <w:nsid w:val="3F7B0036"/>
    <w:multiLevelType w:val="hybridMultilevel"/>
    <w:tmpl w:val="74A8BC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C37A7"/>
    <w:multiLevelType w:val="hybridMultilevel"/>
    <w:tmpl w:val="74A8BC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93496"/>
    <w:multiLevelType w:val="hybridMultilevel"/>
    <w:tmpl w:val="713226B0"/>
    <w:lvl w:ilvl="0" w:tplc="9D8ED14E">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F46038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2F13E54"/>
    <w:multiLevelType w:val="hybridMultilevel"/>
    <w:tmpl w:val="DEDEA784"/>
    <w:lvl w:ilvl="0" w:tplc="04090011">
      <w:start w:val="1"/>
      <w:numFmt w:val="decimal"/>
      <w:lvlText w:val="%1)"/>
      <w:lvlJc w:val="left"/>
      <w:pPr>
        <w:ind w:left="1462" w:hanging="360"/>
      </w:pPr>
    </w:lvl>
    <w:lvl w:ilvl="1" w:tplc="04090019">
      <w:start w:val="1"/>
      <w:numFmt w:val="lowerLetter"/>
      <w:lvlText w:val="%2."/>
      <w:lvlJc w:val="left"/>
      <w:pPr>
        <w:ind w:left="2182" w:hanging="360"/>
      </w:pPr>
    </w:lvl>
    <w:lvl w:ilvl="2" w:tplc="0409001B">
      <w:start w:val="1"/>
      <w:numFmt w:val="lowerRoman"/>
      <w:lvlText w:val="%3."/>
      <w:lvlJc w:val="right"/>
      <w:pPr>
        <w:ind w:left="2902" w:hanging="180"/>
      </w:pPr>
    </w:lvl>
    <w:lvl w:ilvl="3" w:tplc="0409000F">
      <w:start w:val="1"/>
      <w:numFmt w:val="decimal"/>
      <w:lvlText w:val="%4."/>
      <w:lvlJc w:val="left"/>
      <w:pPr>
        <w:ind w:left="3622" w:hanging="360"/>
      </w:pPr>
    </w:lvl>
    <w:lvl w:ilvl="4" w:tplc="04090019">
      <w:start w:val="1"/>
      <w:numFmt w:val="lowerLetter"/>
      <w:lvlText w:val="%5."/>
      <w:lvlJc w:val="left"/>
      <w:pPr>
        <w:ind w:left="4342" w:hanging="360"/>
      </w:pPr>
    </w:lvl>
    <w:lvl w:ilvl="5" w:tplc="0409001B">
      <w:start w:val="1"/>
      <w:numFmt w:val="lowerRoman"/>
      <w:lvlText w:val="%6."/>
      <w:lvlJc w:val="right"/>
      <w:pPr>
        <w:ind w:left="5062" w:hanging="180"/>
      </w:pPr>
    </w:lvl>
    <w:lvl w:ilvl="6" w:tplc="0409000F">
      <w:start w:val="1"/>
      <w:numFmt w:val="decimal"/>
      <w:lvlText w:val="%7."/>
      <w:lvlJc w:val="left"/>
      <w:pPr>
        <w:ind w:left="5782" w:hanging="360"/>
      </w:pPr>
    </w:lvl>
    <w:lvl w:ilvl="7" w:tplc="04090019">
      <w:start w:val="1"/>
      <w:numFmt w:val="lowerLetter"/>
      <w:lvlText w:val="%8."/>
      <w:lvlJc w:val="left"/>
      <w:pPr>
        <w:ind w:left="6502" w:hanging="360"/>
      </w:pPr>
    </w:lvl>
    <w:lvl w:ilvl="8" w:tplc="0409001B">
      <w:start w:val="1"/>
      <w:numFmt w:val="lowerRoman"/>
      <w:lvlText w:val="%9."/>
      <w:lvlJc w:val="right"/>
      <w:pPr>
        <w:ind w:left="7222" w:hanging="180"/>
      </w:pPr>
    </w:lvl>
  </w:abstractNum>
  <w:abstractNum w:abstractNumId="24" w15:restartNumberingAfterBreak="0">
    <w:nsid w:val="5643143A"/>
    <w:multiLevelType w:val="hybridMultilevel"/>
    <w:tmpl w:val="71C86C7A"/>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25" w15:restartNumberingAfterBreak="0">
    <w:nsid w:val="5A30260B"/>
    <w:multiLevelType w:val="hybridMultilevel"/>
    <w:tmpl w:val="52B8B954"/>
    <w:lvl w:ilvl="0" w:tplc="04090001">
      <w:start w:val="1"/>
      <w:numFmt w:val="bullet"/>
      <w:lvlText w:val=""/>
      <w:lvlJc w:val="left"/>
      <w:pPr>
        <w:ind w:left="1026" w:hanging="360"/>
      </w:pPr>
      <w:rPr>
        <w:rFonts w:ascii="Symbol" w:hAnsi="Symbol" w:hint="default"/>
      </w:rPr>
    </w:lvl>
    <w:lvl w:ilvl="1" w:tplc="04090003" w:tentative="1">
      <w:start w:val="1"/>
      <w:numFmt w:val="bullet"/>
      <w:lvlText w:val="o"/>
      <w:lvlJc w:val="left"/>
      <w:pPr>
        <w:ind w:left="1746" w:hanging="360"/>
      </w:pPr>
      <w:rPr>
        <w:rFonts w:ascii="Courier New" w:hAnsi="Courier New" w:cs="Courier New" w:hint="default"/>
      </w:rPr>
    </w:lvl>
    <w:lvl w:ilvl="2" w:tplc="04090005" w:tentative="1">
      <w:start w:val="1"/>
      <w:numFmt w:val="bullet"/>
      <w:lvlText w:val=""/>
      <w:lvlJc w:val="left"/>
      <w:pPr>
        <w:ind w:left="2466" w:hanging="360"/>
      </w:pPr>
      <w:rPr>
        <w:rFonts w:ascii="Wingdings" w:hAnsi="Wingdings" w:hint="default"/>
      </w:rPr>
    </w:lvl>
    <w:lvl w:ilvl="3" w:tplc="04090001" w:tentative="1">
      <w:start w:val="1"/>
      <w:numFmt w:val="bullet"/>
      <w:lvlText w:val=""/>
      <w:lvlJc w:val="left"/>
      <w:pPr>
        <w:ind w:left="3186" w:hanging="360"/>
      </w:pPr>
      <w:rPr>
        <w:rFonts w:ascii="Symbol" w:hAnsi="Symbol" w:hint="default"/>
      </w:rPr>
    </w:lvl>
    <w:lvl w:ilvl="4" w:tplc="04090003" w:tentative="1">
      <w:start w:val="1"/>
      <w:numFmt w:val="bullet"/>
      <w:lvlText w:val="o"/>
      <w:lvlJc w:val="left"/>
      <w:pPr>
        <w:ind w:left="3906" w:hanging="360"/>
      </w:pPr>
      <w:rPr>
        <w:rFonts w:ascii="Courier New" w:hAnsi="Courier New" w:cs="Courier New" w:hint="default"/>
      </w:rPr>
    </w:lvl>
    <w:lvl w:ilvl="5" w:tplc="04090005" w:tentative="1">
      <w:start w:val="1"/>
      <w:numFmt w:val="bullet"/>
      <w:lvlText w:val=""/>
      <w:lvlJc w:val="left"/>
      <w:pPr>
        <w:ind w:left="4626" w:hanging="360"/>
      </w:pPr>
      <w:rPr>
        <w:rFonts w:ascii="Wingdings" w:hAnsi="Wingdings" w:hint="default"/>
      </w:rPr>
    </w:lvl>
    <w:lvl w:ilvl="6" w:tplc="04090001" w:tentative="1">
      <w:start w:val="1"/>
      <w:numFmt w:val="bullet"/>
      <w:lvlText w:val=""/>
      <w:lvlJc w:val="left"/>
      <w:pPr>
        <w:ind w:left="5346" w:hanging="360"/>
      </w:pPr>
      <w:rPr>
        <w:rFonts w:ascii="Symbol" w:hAnsi="Symbol" w:hint="default"/>
      </w:rPr>
    </w:lvl>
    <w:lvl w:ilvl="7" w:tplc="04090003" w:tentative="1">
      <w:start w:val="1"/>
      <w:numFmt w:val="bullet"/>
      <w:lvlText w:val="o"/>
      <w:lvlJc w:val="left"/>
      <w:pPr>
        <w:ind w:left="6066" w:hanging="360"/>
      </w:pPr>
      <w:rPr>
        <w:rFonts w:ascii="Courier New" w:hAnsi="Courier New" w:cs="Courier New" w:hint="default"/>
      </w:rPr>
    </w:lvl>
    <w:lvl w:ilvl="8" w:tplc="04090005" w:tentative="1">
      <w:start w:val="1"/>
      <w:numFmt w:val="bullet"/>
      <w:lvlText w:val=""/>
      <w:lvlJc w:val="left"/>
      <w:pPr>
        <w:ind w:left="6786" w:hanging="360"/>
      </w:pPr>
      <w:rPr>
        <w:rFonts w:ascii="Wingdings" w:hAnsi="Wingdings" w:hint="default"/>
      </w:rPr>
    </w:lvl>
  </w:abstractNum>
  <w:abstractNum w:abstractNumId="26" w15:restartNumberingAfterBreak="0">
    <w:nsid w:val="5D4D28E5"/>
    <w:multiLevelType w:val="hybridMultilevel"/>
    <w:tmpl w:val="1826F19E"/>
    <w:lvl w:ilvl="0" w:tplc="04090011">
      <w:start w:val="1"/>
      <w:numFmt w:val="decimal"/>
      <w:lvlText w:val="%1)"/>
      <w:lvlJc w:val="left"/>
      <w:pPr>
        <w:ind w:left="1451" w:hanging="360"/>
      </w:pPr>
    </w:lvl>
    <w:lvl w:ilvl="1" w:tplc="04090019">
      <w:start w:val="1"/>
      <w:numFmt w:val="lowerLetter"/>
      <w:lvlText w:val="%2."/>
      <w:lvlJc w:val="left"/>
      <w:pPr>
        <w:ind w:left="2171" w:hanging="360"/>
      </w:pPr>
    </w:lvl>
    <w:lvl w:ilvl="2" w:tplc="0409001B">
      <w:start w:val="1"/>
      <w:numFmt w:val="lowerRoman"/>
      <w:lvlText w:val="%3."/>
      <w:lvlJc w:val="right"/>
      <w:pPr>
        <w:ind w:left="2891" w:hanging="180"/>
      </w:pPr>
    </w:lvl>
    <w:lvl w:ilvl="3" w:tplc="0409000F">
      <w:start w:val="1"/>
      <w:numFmt w:val="decimal"/>
      <w:lvlText w:val="%4."/>
      <w:lvlJc w:val="left"/>
      <w:pPr>
        <w:ind w:left="3611" w:hanging="360"/>
      </w:pPr>
    </w:lvl>
    <w:lvl w:ilvl="4" w:tplc="04090019">
      <w:start w:val="1"/>
      <w:numFmt w:val="lowerLetter"/>
      <w:lvlText w:val="%5."/>
      <w:lvlJc w:val="left"/>
      <w:pPr>
        <w:ind w:left="4331" w:hanging="360"/>
      </w:pPr>
    </w:lvl>
    <w:lvl w:ilvl="5" w:tplc="0409001B">
      <w:start w:val="1"/>
      <w:numFmt w:val="lowerRoman"/>
      <w:lvlText w:val="%6."/>
      <w:lvlJc w:val="right"/>
      <w:pPr>
        <w:ind w:left="5051" w:hanging="180"/>
      </w:pPr>
    </w:lvl>
    <w:lvl w:ilvl="6" w:tplc="0409000F">
      <w:start w:val="1"/>
      <w:numFmt w:val="decimal"/>
      <w:lvlText w:val="%7."/>
      <w:lvlJc w:val="left"/>
      <w:pPr>
        <w:ind w:left="5771" w:hanging="360"/>
      </w:pPr>
    </w:lvl>
    <w:lvl w:ilvl="7" w:tplc="04090019">
      <w:start w:val="1"/>
      <w:numFmt w:val="lowerLetter"/>
      <w:lvlText w:val="%8."/>
      <w:lvlJc w:val="left"/>
      <w:pPr>
        <w:ind w:left="6491" w:hanging="360"/>
      </w:pPr>
    </w:lvl>
    <w:lvl w:ilvl="8" w:tplc="0409001B">
      <w:start w:val="1"/>
      <w:numFmt w:val="lowerRoman"/>
      <w:lvlText w:val="%9."/>
      <w:lvlJc w:val="right"/>
      <w:pPr>
        <w:ind w:left="7211" w:hanging="180"/>
      </w:pPr>
    </w:lvl>
  </w:abstractNum>
  <w:abstractNum w:abstractNumId="27" w15:restartNumberingAfterBreak="0">
    <w:nsid w:val="5DF13450"/>
    <w:multiLevelType w:val="hybridMultilevel"/>
    <w:tmpl w:val="50809B68"/>
    <w:lvl w:ilvl="0" w:tplc="04090001">
      <w:start w:val="1"/>
      <w:numFmt w:val="bullet"/>
      <w:lvlText w:val=""/>
      <w:lvlJc w:val="left"/>
      <w:pPr>
        <w:ind w:left="1876" w:hanging="360"/>
      </w:pPr>
      <w:rPr>
        <w:rFonts w:ascii="Symbol" w:hAnsi="Symbol" w:hint="default"/>
      </w:rPr>
    </w:lvl>
    <w:lvl w:ilvl="1" w:tplc="04090003" w:tentative="1">
      <w:start w:val="1"/>
      <w:numFmt w:val="bullet"/>
      <w:lvlText w:val="o"/>
      <w:lvlJc w:val="left"/>
      <w:pPr>
        <w:ind w:left="2596" w:hanging="360"/>
      </w:pPr>
      <w:rPr>
        <w:rFonts w:ascii="Courier New" w:hAnsi="Courier New" w:cs="Courier New" w:hint="default"/>
      </w:rPr>
    </w:lvl>
    <w:lvl w:ilvl="2" w:tplc="04090005" w:tentative="1">
      <w:start w:val="1"/>
      <w:numFmt w:val="bullet"/>
      <w:lvlText w:val=""/>
      <w:lvlJc w:val="left"/>
      <w:pPr>
        <w:ind w:left="3316" w:hanging="360"/>
      </w:pPr>
      <w:rPr>
        <w:rFonts w:ascii="Wingdings" w:hAnsi="Wingdings" w:hint="default"/>
      </w:rPr>
    </w:lvl>
    <w:lvl w:ilvl="3" w:tplc="04090001" w:tentative="1">
      <w:start w:val="1"/>
      <w:numFmt w:val="bullet"/>
      <w:lvlText w:val=""/>
      <w:lvlJc w:val="left"/>
      <w:pPr>
        <w:ind w:left="4036" w:hanging="360"/>
      </w:pPr>
      <w:rPr>
        <w:rFonts w:ascii="Symbol" w:hAnsi="Symbol" w:hint="default"/>
      </w:rPr>
    </w:lvl>
    <w:lvl w:ilvl="4" w:tplc="04090003" w:tentative="1">
      <w:start w:val="1"/>
      <w:numFmt w:val="bullet"/>
      <w:lvlText w:val="o"/>
      <w:lvlJc w:val="left"/>
      <w:pPr>
        <w:ind w:left="4756" w:hanging="360"/>
      </w:pPr>
      <w:rPr>
        <w:rFonts w:ascii="Courier New" w:hAnsi="Courier New" w:cs="Courier New" w:hint="default"/>
      </w:rPr>
    </w:lvl>
    <w:lvl w:ilvl="5" w:tplc="04090005" w:tentative="1">
      <w:start w:val="1"/>
      <w:numFmt w:val="bullet"/>
      <w:lvlText w:val=""/>
      <w:lvlJc w:val="left"/>
      <w:pPr>
        <w:ind w:left="5476" w:hanging="360"/>
      </w:pPr>
      <w:rPr>
        <w:rFonts w:ascii="Wingdings" w:hAnsi="Wingdings" w:hint="default"/>
      </w:rPr>
    </w:lvl>
    <w:lvl w:ilvl="6" w:tplc="04090001" w:tentative="1">
      <w:start w:val="1"/>
      <w:numFmt w:val="bullet"/>
      <w:lvlText w:val=""/>
      <w:lvlJc w:val="left"/>
      <w:pPr>
        <w:ind w:left="6196" w:hanging="360"/>
      </w:pPr>
      <w:rPr>
        <w:rFonts w:ascii="Symbol" w:hAnsi="Symbol" w:hint="default"/>
      </w:rPr>
    </w:lvl>
    <w:lvl w:ilvl="7" w:tplc="04090003" w:tentative="1">
      <w:start w:val="1"/>
      <w:numFmt w:val="bullet"/>
      <w:lvlText w:val="o"/>
      <w:lvlJc w:val="left"/>
      <w:pPr>
        <w:ind w:left="6916" w:hanging="360"/>
      </w:pPr>
      <w:rPr>
        <w:rFonts w:ascii="Courier New" w:hAnsi="Courier New" w:cs="Courier New" w:hint="default"/>
      </w:rPr>
    </w:lvl>
    <w:lvl w:ilvl="8" w:tplc="04090005" w:tentative="1">
      <w:start w:val="1"/>
      <w:numFmt w:val="bullet"/>
      <w:lvlText w:val=""/>
      <w:lvlJc w:val="left"/>
      <w:pPr>
        <w:ind w:left="7636" w:hanging="360"/>
      </w:pPr>
      <w:rPr>
        <w:rFonts w:ascii="Wingdings" w:hAnsi="Wingdings" w:hint="default"/>
      </w:rPr>
    </w:lvl>
  </w:abstractNum>
  <w:abstractNum w:abstractNumId="28" w15:restartNumberingAfterBreak="0">
    <w:nsid w:val="663268FF"/>
    <w:multiLevelType w:val="multilevel"/>
    <w:tmpl w:val="ACC45DB6"/>
    <w:lvl w:ilvl="0">
      <w:numFmt w:val="bullet"/>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8BD74DF"/>
    <w:multiLevelType w:val="hybridMultilevel"/>
    <w:tmpl w:val="89CA9DA4"/>
    <w:lvl w:ilvl="0" w:tplc="0E0E8C3C">
      <w:start w:val="1"/>
      <w:numFmt w:val="lowerLetter"/>
      <w:lvlText w:val="%1)"/>
      <w:lvlJc w:val="left"/>
      <w:pPr>
        <w:ind w:left="2182" w:hanging="360"/>
      </w:pPr>
      <w:rPr>
        <w:i w:val="0"/>
        <w:iCs w:val="0"/>
      </w:rPr>
    </w:lvl>
    <w:lvl w:ilvl="1" w:tplc="04090019">
      <w:start w:val="1"/>
      <w:numFmt w:val="lowerLetter"/>
      <w:lvlText w:val="%2."/>
      <w:lvlJc w:val="left"/>
      <w:pPr>
        <w:ind w:left="2902" w:hanging="360"/>
      </w:pPr>
    </w:lvl>
    <w:lvl w:ilvl="2" w:tplc="0409001B">
      <w:start w:val="1"/>
      <w:numFmt w:val="lowerRoman"/>
      <w:lvlText w:val="%3."/>
      <w:lvlJc w:val="right"/>
      <w:pPr>
        <w:ind w:left="3622" w:hanging="180"/>
      </w:pPr>
    </w:lvl>
    <w:lvl w:ilvl="3" w:tplc="0409000F">
      <w:start w:val="1"/>
      <w:numFmt w:val="decimal"/>
      <w:lvlText w:val="%4."/>
      <w:lvlJc w:val="left"/>
      <w:pPr>
        <w:ind w:left="4342" w:hanging="360"/>
      </w:pPr>
    </w:lvl>
    <w:lvl w:ilvl="4" w:tplc="04090019">
      <w:start w:val="1"/>
      <w:numFmt w:val="lowerLetter"/>
      <w:lvlText w:val="%5."/>
      <w:lvlJc w:val="left"/>
      <w:pPr>
        <w:ind w:left="5062" w:hanging="360"/>
      </w:pPr>
    </w:lvl>
    <w:lvl w:ilvl="5" w:tplc="0409001B">
      <w:start w:val="1"/>
      <w:numFmt w:val="lowerRoman"/>
      <w:lvlText w:val="%6."/>
      <w:lvlJc w:val="right"/>
      <w:pPr>
        <w:ind w:left="5782" w:hanging="180"/>
      </w:pPr>
    </w:lvl>
    <w:lvl w:ilvl="6" w:tplc="0409000F">
      <w:start w:val="1"/>
      <w:numFmt w:val="decimal"/>
      <w:lvlText w:val="%7."/>
      <w:lvlJc w:val="left"/>
      <w:pPr>
        <w:ind w:left="6502" w:hanging="360"/>
      </w:pPr>
    </w:lvl>
    <w:lvl w:ilvl="7" w:tplc="04090019">
      <w:start w:val="1"/>
      <w:numFmt w:val="lowerLetter"/>
      <w:lvlText w:val="%8."/>
      <w:lvlJc w:val="left"/>
      <w:pPr>
        <w:ind w:left="7222" w:hanging="360"/>
      </w:pPr>
    </w:lvl>
    <w:lvl w:ilvl="8" w:tplc="0409001B">
      <w:start w:val="1"/>
      <w:numFmt w:val="lowerRoman"/>
      <w:lvlText w:val="%9."/>
      <w:lvlJc w:val="right"/>
      <w:pPr>
        <w:ind w:left="7942" w:hanging="180"/>
      </w:pPr>
    </w:lvl>
  </w:abstractNum>
  <w:abstractNum w:abstractNumId="30" w15:restartNumberingAfterBreak="0">
    <w:nsid w:val="6BC36710"/>
    <w:multiLevelType w:val="hybridMultilevel"/>
    <w:tmpl w:val="C85270FA"/>
    <w:lvl w:ilvl="0" w:tplc="9D8ED14E">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0EB25FE"/>
    <w:multiLevelType w:val="hybridMultilevel"/>
    <w:tmpl w:val="6B3C5ABE"/>
    <w:lvl w:ilvl="0" w:tplc="04090001">
      <w:start w:val="1"/>
      <w:numFmt w:val="bullet"/>
      <w:lvlText w:val=""/>
      <w:lvlJc w:val="left"/>
      <w:pPr>
        <w:ind w:left="1323" w:hanging="360"/>
      </w:pPr>
      <w:rPr>
        <w:rFonts w:ascii="Symbol" w:hAnsi="Symbol" w:hint="default"/>
      </w:rPr>
    </w:lvl>
    <w:lvl w:ilvl="1" w:tplc="04090003" w:tentative="1">
      <w:start w:val="1"/>
      <w:numFmt w:val="bullet"/>
      <w:lvlText w:val="o"/>
      <w:lvlJc w:val="left"/>
      <w:pPr>
        <w:ind w:left="2043" w:hanging="360"/>
      </w:pPr>
      <w:rPr>
        <w:rFonts w:ascii="Courier New" w:hAnsi="Courier New" w:cs="Courier New" w:hint="default"/>
      </w:rPr>
    </w:lvl>
    <w:lvl w:ilvl="2" w:tplc="04090005" w:tentative="1">
      <w:start w:val="1"/>
      <w:numFmt w:val="bullet"/>
      <w:lvlText w:val=""/>
      <w:lvlJc w:val="left"/>
      <w:pPr>
        <w:ind w:left="2763" w:hanging="360"/>
      </w:pPr>
      <w:rPr>
        <w:rFonts w:ascii="Wingdings" w:hAnsi="Wingdings" w:hint="default"/>
      </w:rPr>
    </w:lvl>
    <w:lvl w:ilvl="3" w:tplc="04090001" w:tentative="1">
      <w:start w:val="1"/>
      <w:numFmt w:val="bullet"/>
      <w:lvlText w:val=""/>
      <w:lvlJc w:val="left"/>
      <w:pPr>
        <w:ind w:left="3483" w:hanging="360"/>
      </w:pPr>
      <w:rPr>
        <w:rFonts w:ascii="Symbol" w:hAnsi="Symbol" w:hint="default"/>
      </w:rPr>
    </w:lvl>
    <w:lvl w:ilvl="4" w:tplc="04090003" w:tentative="1">
      <w:start w:val="1"/>
      <w:numFmt w:val="bullet"/>
      <w:lvlText w:val="o"/>
      <w:lvlJc w:val="left"/>
      <w:pPr>
        <w:ind w:left="4203" w:hanging="360"/>
      </w:pPr>
      <w:rPr>
        <w:rFonts w:ascii="Courier New" w:hAnsi="Courier New" w:cs="Courier New" w:hint="default"/>
      </w:rPr>
    </w:lvl>
    <w:lvl w:ilvl="5" w:tplc="04090005" w:tentative="1">
      <w:start w:val="1"/>
      <w:numFmt w:val="bullet"/>
      <w:lvlText w:val=""/>
      <w:lvlJc w:val="left"/>
      <w:pPr>
        <w:ind w:left="4923" w:hanging="360"/>
      </w:pPr>
      <w:rPr>
        <w:rFonts w:ascii="Wingdings" w:hAnsi="Wingdings" w:hint="default"/>
      </w:rPr>
    </w:lvl>
    <w:lvl w:ilvl="6" w:tplc="04090001" w:tentative="1">
      <w:start w:val="1"/>
      <w:numFmt w:val="bullet"/>
      <w:lvlText w:val=""/>
      <w:lvlJc w:val="left"/>
      <w:pPr>
        <w:ind w:left="5643" w:hanging="360"/>
      </w:pPr>
      <w:rPr>
        <w:rFonts w:ascii="Symbol" w:hAnsi="Symbol" w:hint="default"/>
      </w:rPr>
    </w:lvl>
    <w:lvl w:ilvl="7" w:tplc="04090003" w:tentative="1">
      <w:start w:val="1"/>
      <w:numFmt w:val="bullet"/>
      <w:lvlText w:val="o"/>
      <w:lvlJc w:val="left"/>
      <w:pPr>
        <w:ind w:left="6363" w:hanging="360"/>
      </w:pPr>
      <w:rPr>
        <w:rFonts w:ascii="Courier New" w:hAnsi="Courier New" w:cs="Courier New" w:hint="default"/>
      </w:rPr>
    </w:lvl>
    <w:lvl w:ilvl="8" w:tplc="04090005" w:tentative="1">
      <w:start w:val="1"/>
      <w:numFmt w:val="bullet"/>
      <w:lvlText w:val=""/>
      <w:lvlJc w:val="left"/>
      <w:pPr>
        <w:ind w:left="7083" w:hanging="360"/>
      </w:pPr>
      <w:rPr>
        <w:rFonts w:ascii="Wingdings" w:hAnsi="Wingdings" w:hint="default"/>
      </w:rPr>
    </w:lvl>
  </w:abstractNum>
  <w:abstractNum w:abstractNumId="32" w15:restartNumberingAfterBreak="0">
    <w:nsid w:val="77C74DF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8"/>
  </w:num>
  <w:num w:numId="3">
    <w:abstractNumId w:val="1"/>
  </w:num>
  <w:num w:numId="4">
    <w:abstractNumId w:val="6"/>
  </w:num>
  <w:num w:numId="5">
    <w:abstractNumId w:val="3"/>
  </w:num>
  <w:num w:numId="6">
    <w:abstractNumId w:val="10"/>
  </w:num>
  <w:num w:numId="7">
    <w:abstractNumId w:val="28"/>
  </w:num>
  <w:num w:numId="8">
    <w:abstractNumId w:val="21"/>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9"/>
  </w:num>
  <w:num w:numId="17">
    <w:abstractNumId w:val="4"/>
  </w:num>
  <w:num w:numId="18">
    <w:abstractNumId w:val="17"/>
  </w:num>
  <w:num w:numId="19">
    <w:abstractNumId w:val="13"/>
  </w:num>
  <w:num w:numId="20">
    <w:abstractNumId w:val="27"/>
  </w:num>
  <w:num w:numId="21">
    <w:abstractNumId w:val="24"/>
  </w:num>
  <w:num w:numId="22">
    <w:abstractNumId w:val="11"/>
  </w:num>
  <w:num w:numId="23">
    <w:abstractNumId w:val="25"/>
  </w:num>
  <w:num w:numId="24">
    <w:abstractNumId w:val="31"/>
  </w:num>
  <w:num w:numId="25">
    <w:abstractNumId w:val="16"/>
  </w:num>
  <w:num w:numId="26">
    <w:abstractNumId w:val="15"/>
  </w:num>
  <w:num w:numId="27">
    <w:abstractNumId w:val="19"/>
  </w:num>
  <w:num w:numId="28">
    <w:abstractNumId w:val="12"/>
  </w:num>
  <w:num w:numId="29">
    <w:abstractNumId w:val="5"/>
  </w:num>
  <w:num w:numId="30">
    <w:abstractNumId w:val="18"/>
  </w:num>
  <w:num w:numId="31">
    <w:abstractNumId w:val="7"/>
  </w:num>
  <w:num w:numId="32">
    <w:abstractNumId w:val="20"/>
  </w:num>
  <w:num w:numId="33">
    <w:abstractNumId w:val="2"/>
  </w:num>
  <w:num w:numId="34">
    <w:abstractNumId w:val="3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BD9"/>
    <w:rsid w:val="000243E5"/>
    <w:rsid w:val="001541AC"/>
    <w:rsid w:val="00900BD9"/>
    <w:rsid w:val="00BF688A"/>
    <w:rsid w:val="00CF73E7"/>
    <w:rsid w:val="00DC3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19F9B"/>
  <w15:chartTrackingRefBased/>
  <w15:docId w15:val="{73E14C1D-FC6A-43F7-982A-F5DDFE14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0BD9"/>
    <w:pPr>
      <w:keepNext/>
      <w:keepLines/>
      <w:spacing w:before="480" w:after="120"/>
      <w:outlineLvl w:val="0"/>
    </w:pPr>
    <w:rPr>
      <w:rFonts w:ascii="Calibri" w:eastAsia="Calibri" w:hAnsi="Calibri" w:cs="Calibri"/>
      <w:b/>
      <w:sz w:val="48"/>
      <w:szCs w:val="48"/>
      <w:lang w:val="en-ID"/>
    </w:rPr>
  </w:style>
  <w:style w:type="paragraph" w:styleId="Heading2">
    <w:name w:val="heading 2"/>
    <w:basedOn w:val="Normal"/>
    <w:next w:val="Normal"/>
    <w:link w:val="Heading2Char"/>
    <w:uiPriority w:val="9"/>
    <w:unhideWhenUsed/>
    <w:qFormat/>
    <w:rsid w:val="00900BD9"/>
    <w:pPr>
      <w:keepNext/>
      <w:keepLines/>
      <w:spacing w:before="360" w:after="80"/>
      <w:outlineLvl w:val="1"/>
    </w:pPr>
    <w:rPr>
      <w:rFonts w:ascii="Calibri" w:eastAsia="Calibri" w:hAnsi="Calibri" w:cs="Calibri"/>
      <w:b/>
      <w:sz w:val="36"/>
      <w:szCs w:val="36"/>
      <w:lang w:val="en-ID"/>
    </w:rPr>
  </w:style>
  <w:style w:type="paragraph" w:styleId="Heading3">
    <w:name w:val="heading 3"/>
    <w:basedOn w:val="Normal"/>
    <w:next w:val="Normal"/>
    <w:link w:val="Heading3Char"/>
    <w:uiPriority w:val="9"/>
    <w:unhideWhenUsed/>
    <w:qFormat/>
    <w:rsid w:val="00900BD9"/>
    <w:pPr>
      <w:keepNext/>
      <w:keepLines/>
      <w:spacing w:before="280" w:after="80"/>
      <w:outlineLvl w:val="2"/>
    </w:pPr>
    <w:rPr>
      <w:rFonts w:ascii="Calibri" w:eastAsia="Calibri" w:hAnsi="Calibri" w:cs="Calibri"/>
      <w:b/>
      <w:sz w:val="28"/>
      <w:szCs w:val="28"/>
      <w:lang w:val="en-ID"/>
    </w:rPr>
  </w:style>
  <w:style w:type="paragraph" w:styleId="Heading4">
    <w:name w:val="heading 4"/>
    <w:basedOn w:val="Normal"/>
    <w:next w:val="Normal"/>
    <w:link w:val="Heading4Char"/>
    <w:uiPriority w:val="9"/>
    <w:semiHidden/>
    <w:unhideWhenUsed/>
    <w:qFormat/>
    <w:rsid w:val="00900BD9"/>
    <w:pPr>
      <w:keepNext/>
      <w:keepLines/>
      <w:spacing w:before="240" w:after="40"/>
      <w:outlineLvl w:val="3"/>
    </w:pPr>
    <w:rPr>
      <w:rFonts w:ascii="Calibri" w:eastAsia="Calibri" w:hAnsi="Calibri" w:cs="Calibri"/>
      <w:b/>
      <w:sz w:val="24"/>
      <w:szCs w:val="24"/>
      <w:lang w:val="en-ID"/>
    </w:rPr>
  </w:style>
  <w:style w:type="paragraph" w:styleId="Heading5">
    <w:name w:val="heading 5"/>
    <w:basedOn w:val="Normal"/>
    <w:next w:val="Normal"/>
    <w:link w:val="Heading5Char"/>
    <w:uiPriority w:val="9"/>
    <w:semiHidden/>
    <w:unhideWhenUsed/>
    <w:qFormat/>
    <w:rsid w:val="00900BD9"/>
    <w:pPr>
      <w:keepNext/>
      <w:keepLines/>
      <w:spacing w:before="220" w:after="40"/>
      <w:outlineLvl w:val="4"/>
    </w:pPr>
    <w:rPr>
      <w:rFonts w:ascii="Calibri" w:eastAsia="Calibri" w:hAnsi="Calibri" w:cs="Calibri"/>
      <w:b/>
      <w:lang w:val="en-ID"/>
    </w:rPr>
  </w:style>
  <w:style w:type="paragraph" w:styleId="Heading6">
    <w:name w:val="heading 6"/>
    <w:basedOn w:val="Normal"/>
    <w:next w:val="Normal"/>
    <w:link w:val="Heading6Char"/>
    <w:uiPriority w:val="9"/>
    <w:semiHidden/>
    <w:unhideWhenUsed/>
    <w:qFormat/>
    <w:rsid w:val="00900BD9"/>
    <w:pPr>
      <w:keepNext/>
      <w:keepLines/>
      <w:spacing w:before="200" w:after="40"/>
      <w:outlineLvl w:val="5"/>
    </w:pPr>
    <w:rPr>
      <w:rFonts w:ascii="Calibri" w:eastAsia="Calibri" w:hAnsi="Calibri" w:cs="Calibri"/>
      <w:b/>
      <w:sz w:val="20"/>
      <w:szCs w:val="20"/>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BD9"/>
    <w:rPr>
      <w:rFonts w:ascii="Calibri" w:eastAsia="Calibri" w:hAnsi="Calibri" w:cs="Calibri"/>
      <w:b/>
      <w:sz w:val="48"/>
      <w:szCs w:val="48"/>
      <w:lang w:val="en-ID"/>
    </w:rPr>
  </w:style>
  <w:style w:type="character" w:customStyle="1" w:styleId="Heading2Char">
    <w:name w:val="Heading 2 Char"/>
    <w:basedOn w:val="DefaultParagraphFont"/>
    <w:link w:val="Heading2"/>
    <w:uiPriority w:val="9"/>
    <w:rsid w:val="00900BD9"/>
    <w:rPr>
      <w:rFonts w:ascii="Calibri" w:eastAsia="Calibri" w:hAnsi="Calibri" w:cs="Calibri"/>
      <w:b/>
      <w:sz w:val="36"/>
      <w:szCs w:val="36"/>
      <w:lang w:val="en-ID"/>
    </w:rPr>
  </w:style>
  <w:style w:type="character" w:customStyle="1" w:styleId="Heading3Char">
    <w:name w:val="Heading 3 Char"/>
    <w:basedOn w:val="DefaultParagraphFont"/>
    <w:link w:val="Heading3"/>
    <w:uiPriority w:val="9"/>
    <w:rsid w:val="00900BD9"/>
    <w:rPr>
      <w:rFonts w:ascii="Calibri" w:eastAsia="Calibri" w:hAnsi="Calibri" w:cs="Calibri"/>
      <w:b/>
      <w:sz w:val="28"/>
      <w:szCs w:val="28"/>
      <w:lang w:val="en-ID"/>
    </w:rPr>
  </w:style>
  <w:style w:type="character" w:customStyle="1" w:styleId="Heading4Char">
    <w:name w:val="Heading 4 Char"/>
    <w:basedOn w:val="DefaultParagraphFont"/>
    <w:link w:val="Heading4"/>
    <w:uiPriority w:val="9"/>
    <w:semiHidden/>
    <w:rsid w:val="00900BD9"/>
    <w:rPr>
      <w:rFonts w:ascii="Calibri" w:eastAsia="Calibri" w:hAnsi="Calibri" w:cs="Calibri"/>
      <w:b/>
      <w:sz w:val="24"/>
      <w:szCs w:val="24"/>
      <w:lang w:val="en-ID"/>
    </w:rPr>
  </w:style>
  <w:style w:type="character" w:customStyle="1" w:styleId="Heading5Char">
    <w:name w:val="Heading 5 Char"/>
    <w:basedOn w:val="DefaultParagraphFont"/>
    <w:link w:val="Heading5"/>
    <w:uiPriority w:val="9"/>
    <w:semiHidden/>
    <w:rsid w:val="00900BD9"/>
    <w:rPr>
      <w:rFonts w:ascii="Calibri" w:eastAsia="Calibri" w:hAnsi="Calibri" w:cs="Calibri"/>
      <w:b/>
      <w:lang w:val="en-ID"/>
    </w:rPr>
  </w:style>
  <w:style w:type="character" w:customStyle="1" w:styleId="Heading6Char">
    <w:name w:val="Heading 6 Char"/>
    <w:basedOn w:val="DefaultParagraphFont"/>
    <w:link w:val="Heading6"/>
    <w:uiPriority w:val="9"/>
    <w:semiHidden/>
    <w:rsid w:val="00900BD9"/>
    <w:rPr>
      <w:rFonts w:ascii="Calibri" w:eastAsia="Calibri" w:hAnsi="Calibri" w:cs="Calibri"/>
      <w:b/>
      <w:sz w:val="20"/>
      <w:szCs w:val="20"/>
      <w:lang w:val="en-ID"/>
    </w:rPr>
  </w:style>
  <w:style w:type="numbering" w:customStyle="1" w:styleId="NoList1">
    <w:name w:val="No List1"/>
    <w:next w:val="NoList"/>
    <w:uiPriority w:val="99"/>
    <w:semiHidden/>
    <w:unhideWhenUsed/>
    <w:rsid w:val="00900BD9"/>
  </w:style>
  <w:style w:type="paragraph" w:styleId="Title">
    <w:name w:val="Title"/>
    <w:basedOn w:val="Normal"/>
    <w:next w:val="Normal"/>
    <w:link w:val="TitleChar"/>
    <w:uiPriority w:val="10"/>
    <w:qFormat/>
    <w:rsid w:val="00900BD9"/>
    <w:pPr>
      <w:keepNext/>
      <w:keepLines/>
      <w:spacing w:before="480" w:after="120"/>
    </w:pPr>
    <w:rPr>
      <w:rFonts w:ascii="Calibri" w:eastAsia="Calibri" w:hAnsi="Calibri" w:cs="Calibri"/>
      <w:b/>
      <w:sz w:val="72"/>
      <w:szCs w:val="72"/>
      <w:lang w:val="en-ID"/>
    </w:rPr>
  </w:style>
  <w:style w:type="character" w:customStyle="1" w:styleId="TitleChar">
    <w:name w:val="Title Char"/>
    <w:basedOn w:val="DefaultParagraphFont"/>
    <w:link w:val="Title"/>
    <w:uiPriority w:val="10"/>
    <w:rsid w:val="00900BD9"/>
    <w:rPr>
      <w:rFonts w:ascii="Calibri" w:eastAsia="Calibri" w:hAnsi="Calibri" w:cs="Calibri"/>
      <w:b/>
      <w:sz w:val="72"/>
      <w:szCs w:val="72"/>
      <w:lang w:val="en-ID"/>
    </w:rPr>
  </w:style>
  <w:style w:type="table" w:styleId="TableGrid">
    <w:name w:val="Table Grid"/>
    <w:basedOn w:val="TableNormal"/>
    <w:uiPriority w:val="39"/>
    <w:rsid w:val="00900BD9"/>
    <w:pPr>
      <w:spacing w:after="0" w:line="240" w:lineRule="auto"/>
    </w:pPr>
    <w:rPr>
      <w:rFonts w:ascii="Calibri" w:eastAsia="Calibri" w:hAnsi="Calibri" w:cs="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0BD9"/>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ListParagraph">
    <w:name w:val="List Paragraph"/>
    <w:basedOn w:val="Normal"/>
    <w:uiPriority w:val="34"/>
    <w:qFormat/>
    <w:rsid w:val="00900BD9"/>
    <w:pPr>
      <w:ind w:left="720"/>
      <w:contextualSpacing/>
    </w:pPr>
    <w:rPr>
      <w:rFonts w:ascii="Calibri" w:eastAsia="Calibri" w:hAnsi="Calibri" w:cs="Calibri"/>
      <w:lang w:val="en-ID"/>
    </w:rPr>
  </w:style>
  <w:style w:type="paragraph" w:customStyle="1" w:styleId="Default">
    <w:name w:val="Default"/>
    <w:rsid w:val="00900BD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900BD9"/>
    <w:pPr>
      <w:tabs>
        <w:tab w:val="center" w:pos="4513"/>
        <w:tab w:val="right" w:pos="9026"/>
      </w:tabs>
      <w:spacing w:after="0" w:line="240" w:lineRule="auto"/>
    </w:pPr>
    <w:rPr>
      <w:rFonts w:ascii="Calibri" w:eastAsia="Calibri" w:hAnsi="Calibri" w:cs="Calibri"/>
      <w:lang w:val="en-ID"/>
    </w:rPr>
  </w:style>
  <w:style w:type="character" w:customStyle="1" w:styleId="HeaderChar">
    <w:name w:val="Header Char"/>
    <w:basedOn w:val="DefaultParagraphFont"/>
    <w:link w:val="Header"/>
    <w:uiPriority w:val="99"/>
    <w:rsid w:val="00900BD9"/>
    <w:rPr>
      <w:rFonts w:ascii="Calibri" w:eastAsia="Calibri" w:hAnsi="Calibri" w:cs="Calibri"/>
      <w:lang w:val="en-ID"/>
    </w:rPr>
  </w:style>
  <w:style w:type="paragraph" w:styleId="Footer">
    <w:name w:val="footer"/>
    <w:basedOn w:val="Normal"/>
    <w:link w:val="FooterChar"/>
    <w:uiPriority w:val="99"/>
    <w:unhideWhenUsed/>
    <w:rsid w:val="00900BD9"/>
    <w:pPr>
      <w:tabs>
        <w:tab w:val="center" w:pos="4513"/>
        <w:tab w:val="right" w:pos="9026"/>
      </w:tabs>
      <w:spacing w:after="0" w:line="240" w:lineRule="auto"/>
    </w:pPr>
    <w:rPr>
      <w:rFonts w:ascii="Calibri" w:eastAsia="Calibri" w:hAnsi="Calibri" w:cs="Calibri"/>
      <w:lang w:val="en-ID"/>
    </w:rPr>
  </w:style>
  <w:style w:type="character" w:customStyle="1" w:styleId="FooterChar">
    <w:name w:val="Footer Char"/>
    <w:basedOn w:val="DefaultParagraphFont"/>
    <w:link w:val="Footer"/>
    <w:uiPriority w:val="99"/>
    <w:rsid w:val="00900BD9"/>
    <w:rPr>
      <w:rFonts w:ascii="Calibri" w:eastAsia="Calibri" w:hAnsi="Calibri" w:cs="Calibri"/>
      <w:lang w:val="en-ID"/>
    </w:rPr>
  </w:style>
  <w:style w:type="paragraph" w:styleId="BalloonText">
    <w:name w:val="Balloon Text"/>
    <w:basedOn w:val="Normal"/>
    <w:link w:val="BalloonTextChar"/>
    <w:uiPriority w:val="99"/>
    <w:semiHidden/>
    <w:unhideWhenUsed/>
    <w:rsid w:val="00900BD9"/>
    <w:pPr>
      <w:spacing w:after="0" w:line="240" w:lineRule="auto"/>
    </w:pPr>
    <w:rPr>
      <w:rFonts w:ascii="Segoe UI" w:eastAsia="Calibri" w:hAnsi="Segoe UI" w:cs="Mangal"/>
      <w:sz w:val="18"/>
      <w:szCs w:val="16"/>
      <w:lang w:val="en-ID"/>
    </w:rPr>
  </w:style>
  <w:style w:type="character" w:customStyle="1" w:styleId="BalloonTextChar">
    <w:name w:val="Balloon Text Char"/>
    <w:basedOn w:val="DefaultParagraphFont"/>
    <w:link w:val="BalloonText"/>
    <w:uiPriority w:val="99"/>
    <w:semiHidden/>
    <w:rsid w:val="00900BD9"/>
    <w:rPr>
      <w:rFonts w:ascii="Segoe UI" w:eastAsia="Calibri" w:hAnsi="Segoe UI" w:cs="Mangal"/>
      <w:sz w:val="18"/>
      <w:szCs w:val="16"/>
      <w:lang w:val="en-ID"/>
    </w:rPr>
  </w:style>
  <w:style w:type="paragraph" w:styleId="Subtitle">
    <w:name w:val="Subtitle"/>
    <w:basedOn w:val="Normal"/>
    <w:next w:val="Normal"/>
    <w:link w:val="SubtitleChar"/>
    <w:uiPriority w:val="11"/>
    <w:qFormat/>
    <w:rsid w:val="00900BD9"/>
    <w:pPr>
      <w:keepNext/>
      <w:keepLines/>
      <w:spacing w:before="360" w:after="80"/>
    </w:pPr>
    <w:rPr>
      <w:rFonts w:ascii="Georgia" w:eastAsia="Georgia" w:hAnsi="Georgia" w:cs="Georgia"/>
      <w:i/>
      <w:color w:val="666666"/>
      <w:sz w:val="48"/>
      <w:szCs w:val="48"/>
      <w:lang w:val="en-ID"/>
    </w:rPr>
  </w:style>
  <w:style w:type="character" w:customStyle="1" w:styleId="SubtitleChar">
    <w:name w:val="Subtitle Char"/>
    <w:basedOn w:val="DefaultParagraphFont"/>
    <w:link w:val="Subtitle"/>
    <w:uiPriority w:val="11"/>
    <w:rsid w:val="00900BD9"/>
    <w:rPr>
      <w:rFonts w:ascii="Georgia" w:eastAsia="Georgia" w:hAnsi="Georgia" w:cs="Georgia"/>
      <w:i/>
      <w:color w:val="666666"/>
      <w:sz w:val="48"/>
      <w:szCs w:val="48"/>
      <w:lang w:val="en-ID"/>
    </w:rPr>
  </w:style>
  <w:style w:type="paragraph" w:customStyle="1" w:styleId="Caption1">
    <w:name w:val="Caption1"/>
    <w:basedOn w:val="Normal"/>
    <w:next w:val="Normal"/>
    <w:uiPriority w:val="35"/>
    <w:unhideWhenUsed/>
    <w:qFormat/>
    <w:rsid w:val="00900BD9"/>
    <w:pPr>
      <w:spacing w:after="200" w:line="240" w:lineRule="auto"/>
    </w:pPr>
    <w:rPr>
      <w:rFonts w:eastAsia="Times New Roman"/>
      <w:i/>
      <w:iCs/>
      <w:color w:val="44546A"/>
      <w:kern w:val="2"/>
      <w:sz w:val="18"/>
      <w:szCs w:val="16"/>
      <w:lang w:val="en-ID" w:eastAsia="zh-CN" w:bidi="hi-IN"/>
      <w14:ligatures w14:val="standardContextual"/>
    </w:rPr>
  </w:style>
  <w:style w:type="paragraph" w:customStyle="1" w:styleId="TableParagraph">
    <w:name w:val="Table Paragraph"/>
    <w:basedOn w:val="Normal"/>
    <w:uiPriority w:val="1"/>
    <w:qFormat/>
    <w:rsid w:val="00900BD9"/>
    <w:pPr>
      <w:widowControl w:val="0"/>
      <w:autoSpaceDE w:val="0"/>
      <w:autoSpaceDN w:val="0"/>
      <w:spacing w:after="0" w:line="240" w:lineRule="auto"/>
    </w:pPr>
    <w:rPr>
      <w:rFonts w:ascii="Times New Roman" w:eastAsia="Times New Roman" w:hAnsi="Times New Roman" w:cs="Times New Roman"/>
    </w:rPr>
  </w:style>
  <w:style w:type="paragraph" w:styleId="Bibliography">
    <w:name w:val="Bibliography"/>
    <w:basedOn w:val="Normal"/>
    <w:next w:val="Normal"/>
    <w:uiPriority w:val="37"/>
    <w:unhideWhenUsed/>
    <w:rsid w:val="00900BD9"/>
    <w:pPr>
      <w:tabs>
        <w:tab w:val="left" w:pos="384"/>
      </w:tabs>
      <w:spacing w:after="240" w:line="240" w:lineRule="auto"/>
      <w:ind w:left="384" w:hanging="384"/>
    </w:pPr>
    <w:rPr>
      <w:rFonts w:ascii="Calibri" w:eastAsia="Calibri" w:hAnsi="Calibri" w:cs="Calibri"/>
      <w:lang w:val="en-ID"/>
    </w:rPr>
  </w:style>
  <w:style w:type="character" w:customStyle="1" w:styleId="Hyperlink1">
    <w:name w:val="Hyperlink1"/>
    <w:basedOn w:val="DefaultParagraphFont"/>
    <w:uiPriority w:val="99"/>
    <w:unhideWhenUsed/>
    <w:rsid w:val="00900BD9"/>
    <w:rPr>
      <w:color w:val="0563C1"/>
      <w:u w:val="single"/>
    </w:rPr>
  </w:style>
  <w:style w:type="character" w:styleId="UnresolvedMention">
    <w:name w:val="Unresolved Mention"/>
    <w:basedOn w:val="DefaultParagraphFont"/>
    <w:uiPriority w:val="99"/>
    <w:semiHidden/>
    <w:unhideWhenUsed/>
    <w:rsid w:val="00900BD9"/>
    <w:rPr>
      <w:color w:val="605E5C"/>
      <w:shd w:val="clear" w:color="auto" w:fill="E1DFDD"/>
    </w:rPr>
  </w:style>
  <w:style w:type="character" w:customStyle="1" w:styleId="FollowedHyperlink1">
    <w:name w:val="FollowedHyperlink1"/>
    <w:basedOn w:val="DefaultParagraphFont"/>
    <w:uiPriority w:val="99"/>
    <w:semiHidden/>
    <w:unhideWhenUsed/>
    <w:rsid w:val="00900BD9"/>
    <w:rPr>
      <w:color w:val="954F72"/>
      <w:u w:val="single"/>
    </w:rPr>
  </w:style>
  <w:style w:type="paragraph" w:customStyle="1" w:styleId="TOCHeading1">
    <w:name w:val="TOC Heading1"/>
    <w:basedOn w:val="Heading1"/>
    <w:next w:val="Normal"/>
    <w:uiPriority w:val="39"/>
    <w:unhideWhenUsed/>
    <w:qFormat/>
    <w:rsid w:val="00900BD9"/>
    <w:pPr>
      <w:spacing w:before="240" w:after="0"/>
      <w:outlineLvl w:val="9"/>
    </w:pPr>
    <w:rPr>
      <w:rFonts w:ascii="Calibri Light" w:eastAsia="Times New Roman" w:hAnsi="Calibri Light" w:cs="Times New Roman"/>
      <w:b w:val="0"/>
      <w:color w:val="2F5496"/>
      <w:sz w:val="32"/>
      <w:szCs w:val="32"/>
      <w:lang w:val="en-US"/>
    </w:rPr>
  </w:style>
  <w:style w:type="paragraph" w:styleId="TOC1">
    <w:name w:val="toc 1"/>
    <w:basedOn w:val="Normal"/>
    <w:next w:val="Normal"/>
    <w:autoRedefine/>
    <w:uiPriority w:val="39"/>
    <w:unhideWhenUsed/>
    <w:rsid w:val="00900BD9"/>
    <w:pPr>
      <w:tabs>
        <w:tab w:val="right" w:leader="dot" w:pos="9016"/>
      </w:tabs>
      <w:spacing w:after="100"/>
    </w:pPr>
    <w:rPr>
      <w:rFonts w:ascii="Calibri" w:eastAsia="Calibri" w:hAnsi="Calibri" w:cs="Calibri"/>
      <w:lang w:val="en-ID"/>
    </w:rPr>
  </w:style>
  <w:style w:type="paragraph" w:customStyle="1" w:styleId="TableofFigures1">
    <w:name w:val="Table of Figures1"/>
    <w:basedOn w:val="Normal"/>
    <w:next w:val="Normal"/>
    <w:uiPriority w:val="99"/>
    <w:unhideWhenUsed/>
    <w:rsid w:val="00900BD9"/>
    <w:pPr>
      <w:spacing w:after="0"/>
    </w:pPr>
    <w:rPr>
      <w:rFonts w:eastAsia="Calibri" w:cs="Calibri"/>
      <w:i/>
      <w:iCs/>
      <w:sz w:val="20"/>
      <w:szCs w:val="20"/>
      <w:lang w:val="en-ID"/>
    </w:rPr>
  </w:style>
  <w:style w:type="character" w:styleId="PlaceholderText">
    <w:name w:val="Placeholder Text"/>
    <w:basedOn w:val="DefaultParagraphFont"/>
    <w:uiPriority w:val="99"/>
    <w:semiHidden/>
    <w:rsid w:val="00900BD9"/>
    <w:rPr>
      <w:color w:val="808080"/>
    </w:rPr>
  </w:style>
  <w:style w:type="paragraph" w:styleId="TOC2">
    <w:name w:val="toc 2"/>
    <w:basedOn w:val="Normal"/>
    <w:next w:val="Normal"/>
    <w:autoRedefine/>
    <w:uiPriority w:val="39"/>
    <w:unhideWhenUsed/>
    <w:rsid w:val="00900BD9"/>
    <w:pPr>
      <w:spacing w:after="100"/>
      <w:ind w:left="220"/>
    </w:pPr>
    <w:rPr>
      <w:rFonts w:ascii="Calibri" w:eastAsia="Calibri" w:hAnsi="Calibri" w:cs="Calibri"/>
      <w:lang w:val="en-ID"/>
    </w:rPr>
  </w:style>
  <w:style w:type="paragraph" w:styleId="TOC3">
    <w:name w:val="toc 3"/>
    <w:basedOn w:val="Normal"/>
    <w:next w:val="Normal"/>
    <w:autoRedefine/>
    <w:uiPriority w:val="39"/>
    <w:unhideWhenUsed/>
    <w:rsid w:val="00900BD9"/>
    <w:pPr>
      <w:tabs>
        <w:tab w:val="left" w:pos="880"/>
        <w:tab w:val="right" w:leader="dot" w:pos="9016"/>
      </w:tabs>
      <w:spacing w:after="100"/>
      <w:ind w:left="709" w:hanging="269"/>
    </w:pPr>
    <w:rPr>
      <w:rFonts w:ascii="Calibri" w:eastAsia="Calibri" w:hAnsi="Calibri" w:cs="Calibri"/>
      <w:lang w:val="en-ID"/>
    </w:rPr>
  </w:style>
  <w:style w:type="numbering" w:customStyle="1" w:styleId="Style1">
    <w:name w:val="Style1"/>
    <w:uiPriority w:val="99"/>
    <w:rsid w:val="00900BD9"/>
    <w:pPr>
      <w:numPr>
        <w:numId w:val="29"/>
      </w:numPr>
    </w:pPr>
  </w:style>
  <w:style w:type="character" w:styleId="Hyperlink">
    <w:name w:val="Hyperlink"/>
    <w:basedOn w:val="DefaultParagraphFont"/>
    <w:uiPriority w:val="99"/>
    <w:semiHidden/>
    <w:unhideWhenUsed/>
    <w:rsid w:val="00900BD9"/>
    <w:rPr>
      <w:color w:val="0563C1" w:themeColor="hyperlink"/>
      <w:u w:val="single"/>
    </w:rPr>
  </w:style>
  <w:style w:type="character" w:styleId="FollowedHyperlink">
    <w:name w:val="FollowedHyperlink"/>
    <w:basedOn w:val="DefaultParagraphFont"/>
    <w:uiPriority w:val="99"/>
    <w:semiHidden/>
    <w:unhideWhenUsed/>
    <w:rsid w:val="00900B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image" Target="media/image3.png"/><Relationship Id="rId12" Type="http://schemas.openxmlformats.org/officeDocument/2006/relationships/chart" Target="charts/chart1.xml"/><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chart" Target="charts/chart4.xml"/><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CAMPUS\JURNAL\PENELITIAN\23_24\LAPORAN%20AKHIR\OLAH%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E:\CAMPUS\JURNAL\PENELITIAN\23_24\LAPORAN%20AKHIR\OLAH%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CAMPUS\JURNAL\PENELITIAN\23_24\LAPORAN%20AKHIR\OLAH%20DATA.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E:\CAMPUS\JURNAL\PENELITIAN\23_24\LAPORAN%20AKHIR\OLAH%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US"/>
              <a:t>Level Penguasaan Program</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Sheet1!$M$5</c:f>
              <c:strCache>
                <c:ptCount val="1"/>
                <c:pt idx="0">
                  <c:v>1 (Sangat tidak paham)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multiLvlStrRef>
              <c:f>Sheet1!$N$3:$T$4</c:f>
              <c:multiLvlStrCache>
                <c:ptCount val="7"/>
                <c:lvl>
                  <c:pt idx="0">
                    <c:v>45</c:v>
                  </c:pt>
                  <c:pt idx="1">
                    <c:v>39</c:v>
                  </c:pt>
                  <c:pt idx="2">
                    <c:v>45</c:v>
                  </c:pt>
                  <c:pt idx="3">
                    <c:v>42</c:v>
                  </c:pt>
                  <c:pt idx="4">
                    <c:v>39</c:v>
                  </c:pt>
                  <c:pt idx="5">
                    <c:v>40</c:v>
                  </c:pt>
                  <c:pt idx="6">
                    <c:v>39</c:v>
                  </c:pt>
                </c:lvl>
                <c:lvl>
                  <c:pt idx="0">
                    <c:v>AutoCAD</c:v>
                  </c:pt>
                  <c:pt idx="1">
                    <c:v>ArchiCAD</c:v>
                  </c:pt>
                  <c:pt idx="2">
                    <c:v>SketchUp</c:v>
                  </c:pt>
                  <c:pt idx="3">
                    <c:v>Revit</c:v>
                  </c:pt>
                  <c:pt idx="4">
                    <c:v>Rhinoceros</c:v>
                  </c:pt>
                  <c:pt idx="5">
                    <c:v>3Ds Max</c:v>
                  </c:pt>
                  <c:pt idx="6">
                    <c:v>Grasshopper</c:v>
                  </c:pt>
                </c:lvl>
              </c:multiLvlStrCache>
            </c:multiLvlStrRef>
          </c:cat>
          <c:val>
            <c:numRef>
              <c:f>Sheet1!$N$5:$T$5</c:f>
              <c:numCache>
                <c:formatCode>General</c:formatCode>
                <c:ptCount val="7"/>
                <c:pt idx="1">
                  <c:v>18</c:v>
                </c:pt>
                <c:pt idx="3">
                  <c:v>17</c:v>
                </c:pt>
                <c:pt idx="4">
                  <c:v>28</c:v>
                </c:pt>
                <c:pt idx="5">
                  <c:v>12</c:v>
                </c:pt>
                <c:pt idx="6">
                  <c:v>30</c:v>
                </c:pt>
              </c:numCache>
            </c:numRef>
          </c:val>
          <c:extLst>
            <c:ext xmlns:c16="http://schemas.microsoft.com/office/drawing/2014/chart" uri="{C3380CC4-5D6E-409C-BE32-E72D297353CC}">
              <c16:uniqueId val="{00000000-9389-4F2E-93BB-2192F67CA31C}"/>
            </c:ext>
          </c:extLst>
        </c:ser>
        <c:ser>
          <c:idx val="1"/>
          <c:order val="1"/>
          <c:tx>
            <c:strRef>
              <c:f>Sheet1!$M$6</c:f>
              <c:strCache>
                <c:ptCount val="1"/>
                <c:pt idx="0">
                  <c:v>2 (Tidak paham)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multiLvlStrRef>
              <c:f>Sheet1!$N$3:$T$4</c:f>
              <c:multiLvlStrCache>
                <c:ptCount val="7"/>
                <c:lvl>
                  <c:pt idx="0">
                    <c:v>45</c:v>
                  </c:pt>
                  <c:pt idx="1">
                    <c:v>39</c:v>
                  </c:pt>
                  <c:pt idx="2">
                    <c:v>45</c:v>
                  </c:pt>
                  <c:pt idx="3">
                    <c:v>42</c:v>
                  </c:pt>
                  <c:pt idx="4">
                    <c:v>39</c:v>
                  </c:pt>
                  <c:pt idx="5">
                    <c:v>40</c:v>
                  </c:pt>
                  <c:pt idx="6">
                    <c:v>39</c:v>
                  </c:pt>
                </c:lvl>
                <c:lvl>
                  <c:pt idx="0">
                    <c:v>AutoCAD</c:v>
                  </c:pt>
                  <c:pt idx="1">
                    <c:v>ArchiCAD</c:v>
                  </c:pt>
                  <c:pt idx="2">
                    <c:v>SketchUp</c:v>
                  </c:pt>
                  <c:pt idx="3">
                    <c:v>Revit</c:v>
                  </c:pt>
                  <c:pt idx="4">
                    <c:v>Rhinoceros</c:v>
                  </c:pt>
                  <c:pt idx="5">
                    <c:v>3Ds Max</c:v>
                  </c:pt>
                  <c:pt idx="6">
                    <c:v>Grasshopper</c:v>
                  </c:pt>
                </c:lvl>
              </c:multiLvlStrCache>
            </c:multiLvlStrRef>
          </c:cat>
          <c:val>
            <c:numRef>
              <c:f>Sheet1!$N$6:$T$6</c:f>
              <c:numCache>
                <c:formatCode>General</c:formatCode>
                <c:ptCount val="7"/>
                <c:pt idx="1">
                  <c:v>10</c:v>
                </c:pt>
                <c:pt idx="2">
                  <c:v>2</c:v>
                </c:pt>
                <c:pt idx="3">
                  <c:v>6</c:v>
                </c:pt>
                <c:pt idx="4">
                  <c:v>8</c:v>
                </c:pt>
                <c:pt idx="5">
                  <c:v>24</c:v>
                </c:pt>
                <c:pt idx="6">
                  <c:v>8</c:v>
                </c:pt>
              </c:numCache>
            </c:numRef>
          </c:val>
          <c:extLst>
            <c:ext xmlns:c16="http://schemas.microsoft.com/office/drawing/2014/chart" uri="{C3380CC4-5D6E-409C-BE32-E72D297353CC}">
              <c16:uniqueId val="{00000001-9389-4F2E-93BB-2192F67CA31C}"/>
            </c:ext>
          </c:extLst>
        </c:ser>
        <c:ser>
          <c:idx val="2"/>
          <c:order val="2"/>
          <c:tx>
            <c:strRef>
              <c:f>Sheet1!$M$7</c:f>
              <c:strCache>
                <c:ptCount val="1"/>
                <c:pt idx="0">
                  <c:v>3 (Cukup paham)</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multiLvlStrRef>
              <c:f>Sheet1!$N$3:$T$4</c:f>
              <c:multiLvlStrCache>
                <c:ptCount val="7"/>
                <c:lvl>
                  <c:pt idx="0">
                    <c:v>45</c:v>
                  </c:pt>
                  <c:pt idx="1">
                    <c:v>39</c:v>
                  </c:pt>
                  <c:pt idx="2">
                    <c:v>45</c:v>
                  </c:pt>
                  <c:pt idx="3">
                    <c:v>42</c:v>
                  </c:pt>
                  <c:pt idx="4">
                    <c:v>39</c:v>
                  </c:pt>
                  <c:pt idx="5">
                    <c:v>40</c:v>
                  </c:pt>
                  <c:pt idx="6">
                    <c:v>39</c:v>
                  </c:pt>
                </c:lvl>
                <c:lvl>
                  <c:pt idx="0">
                    <c:v>AutoCAD</c:v>
                  </c:pt>
                  <c:pt idx="1">
                    <c:v>ArchiCAD</c:v>
                  </c:pt>
                  <c:pt idx="2">
                    <c:v>SketchUp</c:v>
                  </c:pt>
                  <c:pt idx="3">
                    <c:v>Revit</c:v>
                  </c:pt>
                  <c:pt idx="4">
                    <c:v>Rhinoceros</c:v>
                  </c:pt>
                  <c:pt idx="5">
                    <c:v>3Ds Max</c:v>
                  </c:pt>
                  <c:pt idx="6">
                    <c:v>Grasshopper</c:v>
                  </c:pt>
                </c:lvl>
              </c:multiLvlStrCache>
            </c:multiLvlStrRef>
          </c:cat>
          <c:val>
            <c:numRef>
              <c:f>Sheet1!$N$7:$T$7</c:f>
              <c:numCache>
                <c:formatCode>General</c:formatCode>
                <c:ptCount val="7"/>
                <c:pt idx="0">
                  <c:v>8</c:v>
                </c:pt>
                <c:pt idx="1">
                  <c:v>7</c:v>
                </c:pt>
                <c:pt idx="2">
                  <c:v>8</c:v>
                </c:pt>
                <c:pt idx="3">
                  <c:v>17</c:v>
                </c:pt>
                <c:pt idx="4">
                  <c:v>3</c:v>
                </c:pt>
                <c:pt idx="5">
                  <c:v>3</c:v>
                </c:pt>
                <c:pt idx="6">
                  <c:v>1</c:v>
                </c:pt>
              </c:numCache>
            </c:numRef>
          </c:val>
          <c:extLst>
            <c:ext xmlns:c16="http://schemas.microsoft.com/office/drawing/2014/chart" uri="{C3380CC4-5D6E-409C-BE32-E72D297353CC}">
              <c16:uniqueId val="{00000002-9389-4F2E-93BB-2192F67CA31C}"/>
            </c:ext>
          </c:extLst>
        </c:ser>
        <c:ser>
          <c:idx val="3"/>
          <c:order val="3"/>
          <c:tx>
            <c:strRef>
              <c:f>Sheet1!$M$8</c:f>
              <c:strCache>
                <c:ptCount val="1"/>
                <c:pt idx="0">
                  <c:v>4 (Paham)</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multiLvlStrRef>
              <c:f>Sheet1!$N$3:$T$4</c:f>
              <c:multiLvlStrCache>
                <c:ptCount val="7"/>
                <c:lvl>
                  <c:pt idx="0">
                    <c:v>45</c:v>
                  </c:pt>
                  <c:pt idx="1">
                    <c:v>39</c:v>
                  </c:pt>
                  <c:pt idx="2">
                    <c:v>45</c:v>
                  </c:pt>
                  <c:pt idx="3">
                    <c:v>42</c:v>
                  </c:pt>
                  <c:pt idx="4">
                    <c:v>39</c:v>
                  </c:pt>
                  <c:pt idx="5">
                    <c:v>40</c:v>
                  </c:pt>
                  <c:pt idx="6">
                    <c:v>39</c:v>
                  </c:pt>
                </c:lvl>
                <c:lvl>
                  <c:pt idx="0">
                    <c:v>AutoCAD</c:v>
                  </c:pt>
                  <c:pt idx="1">
                    <c:v>ArchiCAD</c:v>
                  </c:pt>
                  <c:pt idx="2">
                    <c:v>SketchUp</c:v>
                  </c:pt>
                  <c:pt idx="3">
                    <c:v>Revit</c:v>
                  </c:pt>
                  <c:pt idx="4">
                    <c:v>Rhinoceros</c:v>
                  </c:pt>
                  <c:pt idx="5">
                    <c:v>3Ds Max</c:v>
                  </c:pt>
                  <c:pt idx="6">
                    <c:v>Grasshopper</c:v>
                  </c:pt>
                </c:lvl>
              </c:multiLvlStrCache>
            </c:multiLvlStrRef>
          </c:cat>
          <c:val>
            <c:numRef>
              <c:f>Sheet1!$N$8:$T$8</c:f>
              <c:numCache>
                <c:formatCode>General</c:formatCode>
                <c:ptCount val="7"/>
                <c:pt idx="0">
                  <c:v>24</c:v>
                </c:pt>
                <c:pt idx="1">
                  <c:v>4</c:v>
                </c:pt>
                <c:pt idx="2">
                  <c:v>25</c:v>
                </c:pt>
                <c:pt idx="3">
                  <c:v>2</c:v>
                </c:pt>
                <c:pt idx="5">
                  <c:v>1</c:v>
                </c:pt>
              </c:numCache>
            </c:numRef>
          </c:val>
          <c:extLst>
            <c:ext xmlns:c16="http://schemas.microsoft.com/office/drawing/2014/chart" uri="{C3380CC4-5D6E-409C-BE32-E72D297353CC}">
              <c16:uniqueId val="{00000003-9389-4F2E-93BB-2192F67CA31C}"/>
            </c:ext>
          </c:extLst>
        </c:ser>
        <c:ser>
          <c:idx val="4"/>
          <c:order val="4"/>
          <c:tx>
            <c:strRef>
              <c:f>Sheet1!$M$9</c:f>
              <c:strCache>
                <c:ptCount val="1"/>
                <c:pt idx="0">
                  <c:v>5 (Sangat paham)</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multiLvlStrRef>
              <c:f>Sheet1!$N$3:$T$4</c:f>
              <c:multiLvlStrCache>
                <c:ptCount val="7"/>
                <c:lvl>
                  <c:pt idx="0">
                    <c:v>45</c:v>
                  </c:pt>
                  <c:pt idx="1">
                    <c:v>39</c:v>
                  </c:pt>
                  <c:pt idx="2">
                    <c:v>45</c:v>
                  </c:pt>
                  <c:pt idx="3">
                    <c:v>42</c:v>
                  </c:pt>
                  <c:pt idx="4">
                    <c:v>39</c:v>
                  </c:pt>
                  <c:pt idx="5">
                    <c:v>40</c:v>
                  </c:pt>
                  <c:pt idx="6">
                    <c:v>39</c:v>
                  </c:pt>
                </c:lvl>
                <c:lvl>
                  <c:pt idx="0">
                    <c:v>AutoCAD</c:v>
                  </c:pt>
                  <c:pt idx="1">
                    <c:v>ArchiCAD</c:v>
                  </c:pt>
                  <c:pt idx="2">
                    <c:v>SketchUp</c:v>
                  </c:pt>
                  <c:pt idx="3">
                    <c:v>Revit</c:v>
                  </c:pt>
                  <c:pt idx="4">
                    <c:v>Rhinoceros</c:v>
                  </c:pt>
                  <c:pt idx="5">
                    <c:v>3Ds Max</c:v>
                  </c:pt>
                  <c:pt idx="6">
                    <c:v>Grasshopper</c:v>
                  </c:pt>
                </c:lvl>
              </c:multiLvlStrCache>
            </c:multiLvlStrRef>
          </c:cat>
          <c:val>
            <c:numRef>
              <c:f>Sheet1!$N$9:$T$9</c:f>
              <c:numCache>
                <c:formatCode>General</c:formatCode>
                <c:ptCount val="7"/>
                <c:pt idx="0">
                  <c:v>13</c:v>
                </c:pt>
                <c:pt idx="2">
                  <c:v>10</c:v>
                </c:pt>
              </c:numCache>
            </c:numRef>
          </c:val>
          <c:extLst>
            <c:ext xmlns:c16="http://schemas.microsoft.com/office/drawing/2014/chart" uri="{C3380CC4-5D6E-409C-BE32-E72D297353CC}">
              <c16:uniqueId val="{00000004-9389-4F2E-93BB-2192F67CA31C}"/>
            </c:ext>
          </c:extLst>
        </c:ser>
        <c:dLbls>
          <c:dLblPos val="inEnd"/>
          <c:showLegendKey val="0"/>
          <c:showVal val="1"/>
          <c:showCatName val="0"/>
          <c:showSerName val="0"/>
          <c:showPercent val="0"/>
          <c:showBubbleSize val="0"/>
        </c:dLbls>
        <c:gapWidth val="267"/>
        <c:overlap val="-43"/>
        <c:axId val="600147519"/>
        <c:axId val="600147103"/>
      </c:barChart>
      <c:catAx>
        <c:axId val="600147519"/>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600147103"/>
        <c:crosses val="autoZero"/>
        <c:auto val="1"/>
        <c:lblAlgn val="ctr"/>
        <c:lblOffset val="100"/>
        <c:noMultiLvlLbl val="0"/>
      </c:catAx>
      <c:valAx>
        <c:axId val="600147103"/>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600147519"/>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ID" sz="1200"/>
              <a:t>Penggunaan</a:t>
            </a:r>
            <a:r>
              <a:rPr lang="en-ID" sz="1200" baseline="0"/>
              <a:t> Software Arsitektur</a:t>
            </a:r>
          </a:p>
          <a:p>
            <a:pPr>
              <a:defRPr/>
            </a:pPr>
            <a:r>
              <a:rPr lang="en-ID" sz="1200" baseline="0"/>
              <a:t>Dalam Perancangan</a:t>
            </a:r>
            <a:endParaRPr lang="en-ID" sz="1200"/>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Sheet2!$P$14</c:f>
              <c:strCache>
                <c:ptCount val="1"/>
                <c:pt idx="0">
                  <c:v>Pembuatan Gambar Kerja (Denah, Tampak, Potongan, Detail)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Sheet2!$Q$13:$Z$13</c:f>
              <c:strCache>
                <c:ptCount val="10"/>
                <c:pt idx="0">
                  <c:v>Autocad</c:v>
                </c:pt>
                <c:pt idx="1">
                  <c:v>Sketchup</c:v>
                </c:pt>
                <c:pt idx="2">
                  <c:v>ArchiCAD</c:v>
                </c:pt>
                <c:pt idx="3">
                  <c:v>Twinmotion</c:v>
                </c:pt>
                <c:pt idx="4">
                  <c:v>Power point</c:v>
                </c:pt>
                <c:pt idx="5">
                  <c:v>Revit</c:v>
                </c:pt>
                <c:pt idx="6">
                  <c:v>Photoshop</c:v>
                </c:pt>
                <c:pt idx="7">
                  <c:v>Enscape</c:v>
                </c:pt>
                <c:pt idx="8">
                  <c:v>Lumion</c:v>
                </c:pt>
                <c:pt idx="9">
                  <c:v>Rhinoceros</c:v>
                </c:pt>
              </c:strCache>
            </c:strRef>
          </c:cat>
          <c:val>
            <c:numRef>
              <c:f>Sheet2!$Q$14:$Z$14</c:f>
              <c:numCache>
                <c:formatCode>General</c:formatCode>
                <c:ptCount val="10"/>
                <c:pt idx="0">
                  <c:v>39</c:v>
                </c:pt>
                <c:pt idx="1">
                  <c:v>5</c:v>
                </c:pt>
                <c:pt idx="2">
                  <c:v>2</c:v>
                </c:pt>
                <c:pt idx="5">
                  <c:v>1</c:v>
                </c:pt>
              </c:numCache>
            </c:numRef>
          </c:val>
          <c:extLst>
            <c:ext xmlns:c16="http://schemas.microsoft.com/office/drawing/2014/chart" uri="{C3380CC4-5D6E-409C-BE32-E72D297353CC}">
              <c16:uniqueId val="{00000000-1AE7-4817-AB54-90E89046BFD2}"/>
            </c:ext>
          </c:extLst>
        </c:ser>
        <c:ser>
          <c:idx val="1"/>
          <c:order val="1"/>
          <c:tx>
            <c:strRef>
              <c:f>Sheet2!$P$15</c:f>
              <c:strCache>
                <c:ptCount val="1"/>
                <c:pt idx="0">
                  <c:v>Gubahan Masa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Sheet2!$Q$13:$Z$13</c:f>
              <c:strCache>
                <c:ptCount val="10"/>
                <c:pt idx="0">
                  <c:v>Autocad</c:v>
                </c:pt>
                <c:pt idx="1">
                  <c:v>Sketchup</c:v>
                </c:pt>
                <c:pt idx="2">
                  <c:v>ArchiCAD</c:v>
                </c:pt>
                <c:pt idx="3">
                  <c:v>Twinmotion</c:v>
                </c:pt>
                <c:pt idx="4">
                  <c:v>Power point</c:v>
                </c:pt>
                <c:pt idx="5">
                  <c:v>Revit</c:v>
                </c:pt>
                <c:pt idx="6">
                  <c:v>Photoshop</c:v>
                </c:pt>
                <c:pt idx="7">
                  <c:v>Enscape</c:v>
                </c:pt>
                <c:pt idx="8">
                  <c:v>Lumion</c:v>
                </c:pt>
                <c:pt idx="9">
                  <c:v>Rhinoceros</c:v>
                </c:pt>
              </c:strCache>
            </c:strRef>
          </c:cat>
          <c:val>
            <c:numRef>
              <c:f>Sheet2!$Q$15:$Z$15</c:f>
              <c:numCache>
                <c:formatCode>General</c:formatCode>
                <c:ptCount val="10"/>
                <c:pt idx="0">
                  <c:v>1</c:v>
                </c:pt>
                <c:pt idx="1">
                  <c:v>25</c:v>
                </c:pt>
                <c:pt idx="4">
                  <c:v>1</c:v>
                </c:pt>
              </c:numCache>
            </c:numRef>
          </c:val>
          <c:extLst>
            <c:ext xmlns:c16="http://schemas.microsoft.com/office/drawing/2014/chart" uri="{C3380CC4-5D6E-409C-BE32-E72D297353CC}">
              <c16:uniqueId val="{00000001-1AE7-4817-AB54-90E89046BFD2}"/>
            </c:ext>
          </c:extLst>
        </c:ser>
        <c:ser>
          <c:idx val="2"/>
          <c:order val="2"/>
          <c:tx>
            <c:strRef>
              <c:f>Sheet2!$P$16</c:f>
              <c:strCache>
                <c:ptCount val="1"/>
                <c:pt idx="0">
                  <c:v>Gambar Kerja/Preliminary Denah &amp; Tapak</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Sheet2!$Q$13:$Z$13</c:f>
              <c:strCache>
                <c:ptCount val="10"/>
                <c:pt idx="0">
                  <c:v>Autocad</c:v>
                </c:pt>
                <c:pt idx="1">
                  <c:v>Sketchup</c:v>
                </c:pt>
                <c:pt idx="2">
                  <c:v>ArchiCAD</c:v>
                </c:pt>
                <c:pt idx="3">
                  <c:v>Twinmotion</c:v>
                </c:pt>
                <c:pt idx="4">
                  <c:v>Power point</c:v>
                </c:pt>
                <c:pt idx="5">
                  <c:v>Revit</c:v>
                </c:pt>
                <c:pt idx="6">
                  <c:v>Photoshop</c:v>
                </c:pt>
                <c:pt idx="7">
                  <c:v>Enscape</c:v>
                </c:pt>
                <c:pt idx="8">
                  <c:v>Lumion</c:v>
                </c:pt>
                <c:pt idx="9">
                  <c:v>Rhinoceros</c:v>
                </c:pt>
              </c:strCache>
            </c:strRef>
          </c:cat>
          <c:val>
            <c:numRef>
              <c:f>Sheet2!$Q$16:$Z$16</c:f>
              <c:numCache>
                <c:formatCode>General</c:formatCode>
                <c:ptCount val="10"/>
                <c:pt idx="0">
                  <c:v>1</c:v>
                </c:pt>
              </c:numCache>
            </c:numRef>
          </c:val>
          <c:extLst>
            <c:ext xmlns:c16="http://schemas.microsoft.com/office/drawing/2014/chart" uri="{C3380CC4-5D6E-409C-BE32-E72D297353CC}">
              <c16:uniqueId val="{00000002-1AE7-4817-AB54-90E89046BFD2}"/>
            </c:ext>
          </c:extLst>
        </c:ser>
        <c:ser>
          <c:idx val="3"/>
          <c:order val="3"/>
          <c:tx>
            <c:strRef>
              <c:f>Sheet2!$P$17</c:f>
              <c:strCache>
                <c:ptCount val="1"/>
                <c:pt idx="0">
                  <c:v>Perencanaan Tapak dan Pengembangan Denah</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Sheet2!$Q$13:$Z$13</c:f>
              <c:strCache>
                <c:ptCount val="10"/>
                <c:pt idx="0">
                  <c:v>Autocad</c:v>
                </c:pt>
                <c:pt idx="1">
                  <c:v>Sketchup</c:v>
                </c:pt>
                <c:pt idx="2">
                  <c:v>ArchiCAD</c:v>
                </c:pt>
                <c:pt idx="3">
                  <c:v>Twinmotion</c:v>
                </c:pt>
                <c:pt idx="4">
                  <c:v>Power point</c:v>
                </c:pt>
                <c:pt idx="5">
                  <c:v>Revit</c:v>
                </c:pt>
                <c:pt idx="6">
                  <c:v>Photoshop</c:v>
                </c:pt>
                <c:pt idx="7">
                  <c:v>Enscape</c:v>
                </c:pt>
                <c:pt idx="8">
                  <c:v>Lumion</c:v>
                </c:pt>
                <c:pt idx="9">
                  <c:v>Rhinoceros</c:v>
                </c:pt>
              </c:strCache>
            </c:strRef>
          </c:cat>
          <c:val>
            <c:numRef>
              <c:f>Sheet2!$Q$17:$Z$17</c:f>
              <c:numCache>
                <c:formatCode>General</c:formatCode>
                <c:ptCount val="10"/>
                <c:pt idx="0">
                  <c:v>11</c:v>
                </c:pt>
                <c:pt idx="1">
                  <c:v>3</c:v>
                </c:pt>
                <c:pt idx="5">
                  <c:v>2</c:v>
                </c:pt>
                <c:pt idx="6">
                  <c:v>1</c:v>
                </c:pt>
              </c:numCache>
            </c:numRef>
          </c:val>
          <c:extLst>
            <c:ext xmlns:c16="http://schemas.microsoft.com/office/drawing/2014/chart" uri="{C3380CC4-5D6E-409C-BE32-E72D297353CC}">
              <c16:uniqueId val="{00000003-1AE7-4817-AB54-90E89046BFD2}"/>
            </c:ext>
          </c:extLst>
        </c:ser>
        <c:ser>
          <c:idx val="4"/>
          <c:order val="4"/>
          <c:tx>
            <c:strRef>
              <c:f>Sheet2!$P$18</c:f>
              <c:strCache>
                <c:ptCount val="1"/>
                <c:pt idx="0">
                  <c:v>Visualisasi 3D dan Rendering</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Sheet2!$Q$13:$Z$13</c:f>
              <c:strCache>
                <c:ptCount val="10"/>
                <c:pt idx="0">
                  <c:v>Autocad</c:v>
                </c:pt>
                <c:pt idx="1">
                  <c:v>Sketchup</c:v>
                </c:pt>
                <c:pt idx="2">
                  <c:v>ArchiCAD</c:v>
                </c:pt>
                <c:pt idx="3">
                  <c:v>Twinmotion</c:v>
                </c:pt>
                <c:pt idx="4">
                  <c:v>Power point</c:v>
                </c:pt>
                <c:pt idx="5">
                  <c:v>Revit</c:v>
                </c:pt>
                <c:pt idx="6">
                  <c:v>Photoshop</c:v>
                </c:pt>
                <c:pt idx="7">
                  <c:v>Enscape</c:v>
                </c:pt>
                <c:pt idx="8">
                  <c:v>Lumion</c:v>
                </c:pt>
                <c:pt idx="9">
                  <c:v>Rhinoceros</c:v>
                </c:pt>
              </c:strCache>
            </c:strRef>
          </c:cat>
          <c:val>
            <c:numRef>
              <c:f>Sheet2!$Q$18:$Z$18</c:f>
              <c:numCache>
                <c:formatCode>General</c:formatCode>
                <c:ptCount val="10"/>
                <c:pt idx="1">
                  <c:v>17</c:v>
                </c:pt>
                <c:pt idx="3">
                  <c:v>1</c:v>
                </c:pt>
                <c:pt idx="7">
                  <c:v>12</c:v>
                </c:pt>
                <c:pt idx="8">
                  <c:v>6</c:v>
                </c:pt>
                <c:pt idx="9">
                  <c:v>1</c:v>
                </c:pt>
              </c:numCache>
            </c:numRef>
          </c:val>
          <c:extLst>
            <c:ext xmlns:c16="http://schemas.microsoft.com/office/drawing/2014/chart" uri="{C3380CC4-5D6E-409C-BE32-E72D297353CC}">
              <c16:uniqueId val="{00000004-1AE7-4817-AB54-90E89046BFD2}"/>
            </c:ext>
          </c:extLst>
        </c:ser>
        <c:ser>
          <c:idx val="5"/>
          <c:order val="5"/>
          <c:tx>
            <c:strRef>
              <c:f>Sheet2!$P$19</c:f>
              <c:strCache>
                <c:ptCount val="1"/>
                <c:pt idx="0">
                  <c:v>3d modeling</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Sheet2!$Q$13:$Z$13</c:f>
              <c:strCache>
                <c:ptCount val="10"/>
                <c:pt idx="0">
                  <c:v>Autocad</c:v>
                </c:pt>
                <c:pt idx="1">
                  <c:v>Sketchup</c:v>
                </c:pt>
                <c:pt idx="2">
                  <c:v>ArchiCAD</c:v>
                </c:pt>
                <c:pt idx="3">
                  <c:v>Twinmotion</c:v>
                </c:pt>
                <c:pt idx="4">
                  <c:v>Power point</c:v>
                </c:pt>
                <c:pt idx="5">
                  <c:v>Revit</c:v>
                </c:pt>
                <c:pt idx="6">
                  <c:v>Photoshop</c:v>
                </c:pt>
                <c:pt idx="7">
                  <c:v>Enscape</c:v>
                </c:pt>
                <c:pt idx="8">
                  <c:v>Lumion</c:v>
                </c:pt>
                <c:pt idx="9">
                  <c:v>Rhinoceros</c:v>
                </c:pt>
              </c:strCache>
            </c:strRef>
          </c:cat>
          <c:val>
            <c:numRef>
              <c:f>Sheet2!$Q$19:$Z$19</c:f>
              <c:numCache>
                <c:formatCode>General</c:formatCode>
                <c:ptCount val="10"/>
                <c:pt idx="1">
                  <c:v>1</c:v>
                </c:pt>
              </c:numCache>
            </c:numRef>
          </c:val>
          <c:extLst>
            <c:ext xmlns:c16="http://schemas.microsoft.com/office/drawing/2014/chart" uri="{C3380CC4-5D6E-409C-BE32-E72D297353CC}">
              <c16:uniqueId val="{00000005-1AE7-4817-AB54-90E89046BFD2}"/>
            </c:ext>
          </c:extLst>
        </c:ser>
        <c:ser>
          <c:idx val="6"/>
          <c:order val="6"/>
          <c:tx>
            <c:strRef>
              <c:f>Sheet2!$P$20</c:f>
              <c:strCache>
                <c:ptCount val="1"/>
                <c:pt idx="0">
                  <c:v>Gubahann Massa &amp; Visualisasi 3D dan Rendering</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Sheet2!$Q$13:$Z$13</c:f>
              <c:strCache>
                <c:ptCount val="10"/>
                <c:pt idx="0">
                  <c:v>Autocad</c:v>
                </c:pt>
                <c:pt idx="1">
                  <c:v>Sketchup</c:v>
                </c:pt>
                <c:pt idx="2">
                  <c:v>ArchiCAD</c:v>
                </c:pt>
                <c:pt idx="3">
                  <c:v>Twinmotion</c:v>
                </c:pt>
                <c:pt idx="4">
                  <c:v>Power point</c:v>
                </c:pt>
                <c:pt idx="5">
                  <c:v>Revit</c:v>
                </c:pt>
                <c:pt idx="6">
                  <c:v>Photoshop</c:v>
                </c:pt>
                <c:pt idx="7">
                  <c:v>Enscape</c:v>
                </c:pt>
                <c:pt idx="8">
                  <c:v>Lumion</c:v>
                </c:pt>
                <c:pt idx="9">
                  <c:v>Rhinoceros</c:v>
                </c:pt>
              </c:strCache>
            </c:strRef>
          </c:cat>
          <c:val>
            <c:numRef>
              <c:f>Sheet2!$Q$20:$Z$20</c:f>
              <c:numCache>
                <c:formatCode>General</c:formatCode>
                <c:ptCount val="10"/>
                <c:pt idx="1">
                  <c:v>2</c:v>
                </c:pt>
                <c:pt idx="2">
                  <c:v>1</c:v>
                </c:pt>
              </c:numCache>
            </c:numRef>
          </c:val>
          <c:extLst>
            <c:ext xmlns:c16="http://schemas.microsoft.com/office/drawing/2014/chart" uri="{C3380CC4-5D6E-409C-BE32-E72D297353CC}">
              <c16:uniqueId val="{00000006-1AE7-4817-AB54-90E89046BFD2}"/>
            </c:ext>
          </c:extLst>
        </c:ser>
        <c:dLbls>
          <c:dLblPos val="inEnd"/>
          <c:showLegendKey val="0"/>
          <c:showVal val="1"/>
          <c:showCatName val="0"/>
          <c:showSerName val="0"/>
          <c:showPercent val="0"/>
          <c:showBubbleSize val="0"/>
        </c:dLbls>
        <c:gapWidth val="267"/>
        <c:overlap val="-43"/>
        <c:axId val="1453028192"/>
        <c:axId val="1453028672"/>
      </c:barChart>
      <c:catAx>
        <c:axId val="14530281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453028672"/>
        <c:crosses val="autoZero"/>
        <c:auto val="1"/>
        <c:lblAlgn val="ctr"/>
        <c:lblOffset val="100"/>
        <c:noMultiLvlLbl val="0"/>
      </c:catAx>
      <c:valAx>
        <c:axId val="14530286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4530281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ID"/>
              <a:t>Alasan</a:t>
            </a:r>
            <a:r>
              <a:rPr lang="en-ID" baseline="0"/>
              <a:t> Responden Menggunakan BIM</a:t>
            </a:r>
            <a:endParaRPr lang="en-ID"/>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tx>
            <c:strRef>
              <c:f>Sheet3!$I$9</c:f>
              <c:strCache>
                <c:ptCount val="1"/>
                <c:pt idx="0">
                  <c:v>AutoCAD</c:v>
                </c:pt>
              </c:strCache>
            </c:strRef>
          </c:tx>
          <c:spPr>
            <a:solidFill>
              <a:schemeClr val="accent1"/>
            </a:solidFill>
            <a:ln>
              <a:noFill/>
            </a:ln>
            <a:effectLst/>
          </c:spPr>
          <c:invertIfNegative val="0"/>
          <c:cat>
            <c:strRef>
              <c:f>Sheet3!$H$10:$H$12</c:f>
              <c:strCache>
                <c:ptCount val="3"/>
                <c:pt idx="0">
                  <c:v>Mudah dipahami</c:v>
                </c:pt>
                <c:pt idx="1">
                  <c:v>Mudah terintegrasi</c:v>
                </c:pt>
                <c:pt idx="2">
                  <c:v>Mempercepat pekerjaan</c:v>
                </c:pt>
              </c:strCache>
            </c:strRef>
          </c:cat>
          <c:val>
            <c:numRef>
              <c:f>Sheet3!$I$10:$I$12</c:f>
              <c:numCache>
                <c:formatCode>General</c:formatCode>
                <c:ptCount val="3"/>
                <c:pt idx="0">
                  <c:v>4</c:v>
                </c:pt>
                <c:pt idx="1">
                  <c:v>6</c:v>
                </c:pt>
                <c:pt idx="2">
                  <c:v>7</c:v>
                </c:pt>
              </c:numCache>
            </c:numRef>
          </c:val>
          <c:extLst>
            <c:ext xmlns:c16="http://schemas.microsoft.com/office/drawing/2014/chart" uri="{C3380CC4-5D6E-409C-BE32-E72D297353CC}">
              <c16:uniqueId val="{00000000-7882-4E18-AC35-E62692164E1C}"/>
            </c:ext>
          </c:extLst>
        </c:ser>
        <c:dLbls>
          <c:showLegendKey val="0"/>
          <c:showVal val="0"/>
          <c:showCatName val="0"/>
          <c:showSerName val="0"/>
          <c:showPercent val="0"/>
          <c:showBubbleSize val="0"/>
        </c:dLbls>
        <c:gapWidth val="267"/>
        <c:overlap val="-43"/>
        <c:axId val="72882432"/>
        <c:axId val="72879072"/>
      </c:barChart>
      <c:catAx>
        <c:axId val="7288243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72879072"/>
        <c:crosses val="autoZero"/>
        <c:auto val="1"/>
        <c:lblAlgn val="ctr"/>
        <c:lblOffset val="100"/>
        <c:noMultiLvlLbl val="0"/>
      </c:catAx>
      <c:valAx>
        <c:axId val="72879072"/>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72882432"/>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r>
              <a:rPr lang="en-ID"/>
              <a:t>Alasan Responden Belum Menggunakan BIM</a:t>
            </a:r>
          </a:p>
        </c:rich>
      </c:tx>
      <c:overlay val="0"/>
      <c:spPr>
        <a:noFill/>
        <a:ln>
          <a:noFill/>
        </a:ln>
        <a:effectLst/>
      </c:spPr>
      <c:txPr>
        <a:bodyPr rot="0" spcFirstLastPara="1" vertOverflow="ellipsis" vert="horz" wrap="square" anchor="ctr" anchorCtr="1"/>
        <a:lstStyle/>
        <a:p>
          <a:pPr>
            <a:defRPr sz="1600" b="1" i="0" u="none" strike="noStrike" kern="1200" cap="none" spc="0" normalizeH="0" baseline="0">
              <a:solidFill>
                <a:schemeClr val="dk1">
                  <a:lumMod val="50000"/>
                  <a:lumOff val="50000"/>
                </a:schemeClr>
              </a:solidFill>
              <a:latin typeface="+mj-lt"/>
              <a:ea typeface="+mj-ea"/>
              <a:cs typeface="+mj-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Sheet4!$I$11:$I$14</c:f>
              <c:strCache>
                <c:ptCount val="4"/>
                <c:pt idx="0">
                  <c:v>Belum Paham</c:v>
                </c:pt>
                <c:pt idx="1">
                  <c:v>Belum ada waktu</c:v>
                </c:pt>
                <c:pt idx="2">
                  <c:v>Device yang tidak mendukung</c:v>
                </c:pt>
                <c:pt idx="3">
                  <c:v>Terbiasa dengan software sebelumnya</c:v>
                </c:pt>
              </c:strCache>
            </c:strRef>
          </c:cat>
          <c:val>
            <c:numRef>
              <c:f>Sheet4!$J$11:$J$14</c:f>
              <c:numCache>
                <c:formatCode>General</c:formatCode>
                <c:ptCount val="4"/>
                <c:pt idx="0">
                  <c:v>10</c:v>
                </c:pt>
                <c:pt idx="1">
                  <c:v>6</c:v>
                </c:pt>
                <c:pt idx="2">
                  <c:v>3</c:v>
                </c:pt>
                <c:pt idx="3">
                  <c:v>7</c:v>
                </c:pt>
              </c:numCache>
            </c:numRef>
          </c:val>
          <c:extLst>
            <c:ext xmlns:c16="http://schemas.microsoft.com/office/drawing/2014/chart" uri="{C3380CC4-5D6E-409C-BE32-E72D297353CC}">
              <c16:uniqueId val="{00000000-15B6-4542-8D2F-1DE3E3DD8BEA}"/>
            </c:ext>
          </c:extLst>
        </c:ser>
        <c:dLbls>
          <c:showLegendKey val="0"/>
          <c:showVal val="0"/>
          <c:showCatName val="0"/>
          <c:showSerName val="0"/>
          <c:showPercent val="0"/>
          <c:showBubbleSize val="0"/>
        </c:dLbls>
        <c:gapWidth val="267"/>
        <c:overlap val="-43"/>
        <c:axId val="72398000"/>
        <c:axId val="94777376"/>
      </c:barChart>
      <c:catAx>
        <c:axId val="72398000"/>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94777376"/>
        <c:crosses val="autoZero"/>
        <c:auto val="1"/>
        <c:lblAlgn val="ctr"/>
        <c:lblOffset val="100"/>
        <c:noMultiLvlLbl val="0"/>
      </c:catAx>
      <c:valAx>
        <c:axId val="9477737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7239800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17</Pages>
  <Words>3762</Words>
  <Characters>21450</Characters>
  <Application>Microsoft Office Word</Application>
  <DocSecurity>0</DocSecurity>
  <Lines>178</Lines>
  <Paragraphs>50</Paragraphs>
  <ScaleCrop>false</ScaleCrop>
  <Company/>
  <LinksUpToDate>false</LinksUpToDate>
  <CharactersWithSpaces>25162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ANNIZAR BACHRI</dc:creator>
  <cp:keywords/>
  <dc:description/>
  <cp:lastModifiedBy>ANNIZAR BACHRI</cp:lastModifiedBy>
  <cp:revision>1</cp:revision>
  <dcterms:created xsi:type="dcterms:W3CDTF">2025-06-26T16:16:00Z</dcterms:created>
  <dcterms:modified xsi:type="dcterms:W3CDTF">2025-06-26T16:17:00Z</dcterms:modified>
</cp:coreProperties>
</file>