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0D" w:rsidRDefault="002738CF" w:rsidP="008409D2">
      <w:pPr>
        <w:pStyle w:val="BodyText"/>
        <w:jc w:val="center"/>
        <w:rPr>
          <w:rFonts w:ascii="Arial" w:hAnsi="Arial" w:cs="Arial"/>
          <w:b/>
          <w:sz w:val="28"/>
          <w:szCs w:val="28"/>
        </w:rPr>
      </w:pPr>
      <w:r w:rsidRPr="002738CF">
        <w:rPr>
          <w:rFonts w:ascii="Arial" w:hAnsi="Arial" w:cs="Arial"/>
          <w:b/>
          <w:sz w:val="28"/>
          <w:szCs w:val="28"/>
        </w:rPr>
        <w:t>Evaluasi Kinerja Termal dan Dampaknya terhadap Kenyamanan Pengunjung Museum Bahari Jakarta</w:t>
      </w:r>
    </w:p>
    <w:p w:rsidR="008409D2" w:rsidRPr="008409D2" w:rsidRDefault="008409D2" w:rsidP="008409D2">
      <w:pPr>
        <w:pStyle w:val="BodyText"/>
        <w:jc w:val="center"/>
        <w:rPr>
          <w:rFonts w:ascii="Arial" w:hAnsi="Arial" w:cs="Arial"/>
          <w:b/>
        </w:rPr>
      </w:pPr>
    </w:p>
    <w:p w:rsidR="002738CF" w:rsidRPr="002738CF" w:rsidRDefault="002738CF" w:rsidP="002738CF">
      <w:pPr>
        <w:pStyle w:val="BodyText"/>
        <w:jc w:val="center"/>
        <w:rPr>
          <w:rFonts w:ascii="Arial" w:hAnsi="Arial" w:cs="Arial"/>
          <w:b/>
          <w:sz w:val="20"/>
          <w:szCs w:val="20"/>
        </w:rPr>
      </w:pPr>
      <w:r w:rsidRPr="002738CF">
        <w:rPr>
          <w:rFonts w:ascii="Arial" w:hAnsi="Arial" w:cs="Arial"/>
          <w:b/>
          <w:sz w:val="20"/>
          <w:szCs w:val="20"/>
        </w:rPr>
        <w:t>Doddy Anwar</w:t>
      </w:r>
      <w:r w:rsidRPr="002738CF">
        <w:rPr>
          <w:rFonts w:ascii="Arial" w:hAnsi="Arial" w:cs="Arial"/>
          <w:b/>
          <w:sz w:val="20"/>
          <w:szCs w:val="20"/>
          <w:vertAlign w:val="superscript"/>
        </w:rPr>
        <w:t>1</w:t>
      </w:r>
      <w:r w:rsidRPr="002738CF">
        <w:rPr>
          <w:rFonts w:ascii="Arial" w:hAnsi="Arial" w:cs="Arial"/>
          <w:b/>
          <w:sz w:val="20"/>
          <w:szCs w:val="20"/>
        </w:rPr>
        <w:t>, Muhammad Syarif Hidayat</w:t>
      </w:r>
      <w:r w:rsidRPr="002738CF">
        <w:rPr>
          <w:rFonts w:ascii="Arial" w:hAnsi="Arial" w:cs="Arial"/>
          <w:b/>
          <w:sz w:val="20"/>
          <w:szCs w:val="20"/>
          <w:vertAlign w:val="superscript"/>
        </w:rPr>
        <w:t>2</w:t>
      </w:r>
    </w:p>
    <w:p w:rsidR="002B39F9" w:rsidRPr="00E55506" w:rsidRDefault="00C5681E" w:rsidP="008409D2">
      <w:pPr>
        <w:pStyle w:val="3Institusi"/>
        <w:spacing w:after="120" w:line="240" w:lineRule="auto"/>
        <w:ind w:firstLine="0"/>
      </w:pPr>
      <w:r>
        <w:t>Program Studi</w:t>
      </w:r>
      <w:r w:rsidR="000B6953">
        <w:t xml:space="preserve"> Arsitektu</w:t>
      </w:r>
      <w:r w:rsidR="003B5918">
        <w:t>r</w:t>
      </w:r>
      <w:r>
        <w:t xml:space="preserve">, </w:t>
      </w:r>
      <w:r w:rsidRPr="00C5681E">
        <w:t>Fakultas</w:t>
      </w:r>
      <w:r w:rsidR="003B5918">
        <w:t xml:space="preserve"> Teknik</w:t>
      </w:r>
      <w:r w:rsidRPr="00C5681E">
        <w:t>, Universitas</w:t>
      </w:r>
      <w:r w:rsidR="003B5918">
        <w:t xml:space="preserve"> Mercu Buana, Jakarta Barat</w:t>
      </w:r>
    </w:p>
    <w:p w:rsidR="003B5918" w:rsidRPr="008409D2" w:rsidRDefault="00653A21" w:rsidP="008409D2">
      <w:pPr>
        <w:pStyle w:val="4Surel"/>
        <w:spacing w:after="120" w:line="240" w:lineRule="auto"/>
        <w:rPr>
          <w:color w:val="FF0000"/>
          <w:szCs w:val="20"/>
        </w:rPr>
      </w:pPr>
      <w:r>
        <w:t>Surel</w:t>
      </w:r>
      <w:r w:rsidR="002B39F9" w:rsidRPr="00E55506">
        <w:t xml:space="preserve">: </w:t>
      </w:r>
      <w:r w:rsidR="003B5918">
        <w:t>doddy.anwar</w:t>
      </w:r>
      <w:r w:rsidR="003B5918" w:rsidRPr="003B5918">
        <w:t>@ mercubuana.ac.id</w:t>
      </w:r>
      <w:r w:rsidR="003B5918" w:rsidRPr="00BF3FB9">
        <w:rPr>
          <w:color w:val="FF0000"/>
          <w:szCs w:val="20"/>
        </w:rPr>
        <w:t xml:space="preserve"> </w:t>
      </w:r>
    </w:p>
    <w:p w:rsidR="00256128" w:rsidRDefault="00256128" w:rsidP="00526A1A">
      <w:pPr>
        <w:pBdr>
          <w:top w:val="single" w:sz="4" w:space="1" w:color="auto"/>
          <w:bottom w:val="single" w:sz="4" w:space="1" w:color="auto"/>
        </w:pBdr>
        <w:ind w:firstLine="0"/>
        <w:rPr>
          <w:rStyle w:val="hps"/>
          <w:sz w:val="16"/>
          <w:szCs w:val="16"/>
        </w:rPr>
      </w:pPr>
      <w:r>
        <w:rPr>
          <w:rStyle w:val="hps"/>
          <w:sz w:val="16"/>
          <w:szCs w:val="16"/>
        </w:rPr>
        <w:t>Vitruvian</w:t>
      </w:r>
      <w:r w:rsidRPr="00256128">
        <w:rPr>
          <w:rStyle w:val="hps"/>
          <w:sz w:val="16"/>
          <w:szCs w:val="16"/>
        </w:rPr>
        <w:t xml:space="preserve"> vol </w:t>
      </w:r>
      <w:r w:rsidR="003B5918">
        <w:rPr>
          <w:rStyle w:val="hps"/>
          <w:sz w:val="16"/>
          <w:szCs w:val="16"/>
        </w:rPr>
        <w:t>15 no 2</w:t>
      </w:r>
      <w:r w:rsidRPr="00256128">
        <w:rPr>
          <w:rStyle w:val="hps"/>
          <w:sz w:val="16"/>
          <w:szCs w:val="16"/>
        </w:rPr>
        <w:t xml:space="preserve"> </w:t>
      </w:r>
      <w:r w:rsidR="00057033">
        <w:rPr>
          <w:rStyle w:val="hps"/>
          <w:sz w:val="16"/>
          <w:szCs w:val="16"/>
        </w:rPr>
        <w:t>bulan</w:t>
      </w:r>
      <w:r w:rsidR="003B5918">
        <w:rPr>
          <w:rStyle w:val="hps"/>
          <w:sz w:val="16"/>
          <w:szCs w:val="16"/>
        </w:rPr>
        <w:t xml:space="preserve"> 2025</w:t>
      </w:r>
    </w:p>
    <w:p w:rsidR="002F3D2E" w:rsidRPr="002F3D2E" w:rsidRDefault="003B5918" w:rsidP="00526A1A">
      <w:pPr>
        <w:pBdr>
          <w:top w:val="single" w:sz="4" w:space="1" w:color="auto"/>
          <w:bottom w:val="single" w:sz="4" w:space="1" w:color="auto"/>
        </w:pBdr>
        <w:ind w:firstLine="0"/>
        <w:rPr>
          <w:rStyle w:val="hps"/>
          <w:sz w:val="16"/>
          <w:szCs w:val="16"/>
        </w:rPr>
      </w:pPr>
      <w:r>
        <w:rPr>
          <w:rStyle w:val="hps"/>
          <w:sz w:val="16"/>
          <w:szCs w:val="16"/>
        </w:rPr>
        <w:t>Diterima: 28 06 2025</w:t>
      </w:r>
      <w:r w:rsidR="002F3D2E" w:rsidRPr="002F3D2E">
        <w:rPr>
          <w:rStyle w:val="hps"/>
          <w:sz w:val="16"/>
          <w:szCs w:val="16"/>
        </w:rPr>
        <w:t>|</w:t>
      </w:r>
      <w:r>
        <w:rPr>
          <w:rStyle w:val="hps"/>
          <w:sz w:val="16"/>
          <w:szCs w:val="16"/>
        </w:rPr>
        <w:t>Direvisi: 01 07 2025 | Disetujui:01 07 2025</w:t>
      </w:r>
      <w:r w:rsidR="002F3D2E" w:rsidRPr="002F3D2E">
        <w:rPr>
          <w:rStyle w:val="hps"/>
          <w:sz w:val="16"/>
          <w:szCs w:val="16"/>
        </w:rPr>
        <w:t xml:space="preserve">| </w:t>
      </w:r>
      <w:r>
        <w:rPr>
          <w:rStyle w:val="hps"/>
          <w:sz w:val="16"/>
          <w:szCs w:val="16"/>
        </w:rPr>
        <w:t>Diterbitkan:01 07 2025</w:t>
      </w:r>
    </w:p>
    <w:p w:rsidR="003B5918" w:rsidRDefault="003B5918" w:rsidP="00B406F8">
      <w:pPr>
        <w:ind w:firstLine="0"/>
        <w:rPr>
          <w:rStyle w:val="hps"/>
          <w:b/>
          <w:bCs/>
          <w:szCs w:val="20"/>
        </w:rPr>
      </w:pPr>
    </w:p>
    <w:p w:rsidR="00C638E0" w:rsidRPr="00BF3FB9" w:rsidRDefault="00C638E0" w:rsidP="00B406F8">
      <w:pPr>
        <w:ind w:firstLine="0"/>
        <w:rPr>
          <w:szCs w:val="20"/>
          <w:lang w:val="sv-SE"/>
        </w:rPr>
      </w:pPr>
      <w:r w:rsidRPr="00BF3FB9">
        <w:rPr>
          <w:rStyle w:val="hps"/>
          <w:b/>
          <w:bCs/>
          <w:szCs w:val="20"/>
        </w:rPr>
        <w:t>ABSTRAK</w:t>
      </w:r>
    </w:p>
    <w:p w:rsidR="003B5918" w:rsidRPr="003B5918" w:rsidRDefault="003B5918" w:rsidP="003B5918">
      <w:pPr>
        <w:pStyle w:val="BodyText"/>
        <w:jc w:val="both"/>
        <w:rPr>
          <w:rFonts w:ascii="Arial" w:hAnsi="Arial" w:cs="Arial"/>
          <w:sz w:val="20"/>
          <w:szCs w:val="20"/>
        </w:rPr>
      </w:pPr>
      <w:r w:rsidRPr="003B5918">
        <w:rPr>
          <w:rFonts w:ascii="Arial" w:hAnsi="Arial" w:cs="Arial"/>
          <w:sz w:val="20"/>
          <w:szCs w:val="20"/>
        </w:rPr>
        <w:t>Bangunan bersejarah atau situs bersejarah didefinisikan sebagai lokasi resmi di mana potongan sejarah politik, militer, budaya, atau sosial telah dilestarikan karena nilai warisan budayanya. Bangunan ini merupakan bagian integral dari kekayaan warisan setiap negara. Terlepas dari wilayah tempat mereka berada, bangunan bersejarah milik semua orang di seluruh dunia. Salah satu cara untuk melestarikan bangunan bersejarah adalah dengan cara penggunaan bangunan kembali secara adaptif. Masalah yang dihadapi adalah tidak mudah menyesuaikan fungsi baru dengan bangunan lama. Seperti museum. Penelitian ini bertujuan untuk melakukan evaluasi kinerja termal pada museum Bahari yang merupakan bangunan lama. Evaluasi kinerja termal ini difokuskan kepada suhu udara dan kelembaban relative. Kedua factor ini berpengaruh terhadap kenyamanan pengunjung dan benda pamer. Metode yang dilakukan dengan menggunakan metode survey untuk mengetahui kondisi termal museum dan persepsi pengunjung terhadap kondisi tersebut. Hasil penelitian diharapkan dapat diketahui kondisi termal museum dan persepsi pengunjung terhadap kondisi tersebut.</w:t>
      </w:r>
    </w:p>
    <w:p w:rsidR="003B5918" w:rsidRPr="003B5918" w:rsidRDefault="003B5918" w:rsidP="003B5918">
      <w:pPr>
        <w:pStyle w:val="BodyText"/>
        <w:pBdr>
          <w:bottom w:val="single" w:sz="4" w:space="1" w:color="000000"/>
        </w:pBdr>
        <w:rPr>
          <w:rFonts w:ascii="Arial" w:hAnsi="Arial" w:cs="Arial"/>
          <w:sz w:val="20"/>
          <w:szCs w:val="20"/>
        </w:rPr>
      </w:pPr>
      <w:r w:rsidRPr="003B5918">
        <w:rPr>
          <w:rFonts w:ascii="Arial" w:hAnsi="Arial" w:cs="Arial"/>
          <w:sz w:val="20"/>
          <w:szCs w:val="20"/>
        </w:rPr>
        <w:t>Kata kunci: adaptif reuse, kenyamanan termal, pengunjung, ruang pamer ,benda pamer</w:t>
      </w:r>
    </w:p>
    <w:p w:rsidR="003B5918" w:rsidRDefault="003B5918" w:rsidP="003B5918">
      <w:pPr>
        <w:pStyle w:val="BodyText"/>
        <w:pBdr>
          <w:bottom w:val="single" w:sz="4" w:space="1" w:color="000000"/>
        </w:pBdr>
        <w:rPr>
          <w:rFonts w:ascii="Arial Rounded MT Bold" w:hAnsi="Arial Rounded MT Bold"/>
          <w:sz w:val="20"/>
          <w:szCs w:val="20"/>
        </w:rPr>
      </w:pPr>
    </w:p>
    <w:p w:rsidR="00501786" w:rsidRPr="00BF3FB9" w:rsidRDefault="002B39F9" w:rsidP="00653A21">
      <w:pPr>
        <w:pStyle w:val="5BabUtama"/>
        <w:rPr>
          <w:i/>
          <w:iCs/>
          <w:szCs w:val="20"/>
          <w:lang w:val="en-US"/>
        </w:rPr>
      </w:pPr>
      <w:r w:rsidRPr="00BF3FB9">
        <w:rPr>
          <w:i/>
          <w:iCs/>
          <w:szCs w:val="20"/>
        </w:rPr>
        <w:t>ABSTRACT</w:t>
      </w:r>
    </w:p>
    <w:p w:rsidR="00FA1329" w:rsidRPr="00FA1329" w:rsidRDefault="00FA1329" w:rsidP="00FA1329">
      <w:pPr>
        <w:pStyle w:val="NormalWeb"/>
        <w:rPr>
          <w:rFonts w:ascii="Arial" w:hAnsi="Arial" w:cs="Arial"/>
          <w:i/>
          <w:sz w:val="20"/>
          <w:szCs w:val="20"/>
        </w:rPr>
      </w:pPr>
      <w:r w:rsidRPr="00FA1329">
        <w:rPr>
          <w:rFonts w:ascii="Arial" w:hAnsi="Arial" w:cs="Arial"/>
          <w:i/>
          <w:sz w:val="20"/>
          <w:szCs w:val="20"/>
        </w:rPr>
        <w:t>Historic buildings or heritage sites are formally recognized locations where elements of political, military, cultural, or social history are preserved due to their cultural significance. These buildings are integral components of a nation's cultural wealth. Regardless of geographical location, historic structures are part of the shared heritage of humanity. One approach to preserving such buildings is through adaptive reuse, which involves repurposing them for contemporary functions. However, aligning new functions with old structures poses considerable challenges—especially when transforming them into museums. This study aims to evaluate the thermal performance of the Bahari Museum, an example of such a historic building. The assessment focuses on air temperature and relative humidity, as both factors significantly influence visitor comfort and the preservation of exhibited artifacts. A survey method is employed to collect data on the thermal conditions within the museum and to assess visitor perceptions. The findings are expected to provide insights into the museum's current thermal environment and how it is perceived by its visitors.</w:t>
      </w:r>
    </w:p>
    <w:p w:rsidR="00FA1329" w:rsidRPr="00FA1329" w:rsidRDefault="00FA1329" w:rsidP="00FA1329">
      <w:pPr>
        <w:pStyle w:val="NormalWeb"/>
        <w:rPr>
          <w:rFonts w:ascii="Arial" w:hAnsi="Arial" w:cs="Arial"/>
          <w:i/>
          <w:sz w:val="20"/>
          <w:szCs w:val="20"/>
        </w:rPr>
      </w:pPr>
      <w:r w:rsidRPr="00FA1329">
        <w:rPr>
          <w:rStyle w:val="Strong"/>
          <w:rFonts w:ascii="Arial" w:hAnsi="Arial" w:cs="Arial"/>
          <w:i/>
          <w:sz w:val="20"/>
          <w:szCs w:val="20"/>
        </w:rPr>
        <w:t>Keywords:</w:t>
      </w:r>
      <w:r w:rsidRPr="00FA1329">
        <w:rPr>
          <w:rFonts w:ascii="Arial" w:hAnsi="Arial" w:cs="Arial"/>
          <w:i/>
          <w:sz w:val="20"/>
          <w:szCs w:val="20"/>
        </w:rPr>
        <w:t xml:space="preserve"> adaptive reuse, thermal comfort, visitors, exhibition space, artifacts</w:t>
      </w:r>
    </w:p>
    <w:p w:rsidR="00A35675" w:rsidRPr="00A82FDE" w:rsidRDefault="00A35675" w:rsidP="00DA1AEC">
      <w:pPr>
        <w:ind w:firstLine="0"/>
        <w:rPr>
          <w:b/>
          <w:szCs w:val="20"/>
          <w:lang w:val="sv-SE"/>
        </w:rPr>
        <w:sectPr w:rsidR="00A35675" w:rsidRPr="00A82FDE" w:rsidSect="00DB2DD6">
          <w:headerReference w:type="even" r:id="rId8"/>
          <w:headerReference w:type="default" r:id="rId9"/>
          <w:footerReference w:type="even" r:id="rId10"/>
          <w:footerReference w:type="default" r:id="rId11"/>
          <w:type w:val="continuous"/>
          <w:pgSz w:w="11907" w:h="16839" w:code="9"/>
          <w:pgMar w:top="1701" w:right="1418" w:bottom="1418" w:left="1701" w:header="720" w:footer="720" w:gutter="0"/>
          <w:paperSrc w:first="257" w:other="257"/>
          <w:pgNumType w:start="67"/>
          <w:cols w:space="720"/>
          <w:docGrid w:linePitch="360"/>
        </w:sectPr>
      </w:pPr>
    </w:p>
    <w:p w:rsidR="00647791" w:rsidRPr="00FA1329" w:rsidRDefault="000553C2" w:rsidP="00FA1329">
      <w:pPr>
        <w:pStyle w:val="5BabUtama"/>
        <w:jc w:val="both"/>
        <w:rPr>
          <w:szCs w:val="20"/>
          <w:lang w:val="en-US"/>
        </w:rPr>
      </w:pPr>
      <w:r w:rsidRPr="00FA1329">
        <w:rPr>
          <w:szCs w:val="20"/>
        </w:rPr>
        <w:lastRenderedPageBreak/>
        <w:t>PENDAHULUAN</w:t>
      </w:r>
    </w:p>
    <w:p w:rsidR="00FA1329" w:rsidRDefault="00FA1329" w:rsidP="00FA1329">
      <w:pPr>
        <w:pStyle w:val="NormalWeb"/>
        <w:ind w:firstLine="720"/>
        <w:jc w:val="both"/>
        <w:rPr>
          <w:rFonts w:ascii="Arial" w:hAnsi="Arial" w:cs="Arial"/>
          <w:sz w:val="20"/>
          <w:szCs w:val="20"/>
        </w:rPr>
      </w:pPr>
      <w:r w:rsidRPr="00FA1329">
        <w:rPr>
          <w:rFonts w:ascii="Arial" w:hAnsi="Arial" w:cs="Arial"/>
          <w:sz w:val="20"/>
          <w:szCs w:val="20"/>
        </w:rPr>
        <w:t xml:space="preserve">Bangunan atau situs bersejarah merupakan tempat yang secara resmi diakui karena menyimpan nilai-nilai sejarah politik, militer, budaya, atau sosial, sehingga dijaga sebagai bagian dari warisan budaya (Ayman Ahmed Ezzat Othman &amp; Heba Elsaay, 2018). Situs-situs ini biasanya dilindungi oleh peraturan perundang-undangan dan banyak yang telah mendapatkan status resmi sebagai situs warisan nasional. Wujud situs bersejarah bisa berupa bangunan, </w:t>
      </w:r>
      <w:r w:rsidRPr="00FA1329">
        <w:rPr>
          <w:rFonts w:ascii="Arial" w:hAnsi="Arial" w:cs="Arial"/>
          <w:sz w:val="20"/>
          <w:szCs w:val="20"/>
        </w:rPr>
        <w:lastRenderedPageBreak/>
        <w:t>lanskap, struktur, atau lokasi yang memiliki arti penting, baik secara lokal, regional, maupun nasional.</w:t>
      </w:r>
    </w:p>
    <w:p w:rsidR="00FA1329" w:rsidRPr="00FA1329" w:rsidRDefault="00FA1329" w:rsidP="00FA1329">
      <w:pPr>
        <w:pStyle w:val="NormalWeb"/>
        <w:ind w:firstLine="720"/>
        <w:jc w:val="both"/>
        <w:rPr>
          <w:rFonts w:ascii="Arial" w:hAnsi="Arial" w:cs="Arial"/>
          <w:sz w:val="20"/>
          <w:szCs w:val="20"/>
        </w:rPr>
      </w:pPr>
      <w:r w:rsidRPr="00FA1329">
        <w:rPr>
          <w:rFonts w:ascii="Arial" w:hAnsi="Arial" w:cs="Arial"/>
          <w:sz w:val="20"/>
          <w:szCs w:val="20"/>
        </w:rPr>
        <w:t xml:space="preserve">Bangunan-bangunan tersebut merupakan unsur penting dari kekayaan budaya suatu negara. Meskipun tersebar di berbagai belahan dunia, nilai dan makna bangunan bersejarah bersifat universal. Banyak dari bangunan ini masih berdiri kokoh, namun sering kali mengalami penurunan kualitas karena kurangnya perhatian dan perawatan, yang pada </w:t>
      </w:r>
      <w:r w:rsidRPr="00FA1329">
        <w:rPr>
          <w:rFonts w:ascii="Arial" w:hAnsi="Arial" w:cs="Arial"/>
          <w:sz w:val="20"/>
          <w:szCs w:val="20"/>
        </w:rPr>
        <w:lastRenderedPageBreak/>
        <w:t xml:space="preserve">akhirnya menurunkan persepsi terhadap nilai historisnya (Bullen dan Love, 2010). Salah satu pendekatan pelestarian yang banyak dilakukan adalah </w:t>
      </w:r>
      <w:r w:rsidRPr="00FA1329">
        <w:rPr>
          <w:rStyle w:val="Strong"/>
          <w:rFonts w:ascii="Arial" w:hAnsi="Arial" w:cs="Arial"/>
          <w:b w:val="0"/>
          <w:sz w:val="20"/>
          <w:szCs w:val="20"/>
        </w:rPr>
        <w:t>adaptif reuse</w:t>
      </w:r>
      <w:r w:rsidRPr="00FA1329">
        <w:rPr>
          <w:rFonts w:ascii="Arial" w:hAnsi="Arial" w:cs="Arial"/>
          <w:sz w:val="20"/>
          <w:szCs w:val="20"/>
        </w:rPr>
        <w:t>, yaitu mengubah fungsi bangunan lama, tidak terpakai, atau tidak efektif menjadi fungsi baru yang relevan (Burton, 2014). Prinsip ini berfokus pada pemanfaatan struktur yang sudah ada untuk memperpanjang masa pakai bangunan, sekaligus memberi nilai guna baru (Othman &amp; Elsaay, 2018).</w:t>
      </w:r>
    </w:p>
    <w:p w:rsidR="00FA1329" w:rsidRPr="00FA1329" w:rsidRDefault="00FA1329" w:rsidP="00FA1329">
      <w:pPr>
        <w:pStyle w:val="NormalWeb"/>
        <w:ind w:firstLine="720"/>
        <w:jc w:val="both"/>
        <w:rPr>
          <w:rFonts w:ascii="Arial" w:hAnsi="Arial" w:cs="Arial"/>
          <w:sz w:val="20"/>
          <w:szCs w:val="20"/>
        </w:rPr>
      </w:pPr>
      <w:r w:rsidRPr="00FA1329">
        <w:rPr>
          <w:rFonts w:ascii="Arial" w:hAnsi="Arial" w:cs="Arial"/>
          <w:sz w:val="20"/>
          <w:szCs w:val="20"/>
        </w:rPr>
        <w:t>Pemanfaatan adaptif ini memberikan keuntungan secara lingkungan, sosial, dan ekonomi, baik bagi masyarakat, pemerintah, maupun pengembang, serta mendukung pembangunan kota yang berkelanjutan (Ball, 1999; Wilkinson &amp; Reed, 2008; Bullen &amp; Love, 2009). Dengan pendekatan ini, bangunan warisan dapat difungsikan kembali sebagai ruang publik seperti museum, sekaligus mendorong revitalisasi kawasan.</w:t>
      </w:r>
    </w:p>
    <w:p w:rsidR="00FA1329" w:rsidRPr="00FA1329" w:rsidRDefault="00FA1329" w:rsidP="00FA1329">
      <w:pPr>
        <w:pStyle w:val="NormalWeb"/>
        <w:ind w:firstLine="720"/>
        <w:jc w:val="both"/>
        <w:rPr>
          <w:rFonts w:ascii="Arial" w:hAnsi="Arial" w:cs="Arial"/>
          <w:sz w:val="20"/>
          <w:szCs w:val="20"/>
        </w:rPr>
      </w:pPr>
      <w:r w:rsidRPr="00FA1329">
        <w:rPr>
          <w:rFonts w:ascii="Arial" w:hAnsi="Arial" w:cs="Arial"/>
          <w:sz w:val="20"/>
          <w:szCs w:val="20"/>
        </w:rPr>
        <w:t>Menggunakan bangunan bersejarah sebagai museum merupakan strategi efektif untuk menjaga keberlanjutan lingkungan dan melestarikan nilai arsitekturalnya. Namun, proses adaptasi dan penguatan struktur agar sesuai dengan kebutuhan pelestarian koleksi dan kenyamanan pengunjung adalah tugas yang kompleks (Martinez Molina et al.).</w:t>
      </w:r>
    </w:p>
    <w:p w:rsidR="00FA1329" w:rsidRPr="00FA1329" w:rsidRDefault="00FA1329" w:rsidP="00FA1329">
      <w:pPr>
        <w:pStyle w:val="NormalWeb"/>
        <w:ind w:firstLine="720"/>
        <w:jc w:val="both"/>
        <w:rPr>
          <w:rFonts w:ascii="Arial" w:hAnsi="Arial" w:cs="Arial"/>
          <w:sz w:val="20"/>
          <w:szCs w:val="20"/>
        </w:rPr>
      </w:pPr>
      <w:r w:rsidRPr="00FA1329">
        <w:rPr>
          <w:rFonts w:ascii="Arial" w:hAnsi="Arial" w:cs="Arial"/>
          <w:sz w:val="20"/>
          <w:szCs w:val="20"/>
        </w:rPr>
        <w:t>Salah satu tantangan utama dalam pelestarian bangunan museum adalah menjaga kondisi artefak sekaligus memastikan kenyamanan pengunjung. Hal ini kerap menuntut integrasi sistem HVAC (Heating, Ventilation, and Air Conditioning), yang dapat berdampak besar pada karakter arsitektur bangunan. Oleh karena itu, pengendalian kondisi mikroklimat menjadi krusial demi menjaga koleksi dan menentukan langkah konservasi atau peremajaan.</w:t>
      </w:r>
    </w:p>
    <w:p w:rsidR="00FA1329" w:rsidRPr="00FA1329" w:rsidRDefault="00FA1329" w:rsidP="00FA1329">
      <w:pPr>
        <w:pStyle w:val="NormalWeb"/>
        <w:ind w:firstLine="720"/>
        <w:jc w:val="both"/>
        <w:rPr>
          <w:rFonts w:ascii="Arial" w:hAnsi="Arial" w:cs="Arial"/>
          <w:sz w:val="20"/>
          <w:szCs w:val="20"/>
        </w:rPr>
      </w:pPr>
      <w:r w:rsidRPr="00FA1329">
        <w:rPr>
          <w:rFonts w:ascii="Arial" w:hAnsi="Arial" w:cs="Arial"/>
          <w:sz w:val="20"/>
          <w:szCs w:val="20"/>
        </w:rPr>
        <w:t>Suhu dan kelembaban relatif dalam ruang museum perlu dikendalikan, baik pada ruang berpendingin maupun yang hanya menggunakan ventilasi alami. Standar umum menyebutkan suhu ideal adalah 25°C dan kelembaban 50%. Namun, standar ini sulit dicapai jika hanya mengandalkan ventilasi alami. Selain mempengaruhi kenyamanan pengunjung, kondisi termal juga berdampak pada kestabilan artefak.</w:t>
      </w:r>
    </w:p>
    <w:p w:rsidR="00FA1329" w:rsidRPr="00832D8F" w:rsidRDefault="00FA1329" w:rsidP="00832D8F">
      <w:pPr>
        <w:pStyle w:val="NormalWeb"/>
        <w:ind w:firstLine="720"/>
        <w:jc w:val="both"/>
        <w:rPr>
          <w:rFonts w:ascii="Arial" w:hAnsi="Arial" w:cs="Arial"/>
          <w:sz w:val="20"/>
          <w:szCs w:val="20"/>
        </w:rPr>
      </w:pPr>
      <w:r w:rsidRPr="00FA1329">
        <w:rPr>
          <w:rFonts w:ascii="Arial" w:hAnsi="Arial" w:cs="Arial"/>
          <w:sz w:val="20"/>
          <w:szCs w:val="20"/>
        </w:rPr>
        <w:lastRenderedPageBreak/>
        <w:t xml:space="preserve">Penelitian ini membahas isu tersebut dengan fokus pada </w:t>
      </w:r>
      <w:r w:rsidRPr="00FA1329">
        <w:rPr>
          <w:rStyle w:val="Strong"/>
          <w:rFonts w:ascii="Arial" w:hAnsi="Arial" w:cs="Arial"/>
          <w:b w:val="0"/>
          <w:sz w:val="20"/>
          <w:szCs w:val="20"/>
        </w:rPr>
        <w:t>Museum Bahari</w:t>
      </w:r>
      <w:r w:rsidRPr="00FA1329">
        <w:rPr>
          <w:rFonts w:ascii="Arial" w:hAnsi="Arial" w:cs="Arial"/>
          <w:sz w:val="20"/>
          <w:szCs w:val="20"/>
        </w:rPr>
        <w:t>, yang masih menggunakan sistem ventilasi alami. Suhu udara, kelembaban, dan aliran udara di dalam museum sangat bergantung pada kondisi luar bangunan, sehingga berpotensi menimbulkan ketidakstabilan termal yang memengaruhi baik kenyamanan pengunjung maupun kondisi benda pamer.</w:t>
      </w:r>
    </w:p>
    <w:p w:rsidR="00FA1329" w:rsidRPr="00BA6EFF" w:rsidRDefault="00FA1329" w:rsidP="00BA6EFF">
      <w:pPr>
        <w:pStyle w:val="Heading2"/>
        <w:tabs>
          <w:tab w:val="left" w:pos="1360"/>
        </w:tabs>
        <w:spacing w:before="197"/>
        <w:ind w:firstLine="0"/>
        <w:rPr>
          <w:rFonts w:ascii="Arial" w:hAnsi="Arial" w:cs="Arial"/>
          <w:color w:val="auto"/>
          <w:sz w:val="20"/>
          <w:szCs w:val="20"/>
        </w:rPr>
      </w:pPr>
      <w:r w:rsidRPr="00BA6EFF">
        <w:rPr>
          <w:rFonts w:ascii="Arial" w:hAnsi="Arial" w:cs="Arial"/>
          <w:color w:val="auto"/>
          <w:sz w:val="20"/>
          <w:szCs w:val="20"/>
        </w:rPr>
        <w:t>Rumusan Permasalahan</w:t>
      </w:r>
    </w:p>
    <w:p w:rsidR="00FA1329" w:rsidRPr="00BA6EFF" w:rsidRDefault="00FA1329" w:rsidP="00FA1329">
      <w:pPr>
        <w:pStyle w:val="BodyText"/>
        <w:spacing w:before="8"/>
        <w:jc w:val="both"/>
        <w:rPr>
          <w:rFonts w:ascii="Arial" w:hAnsi="Arial" w:cs="Arial"/>
          <w:b/>
          <w:sz w:val="20"/>
          <w:szCs w:val="20"/>
        </w:rPr>
      </w:pPr>
    </w:p>
    <w:p w:rsidR="00FA1329" w:rsidRPr="00BA6EFF" w:rsidRDefault="00FA1329" w:rsidP="00BA6EFF">
      <w:pPr>
        <w:pStyle w:val="ListParagraph"/>
        <w:widowControl w:val="0"/>
        <w:numPr>
          <w:ilvl w:val="0"/>
          <w:numId w:val="21"/>
        </w:numPr>
        <w:autoSpaceDE w:val="0"/>
        <w:autoSpaceDN w:val="0"/>
        <w:rPr>
          <w:rFonts w:cs="Arial"/>
          <w:szCs w:val="20"/>
        </w:rPr>
      </w:pPr>
      <w:r w:rsidRPr="00BA6EFF">
        <w:rPr>
          <w:rFonts w:cs="Arial"/>
          <w:szCs w:val="20"/>
        </w:rPr>
        <w:t>Bagaimana keadaan termal pada ruang pamer yang menggunakan ventilasialami?</w:t>
      </w:r>
    </w:p>
    <w:p w:rsidR="00FA1329" w:rsidRPr="00BA6EFF" w:rsidRDefault="00FA1329" w:rsidP="00FA1329">
      <w:pPr>
        <w:pStyle w:val="ListParagraph"/>
        <w:widowControl w:val="0"/>
        <w:numPr>
          <w:ilvl w:val="0"/>
          <w:numId w:val="21"/>
        </w:numPr>
        <w:autoSpaceDE w:val="0"/>
        <w:autoSpaceDN w:val="0"/>
        <w:spacing w:before="137"/>
        <w:contextualSpacing w:val="0"/>
        <w:rPr>
          <w:rFonts w:cs="Arial"/>
          <w:szCs w:val="20"/>
        </w:rPr>
      </w:pPr>
      <w:r w:rsidRPr="00BA6EFF">
        <w:rPr>
          <w:rFonts w:cs="Arial"/>
          <w:szCs w:val="20"/>
        </w:rPr>
        <w:t>Bagaimana pula keadaan termal pada ruang pamer yang menggunakan penyaman udara?</w:t>
      </w:r>
    </w:p>
    <w:p w:rsidR="00FA1329" w:rsidRPr="00BA6EFF" w:rsidRDefault="00FA1329" w:rsidP="00FA1329">
      <w:pPr>
        <w:pStyle w:val="ListParagraph"/>
        <w:widowControl w:val="0"/>
        <w:numPr>
          <w:ilvl w:val="0"/>
          <w:numId w:val="21"/>
        </w:numPr>
        <w:autoSpaceDE w:val="0"/>
        <w:autoSpaceDN w:val="0"/>
        <w:spacing w:before="72"/>
        <w:contextualSpacing w:val="0"/>
        <w:rPr>
          <w:rFonts w:cs="Arial"/>
          <w:szCs w:val="20"/>
        </w:rPr>
      </w:pPr>
      <w:r w:rsidRPr="00BA6EFF">
        <w:rPr>
          <w:rFonts w:cs="Arial"/>
          <w:szCs w:val="20"/>
        </w:rPr>
        <w:t xml:space="preserve">Apakah keadaan termal ini masih memenuhi kenyamanan termal pengunjung </w:t>
      </w:r>
      <w:r w:rsidRPr="00BA6EFF">
        <w:rPr>
          <w:rFonts w:cs="Arial"/>
          <w:spacing w:val="-3"/>
          <w:szCs w:val="20"/>
        </w:rPr>
        <w:t xml:space="preserve">yang </w:t>
      </w:r>
      <w:r w:rsidRPr="00BA6EFF">
        <w:rPr>
          <w:rFonts w:cs="Arial"/>
          <w:szCs w:val="20"/>
        </w:rPr>
        <w:t>sesuai denganstandard?</w:t>
      </w:r>
    </w:p>
    <w:p w:rsidR="00FA1329" w:rsidRDefault="00FA1329" w:rsidP="00FA1329">
      <w:pPr>
        <w:pStyle w:val="ListParagraph"/>
        <w:widowControl w:val="0"/>
        <w:numPr>
          <w:ilvl w:val="0"/>
          <w:numId w:val="21"/>
        </w:numPr>
        <w:autoSpaceDE w:val="0"/>
        <w:autoSpaceDN w:val="0"/>
        <w:spacing w:before="1"/>
        <w:contextualSpacing w:val="0"/>
        <w:rPr>
          <w:rFonts w:cs="Arial"/>
          <w:szCs w:val="20"/>
        </w:rPr>
      </w:pPr>
      <w:r w:rsidRPr="00BA6EFF">
        <w:rPr>
          <w:rFonts w:cs="Arial"/>
          <w:szCs w:val="20"/>
        </w:rPr>
        <w:t>Apakah pengaruh bukaan terhadap kenyamanan termal pengunjung?</w:t>
      </w:r>
    </w:p>
    <w:p w:rsidR="00BA6EFF" w:rsidRPr="004D3B4D" w:rsidRDefault="00BA6EFF" w:rsidP="00BA6EFF">
      <w:pPr>
        <w:pStyle w:val="Heading2"/>
        <w:tabs>
          <w:tab w:val="left" w:pos="1720"/>
        </w:tabs>
        <w:ind w:firstLine="0"/>
        <w:rPr>
          <w:rFonts w:ascii="Arial" w:hAnsi="Arial" w:cs="Arial"/>
          <w:color w:val="auto"/>
          <w:sz w:val="20"/>
          <w:szCs w:val="20"/>
        </w:rPr>
      </w:pPr>
      <w:r w:rsidRPr="004D3B4D">
        <w:rPr>
          <w:rFonts w:ascii="Arial" w:hAnsi="Arial" w:cs="Arial"/>
          <w:color w:val="auto"/>
          <w:sz w:val="20"/>
          <w:szCs w:val="20"/>
        </w:rPr>
        <w:t>Lingkup Penelitian</w:t>
      </w:r>
    </w:p>
    <w:p w:rsidR="00BA6EFF" w:rsidRPr="00BA6EFF" w:rsidRDefault="00BA6EFF" w:rsidP="00BA6EFF">
      <w:pPr>
        <w:widowControl w:val="0"/>
        <w:autoSpaceDE w:val="0"/>
        <w:autoSpaceDN w:val="0"/>
        <w:spacing w:before="1"/>
        <w:rPr>
          <w:szCs w:val="20"/>
        </w:rPr>
      </w:pPr>
      <w:r w:rsidRPr="004D3B4D">
        <w:rPr>
          <w:rFonts w:cs="Arial"/>
          <w:szCs w:val="20"/>
        </w:rPr>
        <w:t>Penelitian ini adalah</w:t>
      </w:r>
      <w:r w:rsidRPr="00BA6EFF">
        <w:rPr>
          <w:szCs w:val="20"/>
        </w:rPr>
        <w:t xml:space="preserve"> memfokuskan pada kenyamanan termal pengunjung dan kondisi termal ruang pamer bangunan Museum Bahari yang berada di kecamatan Penjaringan Jakarta Utara.</w:t>
      </w:r>
    </w:p>
    <w:p w:rsidR="00BA6EFF" w:rsidRPr="00BA6EFF" w:rsidRDefault="00BA6EFF" w:rsidP="00BA6EFF">
      <w:pPr>
        <w:pStyle w:val="Heading2"/>
        <w:tabs>
          <w:tab w:val="left" w:pos="1780"/>
        </w:tabs>
        <w:ind w:firstLine="0"/>
        <w:rPr>
          <w:rFonts w:ascii="Arial" w:hAnsi="Arial" w:cs="Arial"/>
          <w:color w:val="auto"/>
          <w:sz w:val="20"/>
          <w:szCs w:val="20"/>
        </w:rPr>
      </w:pPr>
      <w:r w:rsidRPr="00BA6EFF">
        <w:rPr>
          <w:rFonts w:ascii="Arial" w:hAnsi="Arial" w:cs="Arial"/>
          <w:color w:val="auto"/>
          <w:sz w:val="20"/>
          <w:szCs w:val="20"/>
        </w:rPr>
        <w:t>Tujuan Penelitian</w:t>
      </w:r>
    </w:p>
    <w:p w:rsidR="00BA6EFF" w:rsidRPr="00BA6EFF" w:rsidRDefault="00BA6EFF" w:rsidP="00BA6EFF">
      <w:pPr>
        <w:pStyle w:val="BodyText"/>
        <w:jc w:val="both"/>
        <w:rPr>
          <w:rFonts w:ascii="Arial" w:hAnsi="Arial" w:cs="Arial"/>
          <w:sz w:val="20"/>
          <w:szCs w:val="20"/>
        </w:rPr>
      </w:pPr>
      <w:r w:rsidRPr="00BA6EFF">
        <w:rPr>
          <w:rFonts w:ascii="Arial" w:hAnsi="Arial" w:cs="Arial"/>
          <w:sz w:val="20"/>
          <w:szCs w:val="20"/>
        </w:rPr>
        <w:t>Tujuan penelitian ini adalah:</w:t>
      </w:r>
    </w:p>
    <w:p w:rsidR="00BA6EFF" w:rsidRPr="00BA6EFF" w:rsidRDefault="00BA6EFF" w:rsidP="00BA6EFF">
      <w:pPr>
        <w:pStyle w:val="NormalWeb"/>
        <w:numPr>
          <w:ilvl w:val="0"/>
          <w:numId w:val="22"/>
        </w:numPr>
        <w:jc w:val="both"/>
        <w:rPr>
          <w:rFonts w:ascii="Arial" w:hAnsi="Arial" w:cs="Arial"/>
          <w:sz w:val="20"/>
          <w:szCs w:val="20"/>
        </w:rPr>
      </w:pPr>
      <w:r w:rsidRPr="00BA6EFF">
        <w:rPr>
          <w:rFonts w:ascii="Arial" w:hAnsi="Arial" w:cs="Arial"/>
          <w:sz w:val="20"/>
          <w:szCs w:val="20"/>
        </w:rPr>
        <w:t>Mengidentifikasi kondisi termal pada ruang pamer Museum Bahari yang mengandalkan sistem ventilasi alami sebagai sarana pada ruang yang penghawaan.</w:t>
      </w:r>
    </w:p>
    <w:p w:rsidR="00BA6EFF" w:rsidRPr="00BA6EFF" w:rsidRDefault="00BA6EFF" w:rsidP="00BA6EFF">
      <w:pPr>
        <w:pStyle w:val="NormalWeb"/>
        <w:numPr>
          <w:ilvl w:val="0"/>
          <w:numId w:val="22"/>
        </w:numPr>
        <w:jc w:val="both"/>
        <w:rPr>
          <w:rFonts w:ascii="Arial" w:hAnsi="Arial" w:cs="Arial"/>
          <w:sz w:val="20"/>
          <w:szCs w:val="20"/>
        </w:rPr>
      </w:pPr>
      <w:r w:rsidRPr="00BA6EFF">
        <w:rPr>
          <w:rFonts w:ascii="Arial" w:hAnsi="Arial" w:cs="Arial"/>
          <w:sz w:val="20"/>
          <w:szCs w:val="20"/>
        </w:rPr>
        <w:t>Menilai karakteristik termal pada ruang pamer yang dilengkapi dengan sistem penyaman udara (AC) untuk mengetahui perbedaan performa termal dibandingkan dengan ventilasi alami.</w:t>
      </w:r>
    </w:p>
    <w:p w:rsidR="00BA6EFF" w:rsidRDefault="00BA6EFF" w:rsidP="00BA6EFF">
      <w:pPr>
        <w:pStyle w:val="NormalWeb"/>
        <w:numPr>
          <w:ilvl w:val="0"/>
          <w:numId w:val="22"/>
        </w:numPr>
        <w:jc w:val="both"/>
        <w:rPr>
          <w:rFonts w:ascii="Arial" w:hAnsi="Arial" w:cs="Arial"/>
          <w:sz w:val="20"/>
          <w:szCs w:val="20"/>
        </w:rPr>
      </w:pPr>
      <w:r w:rsidRPr="00BA6EFF">
        <w:rPr>
          <w:rFonts w:ascii="Arial" w:hAnsi="Arial" w:cs="Arial"/>
          <w:sz w:val="20"/>
          <w:szCs w:val="20"/>
        </w:rPr>
        <w:t>Menganalisis persepsi dan tingkat kenyamanan pengunjung terhadap kondisi termal di dalam museum, baik ber-AC maupun yang tidak, guna memahami keterkaitan antara lingkungan fisik dan pengalaman pengunjung.</w:t>
      </w:r>
    </w:p>
    <w:p w:rsidR="00BA6EFF" w:rsidRDefault="00BA6EFF" w:rsidP="00BA6EFF">
      <w:pPr>
        <w:pStyle w:val="Heading2"/>
        <w:spacing w:before="214"/>
        <w:ind w:firstLine="0"/>
        <w:rPr>
          <w:rFonts w:ascii="Arial" w:hAnsi="Arial" w:cs="Arial"/>
          <w:color w:val="auto"/>
          <w:sz w:val="20"/>
          <w:szCs w:val="20"/>
        </w:rPr>
      </w:pPr>
      <w:r w:rsidRPr="00BA6EFF">
        <w:rPr>
          <w:rFonts w:ascii="Arial" w:hAnsi="Arial" w:cs="Arial"/>
          <w:color w:val="auto"/>
          <w:sz w:val="20"/>
          <w:szCs w:val="20"/>
        </w:rPr>
        <w:lastRenderedPageBreak/>
        <w:t>Pemilihan obyek studi</w:t>
      </w:r>
    </w:p>
    <w:p w:rsidR="00BA6EFF" w:rsidRPr="00BA6EFF" w:rsidRDefault="00BA6EFF" w:rsidP="00BA6EFF">
      <w:pPr>
        <w:pStyle w:val="Heading2"/>
        <w:spacing w:before="214"/>
        <w:ind w:firstLine="720"/>
        <w:rPr>
          <w:rFonts w:ascii="Arial" w:hAnsi="Arial" w:cs="Arial"/>
          <w:b w:val="0"/>
          <w:color w:val="auto"/>
          <w:sz w:val="20"/>
          <w:szCs w:val="20"/>
        </w:rPr>
      </w:pPr>
      <w:r w:rsidRPr="00BA6EFF">
        <w:rPr>
          <w:rFonts w:ascii="Arial" w:hAnsi="Arial" w:cs="Arial"/>
          <w:b w:val="0"/>
          <w:color w:val="auto"/>
          <w:sz w:val="20"/>
          <w:szCs w:val="20"/>
        </w:rPr>
        <w:t xml:space="preserve">Objek kajian dalam penelitian ini adalah Museum Bahari yang berlokasi di Kecamatan Penjaringan, Jakarta Utara. Museum ini merupakan salah satu bangunan bersejarah tertua di wilayah DKI Jakarta, yang dibangun pada masa pemerintahan </w:t>
      </w:r>
      <w:r w:rsidRPr="00BA6EFF">
        <w:rPr>
          <w:rStyle w:val="Emphasis"/>
          <w:rFonts w:ascii="Arial" w:hAnsi="Arial" w:cs="Arial"/>
          <w:b w:val="0"/>
          <w:color w:val="auto"/>
          <w:sz w:val="20"/>
          <w:szCs w:val="20"/>
        </w:rPr>
        <w:t>Vereenigde Oostindische Compagnie</w:t>
      </w:r>
      <w:r w:rsidRPr="00BA6EFF">
        <w:rPr>
          <w:rFonts w:ascii="Arial" w:hAnsi="Arial" w:cs="Arial"/>
          <w:b w:val="0"/>
          <w:color w:val="auto"/>
          <w:sz w:val="20"/>
          <w:szCs w:val="20"/>
        </w:rPr>
        <w:t xml:space="preserve"> (VOC).</w:t>
      </w:r>
    </w:p>
    <w:p w:rsidR="00BA6EFF" w:rsidRPr="00BA6EFF" w:rsidRDefault="00BA6EFF" w:rsidP="00BA6EFF">
      <w:pPr>
        <w:pStyle w:val="NormalWeb"/>
        <w:ind w:firstLine="720"/>
        <w:jc w:val="both"/>
        <w:rPr>
          <w:rFonts w:ascii="Arial" w:hAnsi="Arial" w:cs="Arial"/>
          <w:sz w:val="20"/>
          <w:szCs w:val="20"/>
        </w:rPr>
      </w:pPr>
      <w:r w:rsidRPr="00BA6EFF">
        <w:rPr>
          <w:rFonts w:ascii="Arial" w:hAnsi="Arial" w:cs="Arial"/>
          <w:sz w:val="20"/>
          <w:szCs w:val="20"/>
        </w:rPr>
        <w:t>Pengumpulan data primer dilakukan melalui observasi lapangan dan pengukuran langsung yang berfokus pada sistem penataan ruang pamer dan kondisi termal bangunan.</w:t>
      </w:r>
    </w:p>
    <w:p w:rsidR="00BA6EFF" w:rsidRDefault="00BA6EFF" w:rsidP="00BA6EFF">
      <w:pPr>
        <w:pStyle w:val="BodyText"/>
        <w:numPr>
          <w:ilvl w:val="0"/>
          <w:numId w:val="24"/>
        </w:numPr>
        <w:spacing w:before="10"/>
        <w:ind w:right="90"/>
        <w:jc w:val="both"/>
        <w:rPr>
          <w:rFonts w:ascii="Arial" w:hAnsi="Arial" w:cs="Arial"/>
          <w:sz w:val="20"/>
          <w:szCs w:val="20"/>
        </w:rPr>
      </w:pPr>
      <w:r w:rsidRPr="00BA6EFF">
        <w:rPr>
          <w:rFonts w:ascii="Arial" w:hAnsi="Arial" w:cs="Arial"/>
          <w:sz w:val="20"/>
          <w:szCs w:val="20"/>
        </w:rPr>
        <w:t>Observasi dalam penelitian ini dilakukan melalui pengamatan langsung terhadap sistem ventilasi alami yang diterapkan di ruang-ruang pamer Museum Bahari. Fokus utama pengamatan adalah pada jalur dan sumber masuknya udara alami ke dalam ruangan, seperti melalui jendela, pintu, atau bukaan-bukaan ventilasi lainnya yang memengaruhi sirkulasi udara di dalam museum. Pengukuran suhu udara dan kelembaban relatif dilakukan secara bersamaan dengan pengumpulan data persepsi pengunjung terhadap kenyamanan termal di dalam ruang pamer. Instrumen yang digunakan dalam pengukuran ini meliputi thermohygrometer untuk mencatat suhu dan tingkat kelembaban udara, serta anemometer untuk mengukur kecepatan aliran udara. Untuk memperoleh hasil yang representatif, setiap ruang pamer dibagi menjadi delapan titik pengukuran yang tersebar merata, sehingga variasi kondisi termal di dalam ruangan dapat dianalisis secara menyeluruh.</w:t>
      </w:r>
    </w:p>
    <w:p w:rsidR="00BA6EFF" w:rsidRDefault="00BA6EFF" w:rsidP="00BA6EFF">
      <w:pPr>
        <w:tabs>
          <w:tab w:val="left" w:pos="1761"/>
        </w:tabs>
        <w:spacing w:before="1"/>
        <w:ind w:right="90"/>
        <w:rPr>
          <w:szCs w:val="20"/>
        </w:rPr>
      </w:pPr>
    </w:p>
    <w:p w:rsidR="00BA6EFF" w:rsidRDefault="00BA6EFF" w:rsidP="00BA6EFF">
      <w:pPr>
        <w:tabs>
          <w:tab w:val="left" w:pos="1761"/>
        </w:tabs>
        <w:spacing w:before="1"/>
        <w:ind w:right="90"/>
        <w:rPr>
          <w:szCs w:val="20"/>
        </w:rPr>
      </w:pPr>
      <w:r w:rsidRPr="00BA6EFF">
        <w:rPr>
          <w:szCs w:val="20"/>
        </w:rPr>
        <w:t>Melakukan kegiatan pengukuran dalam 1 waktu yaitu pada siang hari sampai sore hari pada pukul 12.00 – 16.00 karena pada waktu ini merupakan waktu pengunjung datang dan cuaca panas pada daerah ini.</w:t>
      </w:r>
    </w:p>
    <w:p w:rsidR="00BA6EFF" w:rsidRDefault="00BA6EFF" w:rsidP="00BA6EFF">
      <w:pPr>
        <w:tabs>
          <w:tab w:val="left" w:pos="1761"/>
        </w:tabs>
        <w:spacing w:before="1"/>
        <w:ind w:right="90" w:firstLine="0"/>
        <w:rPr>
          <w:szCs w:val="20"/>
        </w:rPr>
      </w:pPr>
    </w:p>
    <w:p w:rsidR="00BA6EFF" w:rsidRPr="00BA6EFF" w:rsidRDefault="00BA6EFF" w:rsidP="00BA6EFF">
      <w:pPr>
        <w:pStyle w:val="Heading2"/>
        <w:ind w:firstLine="0"/>
        <w:rPr>
          <w:rFonts w:ascii="Arial" w:hAnsi="Arial" w:cs="Arial"/>
          <w:color w:val="auto"/>
          <w:sz w:val="20"/>
          <w:szCs w:val="20"/>
        </w:rPr>
      </w:pPr>
      <w:r w:rsidRPr="00BA6EFF">
        <w:rPr>
          <w:rFonts w:ascii="Arial" w:hAnsi="Arial" w:cs="Arial"/>
          <w:color w:val="auto"/>
          <w:sz w:val="20"/>
          <w:szCs w:val="20"/>
        </w:rPr>
        <w:lastRenderedPageBreak/>
        <w:t>HASIL DAN DISKUSI</w:t>
      </w:r>
    </w:p>
    <w:p w:rsidR="00BA6EFF" w:rsidRPr="00BA6EFF" w:rsidRDefault="00BA6EFF" w:rsidP="00BA6EFF">
      <w:pPr>
        <w:pStyle w:val="Heading2"/>
        <w:ind w:firstLine="0"/>
        <w:rPr>
          <w:rFonts w:ascii="Arial" w:hAnsi="Arial" w:cs="Arial"/>
          <w:color w:val="auto"/>
          <w:sz w:val="20"/>
          <w:szCs w:val="20"/>
        </w:rPr>
      </w:pPr>
      <w:r w:rsidRPr="00BA6EFF">
        <w:rPr>
          <w:rFonts w:ascii="Arial" w:hAnsi="Arial" w:cs="Arial"/>
          <w:color w:val="auto"/>
          <w:sz w:val="20"/>
          <w:szCs w:val="20"/>
        </w:rPr>
        <w:t>Kondisi termal ruang tanpa AC</w:t>
      </w:r>
    </w:p>
    <w:p w:rsidR="00BA6EFF" w:rsidRPr="00BA6EFF" w:rsidRDefault="00BA6EFF" w:rsidP="00BA6EFF">
      <w:pPr>
        <w:pStyle w:val="Heading2"/>
        <w:ind w:firstLine="270"/>
        <w:rPr>
          <w:rFonts w:ascii="Arial" w:hAnsi="Arial" w:cs="Arial"/>
          <w:b w:val="0"/>
          <w:color w:val="auto"/>
          <w:sz w:val="20"/>
          <w:szCs w:val="20"/>
        </w:rPr>
      </w:pPr>
      <w:r w:rsidRPr="00BA6EFF">
        <w:rPr>
          <w:rFonts w:ascii="Arial" w:hAnsi="Arial" w:cs="Arial"/>
          <w:b w:val="0"/>
          <w:color w:val="auto"/>
          <w:sz w:val="20"/>
          <w:szCs w:val="20"/>
        </w:rPr>
        <w:t xml:space="preserve">Ruang pamer dalam museum Bahari yang  dikaji meliputi 8 ruang yaitu </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 Awal perkembangan pelayaran Nusantara (Ruang Pamer 1)</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 Koleksi perahu asli   (Ruang Pamer 2)</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Biota Laut  ( Ruang Pamer 3)</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pamer: Bangsa yang ada di Batavia  menggunakan AC ( Ruang Pamer 4)</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Penjajahan  Asia di Batavia  menggunakan  AC  ( Ruang Pamer 5)</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bekas kebakaran lantai 1 menggunakan AC ( Ruang Pamer 6)</w:t>
      </w:r>
    </w:p>
    <w:p w:rsidR="00BA6EFF" w:rsidRP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pamer  tanpa AC ( Ruang Pamer 7)</w:t>
      </w:r>
    </w:p>
    <w:p w:rsidR="00BA6EFF" w:rsidRDefault="00BA6EFF" w:rsidP="00BA6EFF">
      <w:pPr>
        <w:pStyle w:val="Heading2"/>
        <w:keepNext w:val="0"/>
        <w:keepLines w:val="0"/>
        <w:widowControl w:val="0"/>
        <w:numPr>
          <w:ilvl w:val="3"/>
          <w:numId w:val="25"/>
        </w:numPr>
        <w:autoSpaceDE w:val="0"/>
        <w:autoSpaceDN w:val="0"/>
        <w:spacing w:before="0"/>
        <w:ind w:left="630"/>
        <w:jc w:val="both"/>
        <w:rPr>
          <w:rFonts w:ascii="Arial" w:hAnsi="Arial" w:cs="Arial"/>
          <w:b w:val="0"/>
          <w:color w:val="auto"/>
          <w:sz w:val="20"/>
          <w:szCs w:val="20"/>
        </w:rPr>
      </w:pPr>
      <w:r w:rsidRPr="00BA6EFF">
        <w:rPr>
          <w:rFonts w:ascii="Arial" w:hAnsi="Arial" w:cs="Arial"/>
          <w:b w:val="0"/>
          <w:color w:val="auto"/>
          <w:sz w:val="20"/>
          <w:szCs w:val="20"/>
        </w:rPr>
        <w:t>Ruang Memorial Museum Bahari  menggunakan AC ( Ruang Pamer 8)</w:t>
      </w:r>
    </w:p>
    <w:p w:rsidR="00BA6EFF" w:rsidRDefault="00BA6EFF" w:rsidP="00BA6EFF"/>
    <w:p w:rsidR="00BA6EFF" w:rsidRDefault="00BA6EFF" w:rsidP="00BA6EFF">
      <w:r>
        <w:t>Berikut adalah table suhu udara ruang museum tanpa AC</w:t>
      </w:r>
    </w:p>
    <w:p w:rsidR="00BA6EFF" w:rsidRPr="00F17ED3" w:rsidRDefault="00BA6EFF" w:rsidP="00832D8F">
      <w:pPr>
        <w:pStyle w:val="BodyText"/>
        <w:rPr>
          <w:rFonts w:ascii="Arial" w:hAnsi="Arial" w:cs="Arial"/>
          <w:sz w:val="20"/>
          <w:szCs w:val="20"/>
        </w:rPr>
      </w:pPr>
    </w:p>
    <w:p w:rsidR="004D3B4D" w:rsidRDefault="004D3B4D" w:rsidP="004D3B4D">
      <w:pPr>
        <w:pStyle w:val="Caption"/>
        <w:keepNext/>
      </w:pPr>
      <w:r w:rsidRPr="004D3B4D">
        <w:rPr>
          <w:b/>
        </w:rPr>
        <w:t xml:space="preserve">Table </w:t>
      </w:r>
      <w:r w:rsidR="001E38E4" w:rsidRPr="004D3B4D">
        <w:rPr>
          <w:b/>
        </w:rPr>
        <w:fldChar w:fldCharType="begin"/>
      </w:r>
      <w:r w:rsidRPr="004D3B4D">
        <w:rPr>
          <w:b/>
        </w:rPr>
        <w:instrText xml:space="preserve"> SEQ Table \* ARABIC </w:instrText>
      </w:r>
      <w:r w:rsidR="001E38E4" w:rsidRPr="004D3B4D">
        <w:rPr>
          <w:b/>
        </w:rPr>
        <w:fldChar w:fldCharType="separate"/>
      </w:r>
      <w:r w:rsidR="00421D48">
        <w:rPr>
          <w:b/>
          <w:noProof/>
        </w:rPr>
        <w:t>1</w:t>
      </w:r>
      <w:r w:rsidR="001E38E4" w:rsidRPr="004D3B4D">
        <w:rPr>
          <w:b/>
        </w:rPr>
        <w:fldChar w:fldCharType="end"/>
      </w:r>
      <w:r>
        <w:t xml:space="preserve"> </w:t>
      </w:r>
      <w:r w:rsidRPr="00967BC5">
        <w:t>Suhu udara ruang pamer museum tanpa menngunakan AC</w:t>
      </w:r>
    </w:p>
    <w:tbl>
      <w:tblPr>
        <w:tblW w:w="4662" w:type="dxa"/>
        <w:tblLook w:val="04A0"/>
      </w:tblPr>
      <w:tblGrid>
        <w:gridCol w:w="1061"/>
        <w:gridCol w:w="845"/>
        <w:gridCol w:w="877"/>
        <w:gridCol w:w="968"/>
        <w:gridCol w:w="911"/>
      </w:tblGrid>
      <w:tr w:rsidR="00D838C9" w:rsidRPr="007E0983" w:rsidTr="004D3B4D">
        <w:trPr>
          <w:trHeight w:val="280"/>
        </w:trPr>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838C9" w:rsidRPr="00323888" w:rsidRDefault="00D838C9" w:rsidP="00D838C9">
            <w:pPr>
              <w:ind w:firstLine="0"/>
              <w:rPr>
                <w:rFonts w:cs="Arial"/>
                <w:color w:val="000000"/>
                <w:sz w:val="16"/>
                <w:szCs w:val="16"/>
              </w:rPr>
            </w:pPr>
            <w:r w:rsidRPr="00323888">
              <w:rPr>
                <w:rFonts w:cs="Arial"/>
                <w:color w:val="000000"/>
                <w:sz w:val="16"/>
                <w:szCs w:val="16"/>
              </w:rPr>
              <w:t>Titik ukur</w:t>
            </w:r>
          </w:p>
        </w:tc>
        <w:tc>
          <w:tcPr>
            <w:tcW w:w="845" w:type="dxa"/>
            <w:tcBorders>
              <w:top w:val="single" w:sz="8" w:space="0" w:color="auto"/>
              <w:left w:val="nil"/>
              <w:bottom w:val="single" w:sz="8" w:space="0" w:color="auto"/>
              <w:right w:val="single" w:sz="8" w:space="0" w:color="auto"/>
            </w:tcBorders>
            <w:shd w:val="clear" w:color="auto" w:fill="auto"/>
            <w:noWrap/>
            <w:vAlign w:val="center"/>
            <w:hideMark/>
          </w:tcPr>
          <w:p w:rsidR="00D838C9" w:rsidRPr="00323888" w:rsidRDefault="00D838C9" w:rsidP="00D838C9">
            <w:pPr>
              <w:ind w:firstLine="0"/>
              <w:rPr>
                <w:rFonts w:cs="Arial"/>
                <w:color w:val="000000"/>
                <w:sz w:val="16"/>
                <w:szCs w:val="16"/>
              </w:rPr>
            </w:pPr>
            <w:r w:rsidRPr="00323888">
              <w:rPr>
                <w:rFonts w:cs="Arial"/>
                <w:color w:val="000000"/>
                <w:sz w:val="16"/>
                <w:szCs w:val="16"/>
              </w:rPr>
              <w:t>Ruang pamer1</w:t>
            </w:r>
          </w:p>
        </w:tc>
        <w:tc>
          <w:tcPr>
            <w:tcW w:w="877" w:type="dxa"/>
            <w:tcBorders>
              <w:top w:val="single" w:sz="8" w:space="0" w:color="auto"/>
              <w:left w:val="nil"/>
              <w:bottom w:val="single" w:sz="8" w:space="0" w:color="auto"/>
              <w:right w:val="single" w:sz="8" w:space="0" w:color="auto"/>
            </w:tcBorders>
            <w:shd w:val="clear" w:color="auto" w:fill="auto"/>
            <w:noWrap/>
            <w:vAlign w:val="center"/>
            <w:hideMark/>
          </w:tcPr>
          <w:p w:rsidR="00D838C9" w:rsidRPr="00323888" w:rsidRDefault="00D838C9" w:rsidP="00D838C9">
            <w:pPr>
              <w:ind w:firstLine="0"/>
              <w:rPr>
                <w:rFonts w:cs="Arial"/>
                <w:color w:val="000000"/>
                <w:sz w:val="16"/>
                <w:szCs w:val="16"/>
              </w:rPr>
            </w:pPr>
            <w:r w:rsidRPr="00323888">
              <w:rPr>
                <w:rFonts w:cs="Arial"/>
                <w:color w:val="000000"/>
                <w:sz w:val="16"/>
                <w:szCs w:val="16"/>
              </w:rPr>
              <w:t>Ruang pamer 2</w:t>
            </w:r>
          </w:p>
        </w:tc>
        <w:tc>
          <w:tcPr>
            <w:tcW w:w="968" w:type="dxa"/>
            <w:tcBorders>
              <w:top w:val="single" w:sz="8" w:space="0" w:color="auto"/>
              <w:left w:val="nil"/>
              <w:bottom w:val="single" w:sz="8" w:space="0" w:color="auto"/>
              <w:right w:val="single" w:sz="8" w:space="0" w:color="auto"/>
            </w:tcBorders>
            <w:shd w:val="clear" w:color="auto" w:fill="auto"/>
            <w:noWrap/>
            <w:vAlign w:val="center"/>
            <w:hideMark/>
          </w:tcPr>
          <w:p w:rsidR="00D838C9" w:rsidRPr="00323888" w:rsidRDefault="00D838C9" w:rsidP="00D838C9">
            <w:pPr>
              <w:ind w:firstLine="0"/>
              <w:rPr>
                <w:rFonts w:cs="Arial"/>
                <w:color w:val="000000"/>
                <w:sz w:val="16"/>
                <w:szCs w:val="16"/>
              </w:rPr>
            </w:pPr>
            <w:r>
              <w:rPr>
                <w:rFonts w:cs="Arial"/>
                <w:color w:val="000000"/>
                <w:sz w:val="16"/>
                <w:szCs w:val="16"/>
              </w:rPr>
              <w:t xml:space="preserve">Ruang pamer </w:t>
            </w:r>
            <w:r w:rsidRPr="00323888">
              <w:rPr>
                <w:rFonts w:cs="Arial"/>
                <w:color w:val="000000"/>
                <w:sz w:val="16"/>
                <w:szCs w:val="16"/>
              </w:rPr>
              <w:t>3</w:t>
            </w:r>
          </w:p>
        </w:tc>
        <w:tc>
          <w:tcPr>
            <w:tcW w:w="911" w:type="dxa"/>
            <w:tcBorders>
              <w:top w:val="single" w:sz="8" w:space="0" w:color="auto"/>
              <w:left w:val="nil"/>
              <w:bottom w:val="single" w:sz="8" w:space="0" w:color="auto"/>
              <w:right w:val="single" w:sz="8" w:space="0" w:color="auto"/>
            </w:tcBorders>
            <w:shd w:val="clear" w:color="auto" w:fill="auto"/>
            <w:noWrap/>
            <w:vAlign w:val="center"/>
            <w:hideMark/>
          </w:tcPr>
          <w:p w:rsidR="00D838C9" w:rsidRPr="00323888" w:rsidRDefault="00D838C9" w:rsidP="00D838C9">
            <w:pPr>
              <w:ind w:firstLine="0"/>
              <w:rPr>
                <w:rFonts w:cs="Arial"/>
                <w:color w:val="000000"/>
                <w:sz w:val="16"/>
                <w:szCs w:val="16"/>
              </w:rPr>
            </w:pPr>
            <w:r w:rsidRPr="00323888">
              <w:rPr>
                <w:rFonts w:cs="Arial"/>
                <w:color w:val="000000"/>
                <w:sz w:val="16"/>
                <w:szCs w:val="16"/>
              </w:rPr>
              <w:t>Ruang pamer 4</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1</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29.9</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30.2</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28.8</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2</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29.9</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29.1</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3</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30.1</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30.1</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29.1</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4</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29.8</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29.2</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5</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29.9</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29.5</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30.1</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6</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29.8</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29.5</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7</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30</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29.5</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jc w:val="center"/>
              <w:rPr>
                <w:rFonts w:cs="Arial"/>
                <w:color w:val="000000"/>
                <w:szCs w:val="20"/>
              </w:rPr>
            </w:pPr>
            <w:r w:rsidRPr="001E2771">
              <w:rPr>
                <w:rFonts w:cs="Arial"/>
                <w:color w:val="000000"/>
                <w:szCs w:val="20"/>
              </w:rPr>
              <w:t>8</w:t>
            </w:r>
          </w:p>
        </w:tc>
        <w:tc>
          <w:tcPr>
            <w:tcW w:w="845"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29.8</w:t>
            </w:r>
          </w:p>
        </w:tc>
        <w:tc>
          <w:tcPr>
            <w:tcW w:w="877"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29.9</w:t>
            </w:r>
          </w:p>
        </w:tc>
        <w:tc>
          <w:tcPr>
            <w:tcW w:w="911" w:type="dxa"/>
            <w:tcBorders>
              <w:top w:val="nil"/>
              <w:left w:val="nil"/>
              <w:bottom w:val="single" w:sz="8" w:space="0" w:color="auto"/>
              <w:right w:val="single" w:sz="8" w:space="0" w:color="auto"/>
            </w:tcBorders>
            <w:shd w:val="clear" w:color="auto" w:fill="auto"/>
            <w:noWrap/>
            <w:vAlign w:val="center"/>
            <w:hideMark/>
          </w:tcPr>
          <w:p w:rsidR="00D838C9" w:rsidRPr="001E2771" w:rsidRDefault="00D838C9" w:rsidP="00D838C9">
            <w:pPr>
              <w:ind w:firstLine="0"/>
              <w:rPr>
                <w:rFonts w:cs="Arial"/>
                <w:color w:val="000000"/>
                <w:szCs w:val="20"/>
              </w:rPr>
            </w:pPr>
            <w:r w:rsidRPr="001E2771">
              <w:rPr>
                <w:rFonts w:cs="Arial"/>
                <w:color w:val="000000"/>
                <w:szCs w:val="20"/>
              </w:rPr>
              <w:t>29.5</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Rata rata</w:t>
            </w:r>
          </w:p>
        </w:tc>
        <w:tc>
          <w:tcPr>
            <w:tcW w:w="845"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29.9</w:t>
            </w:r>
          </w:p>
        </w:tc>
        <w:tc>
          <w:tcPr>
            <w:tcW w:w="877"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29.59</w:t>
            </w:r>
          </w:p>
        </w:tc>
        <w:tc>
          <w:tcPr>
            <w:tcW w:w="968"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30.04</w:t>
            </w:r>
          </w:p>
        </w:tc>
        <w:tc>
          <w:tcPr>
            <w:tcW w:w="911"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29.21</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Minimal</w:t>
            </w:r>
          </w:p>
        </w:tc>
        <w:tc>
          <w:tcPr>
            <w:tcW w:w="845"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29.8</w:t>
            </w:r>
          </w:p>
        </w:tc>
        <w:tc>
          <w:tcPr>
            <w:tcW w:w="877"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29.5</w:t>
            </w:r>
          </w:p>
        </w:tc>
        <w:tc>
          <w:tcPr>
            <w:tcW w:w="968"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29.9</w:t>
            </w:r>
          </w:p>
        </w:tc>
        <w:tc>
          <w:tcPr>
            <w:tcW w:w="911"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28.8</w:t>
            </w:r>
          </w:p>
        </w:tc>
      </w:tr>
      <w:tr w:rsidR="00D838C9" w:rsidRPr="007E0983" w:rsidTr="004D3B4D">
        <w:trPr>
          <w:trHeight w:val="280"/>
        </w:trPr>
        <w:tc>
          <w:tcPr>
            <w:tcW w:w="1061" w:type="dxa"/>
            <w:tcBorders>
              <w:top w:val="nil"/>
              <w:left w:val="single" w:sz="8" w:space="0" w:color="auto"/>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Maksimal</w:t>
            </w:r>
          </w:p>
        </w:tc>
        <w:tc>
          <w:tcPr>
            <w:tcW w:w="845"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30.1</w:t>
            </w:r>
          </w:p>
        </w:tc>
        <w:tc>
          <w:tcPr>
            <w:tcW w:w="877"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29.6</w:t>
            </w:r>
          </w:p>
        </w:tc>
        <w:tc>
          <w:tcPr>
            <w:tcW w:w="968"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D838C9">
            <w:pPr>
              <w:ind w:firstLine="0"/>
              <w:rPr>
                <w:rFonts w:cs="Arial"/>
                <w:color w:val="000000"/>
                <w:szCs w:val="20"/>
              </w:rPr>
            </w:pPr>
            <w:r w:rsidRPr="001E2771">
              <w:rPr>
                <w:rFonts w:cs="Arial"/>
                <w:color w:val="000000"/>
                <w:szCs w:val="20"/>
              </w:rPr>
              <w:t>30.2</w:t>
            </w:r>
          </w:p>
        </w:tc>
        <w:tc>
          <w:tcPr>
            <w:tcW w:w="911" w:type="dxa"/>
            <w:tcBorders>
              <w:top w:val="nil"/>
              <w:left w:val="nil"/>
              <w:bottom w:val="single" w:sz="8" w:space="0" w:color="auto"/>
              <w:right w:val="single" w:sz="8" w:space="0" w:color="auto"/>
            </w:tcBorders>
            <w:shd w:val="clear" w:color="auto" w:fill="auto"/>
            <w:noWrap/>
            <w:vAlign w:val="bottom"/>
            <w:hideMark/>
          </w:tcPr>
          <w:p w:rsidR="00D838C9" w:rsidRPr="001E2771" w:rsidRDefault="00D838C9" w:rsidP="00832D8F">
            <w:pPr>
              <w:keepNext/>
              <w:ind w:firstLine="0"/>
              <w:rPr>
                <w:rFonts w:cs="Arial"/>
                <w:color w:val="000000"/>
                <w:szCs w:val="20"/>
              </w:rPr>
            </w:pPr>
            <w:r w:rsidRPr="001E2771">
              <w:rPr>
                <w:rFonts w:cs="Arial"/>
                <w:color w:val="000000"/>
                <w:szCs w:val="20"/>
              </w:rPr>
              <w:t>29.5</w:t>
            </w:r>
          </w:p>
        </w:tc>
      </w:tr>
    </w:tbl>
    <w:p w:rsidR="004D3B4D" w:rsidRDefault="004D3B4D" w:rsidP="004D3B4D">
      <w:pPr>
        <w:pStyle w:val="BodyText"/>
        <w:ind w:firstLine="270"/>
        <w:jc w:val="center"/>
        <w:rPr>
          <w:rFonts w:ascii="Arial" w:hAnsi="Arial" w:cs="Arial"/>
          <w:sz w:val="20"/>
          <w:szCs w:val="20"/>
        </w:rPr>
      </w:pPr>
      <w:r>
        <w:rPr>
          <w:rFonts w:ascii="Arial" w:hAnsi="Arial" w:cs="Arial"/>
          <w:sz w:val="20"/>
          <w:szCs w:val="20"/>
        </w:rPr>
        <w:t>( Sumber: Data Peneliti)</w:t>
      </w:r>
    </w:p>
    <w:p w:rsidR="004D3B4D" w:rsidRDefault="004D3B4D" w:rsidP="00472762">
      <w:pPr>
        <w:pStyle w:val="BodyText"/>
        <w:ind w:firstLine="270"/>
        <w:jc w:val="both"/>
        <w:rPr>
          <w:rFonts w:ascii="Arial" w:hAnsi="Arial" w:cs="Arial"/>
          <w:sz w:val="20"/>
          <w:szCs w:val="20"/>
        </w:rPr>
      </w:pPr>
    </w:p>
    <w:p w:rsidR="00472762" w:rsidRPr="00472762" w:rsidRDefault="00472762" w:rsidP="00472762">
      <w:pPr>
        <w:pStyle w:val="BodyText"/>
        <w:ind w:firstLine="270"/>
        <w:jc w:val="both"/>
        <w:rPr>
          <w:rFonts w:ascii="Arial" w:hAnsi="Arial" w:cs="Arial"/>
          <w:sz w:val="20"/>
          <w:szCs w:val="20"/>
        </w:rPr>
      </w:pPr>
      <w:r w:rsidRPr="00472762">
        <w:rPr>
          <w:rFonts w:ascii="Arial" w:hAnsi="Arial" w:cs="Arial"/>
          <w:sz w:val="20"/>
          <w:szCs w:val="20"/>
        </w:rPr>
        <w:t>Ruang dengan pengudaraan alami memiliki suhu rata rata 29.7</w:t>
      </w:r>
      <w:r w:rsidRPr="00472762">
        <w:rPr>
          <w:rFonts w:ascii="Arial" w:hAnsi="Arial" w:cs="Arial"/>
          <w:sz w:val="20"/>
          <w:szCs w:val="20"/>
          <w:vertAlign w:val="superscript"/>
        </w:rPr>
        <w:t xml:space="preserve">o </w:t>
      </w:r>
      <w:r w:rsidRPr="00472762">
        <w:rPr>
          <w:rFonts w:ascii="Arial" w:hAnsi="Arial" w:cs="Arial"/>
          <w:sz w:val="20"/>
          <w:szCs w:val="20"/>
        </w:rPr>
        <w:t>C dengan suhu tertinggi 30.2</w:t>
      </w:r>
      <w:r w:rsidRPr="00472762">
        <w:rPr>
          <w:rFonts w:ascii="Arial" w:hAnsi="Arial" w:cs="Arial"/>
          <w:sz w:val="20"/>
          <w:szCs w:val="20"/>
          <w:vertAlign w:val="superscript"/>
        </w:rPr>
        <w:t>o</w:t>
      </w:r>
      <w:r w:rsidRPr="00472762">
        <w:rPr>
          <w:rFonts w:ascii="Arial" w:hAnsi="Arial" w:cs="Arial"/>
          <w:sz w:val="20"/>
          <w:szCs w:val="20"/>
        </w:rPr>
        <w:t xml:space="preserve"> C dan terendah 29</w:t>
      </w:r>
      <w:r w:rsidRPr="00472762">
        <w:rPr>
          <w:rFonts w:ascii="Arial" w:hAnsi="Arial" w:cs="Arial"/>
          <w:sz w:val="20"/>
          <w:szCs w:val="20"/>
          <w:vertAlign w:val="superscript"/>
        </w:rPr>
        <w:t xml:space="preserve">o </w:t>
      </w:r>
      <w:r w:rsidRPr="00472762">
        <w:rPr>
          <w:rFonts w:ascii="Arial" w:hAnsi="Arial" w:cs="Arial"/>
          <w:sz w:val="20"/>
          <w:szCs w:val="20"/>
        </w:rPr>
        <w:t xml:space="preserve">C. Secara grafis karakter suhu udara masing masing rumang pamer adalah seperti berikut ini </w:t>
      </w:r>
    </w:p>
    <w:p w:rsidR="00472762" w:rsidRPr="00472762" w:rsidRDefault="00472762" w:rsidP="00472762">
      <w:pPr>
        <w:pStyle w:val="BodyText"/>
        <w:ind w:left="540"/>
        <w:jc w:val="both"/>
        <w:rPr>
          <w:rFonts w:ascii="Arial" w:hAnsi="Arial" w:cs="Arial"/>
          <w:sz w:val="20"/>
          <w:szCs w:val="20"/>
        </w:rPr>
      </w:pPr>
    </w:p>
    <w:p w:rsidR="00295850" w:rsidRDefault="00472762" w:rsidP="00295850">
      <w:pPr>
        <w:pStyle w:val="BodyText"/>
        <w:ind w:firstLine="270"/>
        <w:jc w:val="both"/>
        <w:rPr>
          <w:rFonts w:ascii="Arial" w:hAnsi="Arial" w:cs="Arial"/>
          <w:sz w:val="20"/>
          <w:szCs w:val="20"/>
        </w:rPr>
      </w:pPr>
      <w:r w:rsidRPr="00472762">
        <w:rPr>
          <w:rFonts w:ascii="Arial" w:hAnsi="Arial" w:cs="Arial"/>
          <w:sz w:val="20"/>
          <w:szCs w:val="20"/>
        </w:rPr>
        <w:t xml:space="preserve">Berdasarkan grafik yang ditampilkan, dapat disimpulkan bahwa meskipun seluruh ruang pamer yang diamati menggunakan sistem penghawaan alami, suhu udara di </w:t>
      </w:r>
      <w:r w:rsidRPr="00472762">
        <w:rPr>
          <w:rFonts w:ascii="Arial" w:hAnsi="Arial" w:cs="Arial"/>
          <w:sz w:val="20"/>
          <w:szCs w:val="20"/>
        </w:rPr>
        <w:lastRenderedPageBreak/>
        <w:t>dalam masing-masing ruangan menunjukkan perbedaan yang signifikan. Hal ini menunjukkan bahwa ventilasi alami tidak serta-merta menghasilkan kondisi termal yang seragam di seluruh ruang. Seluruh ruang pamer memiliki jendela yang terbuka sebagai jalur masuk udara luar, namun terdapat perbedaan jumlah dan ukuran bukaan antar ruang. Ruang Pamer 1, 2, dan 3 diketahui memiliki jumlah bukaan yang lebih banyak dibandingkan dengan Ruang Pamer 4, sehingga memungkinkan pertukaran udara yang lebih besar. Variasi dalam konfigurasi bukaan inilah yang diduga menjadi faktor utama penyebab perbedaan suhu antar ruangan. Selanjutnya, data kelembaban relatif untuk ruang-ruang pamer tanpa sistem pendingin udara (AC) disajikan dalam tabel berikut untuk mendukung analisis lebih lanjut mengenai kondisi termal ruang.</w:t>
      </w:r>
    </w:p>
    <w:p w:rsidR="00295850" w:rsidRPr="00295850" w:rsidRDefault="00295850" w:rsidP="00295850">
      <w:pPr>
        <w:pStyle w:val="BodyText"/>
        <w:ind w:firstLine="270"/>
        <w:jc w:val="both"/>
        <w:rPr>
          <w:rFonts w:ascii="Arial" w:hAnsi="Arial" w:cs="Arial"/>
          <w:sz w:val="20"/>
          <w:szCs w:val="20"/>
        </w:rPr>
      </w:pPr>
    </w:p>
    <w:p w:rsidR="004D3B4D" w:rsidRDefault="004D3B4D" w:rsidP="004D3B4D">
      <w:pPr>
        <w:pStyle w:val="Caption"/>
        <w:keepNext/>
      </w:pPr>
      <w:r w:rsidRPr="00421D48">
        <w:rPr>
          <w:b/>
        </w:rPr>
        <w:t xml:space="preserve">Table </w:t>
      </w:r>
      <w:r w:rsidR="001E38E4" w:rsidRPr="00421D48">
        <w:rPr>
          <w:b/>
        </w:rPr>
        <w:fldChar w:fldCharType="begin"/>
      </w:r>
      <w:r w:rsidRPr="00421D48">
        <w:rPr>
          <w:b/>
        </w:rPr>
        <w:instrText xml:space="preserve"> SEQ Table \* ARABIC </w:instrText>
      </w:r>
      <w:r w:rsidR="001E38E4" w:rsidRPr="00421D48">
        <w:rPr>
          <w:b/>
        </w:rPr>
        <w:fldChar w:fldCharType="separate"/>
      </w:r>
      <w:r w:rsidR="00421D48">
        <w:rPr>
          <w:b/>
          <w:noProof/>
        </w:rPr>
        <w:t>2</w:t>
      </w:r>
      <w:r w:rsidR="001E38E4" w:rsidRPr="00421D48">
        <w:rPr>
          <w:b/>
        </w:rPr>
        <w:fldChar w:fldCharType="end"/>
      </w:r>
      <w:r>
        <w:t xml:space="preserve"> </w:t>
      </w:r>
      <w:r w:rsidRPr="000633F3">
        <w:t>Kelembaban relative ruang pada museum tanpa menggunakan AC</w:t>
      </w:r>
    </w:p>
    <w:tbl>
      <w:tblPr>
        <w:tblW w:w="4386" w:type="dxa"/>
        <w:tblLook w:val="04A0"/>
      </w:tblPr>
      <w:tblGrid>
        <w:gridCol w:w="892"/>
        <w:gridCol w:w="820"/>
        <w:gridCol w:w="851"/>
        <w:gridCol w:w="939"/>
        <w:gridCol w:w="884"/>
      </w:tblGrid>
      <w:tr w:rsidR="00295850" w:rsidRPr="007E0983" w:rsidTr="00295850">
        <w:trPr>
          <w:trHeight w:val="271"/>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5850" w:rsidRPr="00323888" w:rsidRDefault="00295850" w:rsidP="00F17ED3">
            <w:pPr>
              <w:ind w:firstLine="0"/>
              <w:rPr>
                <w:rFonts w:cs="Arial"/>
                <w:color w:val="000000"/>
                <w:sz w:val="16"/>
                <w:szCs w:val="16"/>
              </w:rPr>
            </w:pPr>
            <w:r w:rsidRPr="00323888">
              <w:rPr>
                <w:rFonts w:cs="Arial"/>
                <w:color w:val="000000"/>
                <w:sz w:val="16"/>
                <w:szCs w:val="16"/>
              </w:rPr>
              <w:t>Titik ukur</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rsidR="00295850" w:rsidRPr="00323888" w:rsidRDefault="00295850" w:rsidP="00F17ED3">
            <w:pPr>
              <w:ind w:firstLine="0"/>
              <w:rPr>
                <w:rFonts w:cs="Arial"/>
                <w:color w:val="000000"/>
                <w:sz w:val="16"/>
                <w:szCs w:val="16"/>
              </w:rPr>
            </w:pPr>
            <w:r w:rsidRPr="00323888">
              <w:rPr>
                <w:rFonts w:cs="Arial"/>
                <w:color w:val="000000"/>
                <w:sz w:val="16"/>
                <w:szCs w:val="16"/>
              </w:rPr>
              <w:t>Ruang pamer1</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295850" w:rsidRPr="00323888" w:rsidRDefault="00295850" w:rsidP="00F17ED3">
            <w:pPr>
              <w:ind w:firstLine="0"/>
              <w:rPr>
                <w:rFonts w:cs="Arial"/>
                <w:color w:val="000000"/>
                <w:sz w:val="16"/>
                <w:szCs w:val="16"/>
              </w:rPr>
            </w:pPr>
            <w:r w:rsidRPr="00323888">
              <w:rPr>
                <w:rFonts w:cs="Arial"/>
                <w:color w:val="000000"/>
                <w:sz w:val="16"/>
                <w:szCs w:val="16"/>
              </w:rPr>
              <w:t>Ruang pamer 2</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295850" w:rsidRPr="00323888" w:rsidRDefault="00295850" w:rsidP="00F17ED3">
            <w:pPr>
              <w:ind w:firstLine="0"/>
              <w:rPr>
                <w:rFonts w:cs="Arial"/>
                <w:color w:val="000000"/>
                <w:sz w:val="16"/>
                <w:szCs w:val="16"/>
              </w:rPr>
            </w:pPr>
            <w:r>
              <w:rPr>
                <w:rFonts w:cs="Arial"/>
                <w:color w:val="000000"/>
                <w:sz w:val="16"/>
                <w:szCs w:val="16"/>
              </w:rPr>
              <w:t xml:space="preserve">Ruang pamer </w:t>
            </w:r>
            <w:r w:rsidRPr="00323888">
              <w:rPr>
                <w:rFonts w:cs="Arial"/>
                <w:color w:val="000000"/>
                <w:sz w:val="16"/>
                <w:szCs w:val="16"/>
              </w:rPr>
              <w:t>3</w:t>
            </w:r>
          </w:p>
        </w:tc>
        <w:tc>
          <w:tcPr>
            <w:tcW w:w="884" w:type="dxa"/>
            <w:tcBorders>
              <w:top w:val="single" w:sz="8" w:space="0" w:color="auto"/>
              <w:left w:val="nil"/>
              <w:bottom w:val="single" w:sz="8" w:space="0" w:color="auto"/>
              <w:right w:val="single" w:sz="8" w:space="0" w:color="auto"/>
            </w:tcBorders>
            <w:shd w:val="clear" w:color="auto" w:fill="auto"/>
            <w:noWrap/>
            <w:vAlign w:val="center"/>
            <w:hideMark/>
          </w:tcPr>
          <w:p w:rsidR="00295850" w:rsidRPr="00323888" w:rsidRDefault="00295850" w:rsidP="00F17ED3">
            <w:pPr>
              <w:ind w:firstLine="0"/>
              <w:rPr>
                <w:rFonts w:cs="Arial"/>
                <w:color w:val="000000"/>
                <w:sz w:val="16"/>
                <w:szCs w:val="16"/>
              </w:rPr>
            </w:pPr>
            <w:r w:rsidRPr="00323888">
              <w:rPr>
                <w:rFonts w:cs="Arial"/>
                <w:color w:val="000000"/>
                <w:sz w:val="16"/>
                <w:szCs w:val="16"/>
              </w:rPr>
              <w:t>Ruang pamer 4</w:t>
            </w:r>
          </w:p>
        </w:tc>
      </w:tr>
      <w:tr w:rsidR="00295850" w:rsidRPr="007E0983" w:rsidTr="00295850">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1</w:t>
            </w:r>
          </w:p>
        </w:tc>
        <w:tc>
          <w:tcPr>
            <w:tcW w:w="820"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62.4</w:t>
            </w:r>
          </w:p>
        </w:tc>
        <w:tc>
          <w:tcPr>
            <w:tcW w:w="851"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63.7</w:t>
            </w:r>
          </w:p>
        </w:tc>
        <w:tc>
          <w:tcPr>
            <w:tcW w:w="939"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61.6</w:t>
            </w:r>
          </w:p>
        </w:tc>
        <w:tc>
          <w:tcPr>
            <w:tcW w:w="884"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66.6</w:t>
            </w:r>
          </w:p>
        </w:tc>
      </w:tr>
      <w:tr w:rsidR="00295850" w:rsidRPr="007E0983" w:rsidTr="00295850">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2</w:t>
            </w:r>
          </w:p>
        </w:tc>
        <w:tc>
          <w:tcPr>
            <w:tcW w:w="820"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62.5</w:t>
            </w:r>
          </w:p>
        </w:tc>
        <w:tc>
          <w:tcPr>
            <w:tcW w:w="851"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63.3</w:t>
            </w:r>
          </w:p>
        </w:tc>
        <w:tc>
          <w:tcPr>
            <w:tcW w:w="939"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62.9</w:t>
            </w:r>
          </w:p>
        </w:tc>
        <w:tc>
          <w:tcPr>
            <w:tcW w:w="884"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65.2</w:t>
            </w:r>
          </w:p>
        </w:tc>
      </w:tr>
      <w:tr w:rsidR="00295850" w:rsidRPr="007E0983" w:rsidTr="00295850">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3</w:t>
            </w:r>
          </w:p>
        </w:tc>
        <w:tc>
          <w:tcPr>
            <w:tcW w:w="820"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62.4</w:t>
            </w:r>
          </w:p>
        </w:tc>
        <w:tc>
          <w:tcPr>
            <w:tcW w:w="851"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64.5</w:t>
            </w:r>
          </w:p>
        </w:tc>
        <w:tc>
          <w:tcPr>
            <w:tcW w:w="939"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62.4</w:t>
            </w:r>
          </w:p>
        </w:tc>
        <w:tc>
          <w:tcPr>
            <w:tcW w:w="884"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64.5</w:t>
            </w:r>
          </w:p>
        </w:tc>
      </w:tr>
      <w:tr w:rsidR="00295850" w:rsidRPr="007E0983" w:rsidTr="00295850">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4</w:t>
            </w:r>
          </w:p>
        </w:tc>
        <w:tc>
          <w:tcPr>
            <w:tcW w:w="820"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w:t>
            </w:r>
          </w:p>
        </w:tc>
        <w:tc>
          <w:tcPr>
            <w:tcW w:w="851"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63.3</w:t>
            </w:r>
          </w:p>
        </w:tc>
        <w:tc>
          <w:tcPr>
            <w:tcW w:w="939"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62.4</w:t>
            </w:r>
          </w:p>
        </w:tc>
        <w:tc>
          <w:tcPr>
            <w:tcW w:w="884"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65.5</w:t>
            </w:r>
          </w:p>
        </w:tc>
      </w:tr>
      <w:tr w:rsidR="00295850" w:rsidRPr="007E0983" w:rsidTr="00295850">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5</w:t>
            </w:r>
          </w:p>
        </w:tc>
        <w:tc>
          <w:tcPr>
            <w:tcW w:w="820"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62.8</w:t>
            </w:r>
          </w:p>
        </w:tc>
        <w:tc>
          <w:tcPr>
            <w:tcW w:w="851"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65</w:t>
            </w:r>
          </w:p>
        </w:tc>
        <w:tc>
          <w:tcPr>
            <w:tcW w:w="939"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62.2</w:t>
            </w:r>
          </w:p>
        </w:tc>
        <w:tc>
          <w:tcPr>
            <w:tcW w:w="884" w:type="dxa"/>
            <w:tcBorders>
              <w:top w:val="nil"/>
              <w:left w:val="nil"/>
              <w:bottom w:val="single" w:sz="8" w:space="0" w:color="auto"/>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66.2</w:t>
            </w:r>
          </w:p>
        </w:tc>
      </w:tr>
      <w:tr w:rsidR="00295850" w:rsidRPr="007E0983" w:rsidTr="00F17ED3">
        <w:trPr>
          <w:trHeight w:val="271"/>
        </w:trPr>
        <w:tc>
          <w:tcPr>
            <w:tcW w:w="892" w:type="dxa"/>
            <w:tcBorders>
              <w:top w:val="nil"/>
              <w:left w:val="single" w:sz="8" w:space="0" w:color="auto"/>
              <w:bottom w:val="single" w:sz="4" w:space="0" w:color="000000"/>
              <w:right w:val="single" w:sz="8" w:space="0" w:color="auto"/>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6</w:t>
            </w:r>
          </w:p>
        </w:tc>
        <w:tc>
          <w:tcPr>
            <w:tcW w:w="820" w:type="dxa"/>
            <w:tcBorders>
              <w:top w:val="nil"/>
              <w:left w:val="nil"/>
              <w:bottom w:val="single" w:sz="4" w:space="0" w:color="000000"/>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w:t>
            </w:r>
          </w:p>
        </w:tc>
        <w:tc>
          <w:tcPr>
            <w:tcW w:w="851" w:type="dxa"/>
            <w:tcBorders>
              <w:top w:val="nil"/>
              <w:left w:val="nil"/>
              <w:bottom w:val="single" w:sz="4" w:space="0" w:color="000000"/>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63.4</w:t>
            </w:r>
          </w:p>
        </w:tc>
        <w:tc>
          <w:tcPr>
            <w:tcW w:w="939" w:type="dxa"/>
            <w:tcBorders>
              <w:top w:val="nil"/>
              <w:left w:val="nil"/>
              <w:bottom w:val="single" w:sz="4" w:space="0" w:color="000000"/>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62.3</w:t>
            </w:r>
          </w:p>
        </w:tc>
        <w:tc>
          <w:tcPr>
            <w:tcW w:w="884" w:type="dxa"/>
            <w:tcBorders>
              <w:top w:val="nil"/>
              <w:left w:val="nil"/>
              <w:bottom w:val="single" w:sz="4" w:space="0" w:color="000000"/>
              <w:right w:val="single" w:sz="8" w:space="0" w:color="auto"/>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64.1</w:t>
            </w:r>
          </w:p>
        </w:tc>
      </w:tr>
      <w:tr w:rsidR="00295850" w:rsidRPr="007E0983" w:rsidTr="00F17ED3">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7</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63.9</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62.6</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64.2</w:t>
            </w:r>
          </w:p>
        </w:tc>
      </w:tr>
      <w:tr w:rsidR="00F17ED3" w:rsidRPr="007E0983" w:rsidTr="00F17ED3">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5850" w:rsidRPr="006203B3" w:rsidRDefault="00295850" w:rsidP="00F17ED3">
            <w:pPr>
              <w:rPr>
                <w:rFonts w:cs="Arial"/>
                <w:color w:val="000000"/>
                <w:szCs w:val="20"/>
              </w:rPr>
            </w:pPr>
            <w:r w:rsidRPr="006203B3">
              <w:rPr>
                <w:rFonts w:cs="Arial"/>
                <w:color w:val="000000"/>
                <w:szCs w:val="20"/>
              </w:rPr>
              <w:t>8</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62.5</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63.6</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5850" w:rsidRPr="006203B3" w:rsidRDefault="00295850" w:rsidP="00295850">
            <w:pPr>
              <w:ind w:firstLine="0"/>
              <w:rPr>
                <w:rFonts w:cs="Arial"/>
                <w:color w:val="000000"/>
                <w:szCs w:val="20"/>
              </w:rPr>
            </w:pPr>
            <w:r w:rsidRPr="006203B3">
              <w:rPr>
                <w:rFonts w:cs="Arial"/>
                <w:color w:val="000000"/>
                <w:szCs w:val="20"/>
              </w:rPr>
              <w:t>64.6</w:t>
            </w:r>
          </w:p>
        </w:tc>
      </w:tr>
      <w:tr w:rsidR="00F17ED3" w:rsidRPr="007E0983" w:rsidTr="00F17ED3">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Rata rata</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62.41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63.70</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62.50</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65.11</w:t>
            </w:r>
          </w:p>
        </w:tc>
      </w:tr>
      <w:tr w:rsidR="00F17ED3" w:rsidRPr="007E0983" w:rsidTr="00F17ED3">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Minimal</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62.5</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61.6</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64.1</w:t>
            </w:r>
          </w:p>
        </w:tc>
      </w:tr>
      <w:tr w:rsidR="00F17ED3" w:rsidRPr="007E0983" w:rsidTr="00F17ED3">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Maksimal</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62.8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65</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ind w:firstLine="0"/>
              <w:rPr>
                <w:rFonts w:cs="Arial"/>
                <w:color w:val="000000"/>
                <w:szCs w:val="20"/>
              </w:rPr>
            </w:pPr>
            <w:r w:rsidRPr="006203B3">
              <w:rPr>
                <w:rFonts w:cs="Arial"/>
                <w:color w:val="000000"/>
                <w:szCs w:val="20"/>
              </w:rPr>
              <w:t>63.6</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832D8F">
            <w:pPr>
              <w:keepNext/>
              <w:ind w:firstLine="0"/>
              <w:rPr>
                <w:rFonts w:cs="Arial"/>
                <w:color w:val="000000"/>
                <w:szCs w:val="20"/>
              </w:rPr>
            </w:pPr>
            <w:r w:rsidRPr="006203B3">
              <w:rPr>
                <w:rFonts w:cs="Arial"/>
                <w:color w:val="000000"/>
                <w:szCs w:val="20"/>
              </w:rPr>
              <w:t>66.6</w:t>
            </w:r>
          </w:p>
        </w:tc>
      </w:tr>
    </w:tbl>
    <w:p w:rsidR="00421D48" w:rsidRDefault="00421D48" w:rsidP="00421D48">
      <w:pPr>
        <w:pStyle w:val="BodyText"/>
        <w:ind w:firstLine="270"/>
        <w:jc w:val="center"/>
        <w:rPr>
          <w:rFonts w:ascii="Arial" w:hAnsi="Arial" w:cs="Arial"/>
          <w:sz w:val="20"/>
          <w:szCs w:val="20"/>
        </w:rPr>
      </w:pPr>
      <w:r>
        <w:rPr>
          <w:rFonts w:ascii="Arial" w:hAnsi="Arial" w:cs="Arial"/>
          <w:sz w:val="20"/>
          <w:szCs w:val="20"/>
        </w:rPr>
        <w:t>( Sumber: Data Peneliti)</w:t>
      </w:r>
    </w:p>
    <w:p w:rsidR="00295850" w:rsidRPr="00295850" w:rsidRDefault="00295850" w:rsidP="00F17ED3">
      <w:pPr>
        <w:pStyle w:val="BodyText"/>
        <w:rPr>
          <w:rFonts w:ascii="Arial" w:hAnsi="Arial" w:cs="Arial"/>
          <w:sz w:val="20"/>
          <w:szCs w:val="20"/>
        </w:rPr>
      </w:pPr>
    </w:p>
    <w:p w:rsidR="00832D8F" w:rsidRDefault="00F17ED3" w:rsidP="00421D48">
      <w:r w:rsidRPr="00F17ED3">
        <w:t>Ruang dengan pengudaraan alami memiliki kelembaban relative rata rata  63.4% dengan kelembaban relative  tertinggi  66.6% dan terendah 61.6% secara grafis karakter suhu udara masing masing</w:t>
      </w:r>
      <w:r>
        <w:t xml:space="preserve"> rumang pamer adalah seperti berikut ini:</w:t>
      </w:r>
    </w:p>
    <w:p w:rsidR="001E2771" w:rsidRDefault="001E2771" w:rsidP="00421D48">
      <w:r w:rsidRPr="001E2771">
        <w:t>Kondisi termal pada ruang pamer yang menggunakan AC</w:t>
      </w:r>
    </w:p>
    <w:p w:rsidR="00421D48" w:rsidRDefault="00421D48" w:rsidP="00421D48">
      <w:pPr>
        <w:pStyle w:val="Caption"/>
        <w:keepNext/>
        <w:jc w:val="both"/>
      </w:pPr>
    </w:p>
    <w:p w:rsidR="00421D48" w:rsidRDefault="00421D48" w:rsidP="00421D48">
      <w:pPr>
        <w:pStyle w:val="Caption"/>
        <w:keepNext/>
      </w:pPr>
    </w:p>
    <w:p w:rsidR="00421D48" w:rsidRDefault="00421D48" w:rsidP="00421D48">
      <w:pPr>
        <w:pStyle w:val="Caption"/>
        <w:keepNext/>
      </w:pPr>
      <w:r>
        <w:t xml:space="preserve">Table </w:t>
      </w:r>
      <w:fldSimple w:instr=" SEQ Table \* ARABIC ">
        <w:r>
          <w:rPr>
            <w:noProof/>
          </w:rPr>
          <w:t>3</w:t>
        </w:r>
      </w:fldSimple>
      <w:r>
        <w:t xml:space="preserve"> </w:t>
      </w:r>
      <w:r w:rsidRPr="0007694C">
        <w:t>Suhu udara ruang museum dengan  AC</w:t>
      </w:r>
    </w:p>
    <w:tbl>
      <w:tblPr>
        <w:tblW w:w="4461" w:type="dxa"/>
        <w:tblLook w:val="04A0"/>
      </w:tblPr>
      <w:tblGrid>
        <w:gridCol w:w="892"/>
        <w:gridCol w:w="895"/>
        <w:gridCol w:w="851"/>
        <w:gridCol w:w="939"/>
        <w:gridCol w:w="884"/>
      </w:tblGrid>
      <w:tr w:rsidR="00F17ED3" w:rsidRPr="007E0983" w:rsidTr="00421D48">
        <w:trPr>
          <w:trHeight w:val="271"/>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Titik ukur</w:t>
            </w:r>
          </w:p>
        </w:tc>
        <w:tc>
          <w:tcPr>
            <w:tcW w:w="895" w:type="dxa"/>
            <w:tcBorders>
              <w:top w:val="single" w:sz="8" w:space="0" w:color="auto"/>
              <w:left w:val="nil"/>
              <w:bottom w:val="single" w:sz="8" w:space="0" w:color="auto"/>
              <w:right w:val="single" w:sz="8" w:space="0" w:color="auto"/>
            </w:tcBorders>
            <w:shd w:val="clear" w:color="auto" w:fill="auto"/>
            <w:noWrap/>
            <w:vAlign w:val="center"/>
            <w:hideMark/>
          </w:tcPr>
          <w:p w:rsidR="00F17ED3" w:rsidRPr="00323888" w:rsidRDefault="00F17ED3" w:rsidP="00F17ED3">
            <w:pPr>
              <w:ind w:firstLine="0"/>
              <w:rPr>
                <w:rFonts w:cs="Arial"/>
                <w:color w:val="000000"/>
                <w:sz w:val="16"/>
                <w:szCs w:val="16"/>
              </w:rPr>
            </w:pPr>
            <w:r w:rsidRPr="00323888">
              <w:rPr>
                <w:rFonts w:cs="Arial"/>
                <w:color w:val="000000"/>
                <w:sz w:val="16"/>
                <w:szCs w:val="16"/>
              </w:rPr>
              <w:t>Ruang pamer1</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F17ED3" w:rsidRPr="00323888" w:rsidRDefault="00F17ED3" w:rsidP="00F17ED3">
            <w:pPr>
              <w:ind w:firstLine="0"/>
              <w:rPr>
                <w:rFonts w:cs="Arial"/>
                <w:color w:val="000000"/>
                <w:sz w:val="16"/>
                <w:szCs w:val="16"/>
              </w:rPr>
            </w:pPr>
            <w:r w:rsidRPr="00323888">
              <w:rPr>
                <w:rFonts w:cs="Arial"/>
                <w:color w:val="000000"/>
                <w:sz w:val="16"/>
                <w:szCs w:val="16"/>
              </w:rPr>
              <w:t>Ruang pamer 2</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F17ED3" w:rsidRPr="00323888" w:rsidRDefault="00F17ED3" w:rsidP="00F17ED3">
            <w:pPr>
              <w:ind w:firstLine="0"/>
              <w:rPr>
                <w:rFonts w:cs="Arial"/>
                <w:color w:val="000000"/>
                <w:sz w:val="16"/>
                <w:szCs w:val="16"/>
              </w:rPr>
            </w:pPr>
            <w:r>
              <w:rPr>
                <w:rFonts w:cs="Arial"/>
                <w:color w:val="000000"/>
                <w:sz w:val="16"/>
                <w:szCs w:val="16"/>
              </w:rPr>
              <w:t xml:space="preserve">Ruang pamer </w:t>
            </w:r>
            <w:r w:rsidRPr="00323888">
              <w:rPr>
                <w:rFonts w:cs="Arial"/>
                <w:color w:val="000000"/>
                <w:sz w:val="16"/>
                <w:szCs w:val="16"/>
              </w:rPr>
              <w:t>3</w:t>
            </w:r>
          </w:p>
        </w:tc>
        <w:tc>
          <w:tcPr>
            <w:tcW w:w="884" w:type="dxa"/>
            <w:tcBorders>
              <w:top w:val="single" w:sz="8" w:space="0" w:color="auto"/>
              <w:left w:val="nil"/>
              <w:bottom w:val="single" w:sz="8" w:space="0" w:color="auto"/>
              <w:right w:val="single" w:sz="8" w:space="0" w:color="auto"/>
            </w:tcBorders>
            <w:shd w:val="clear" w:color="auto" w:fill="auto"/>
            <w:noWrap/>
            <w:vAlign w:val="center"/>
            <w:hideMark/>
          </w:tcPr>
          <w:p w:rsidR="00F17ED3" w:rsidRPr="00323888" w:rsidRDefault="00F17ED3" w:rsidP="00F17ED3">
            <w:pPr>
              <w:ind w:firstLine="0"/>
              <w:rPr>
                <w:rFonts w:cs="Arial"/>
                <w:color w:val="000000"/>
                <w:sz w:val="16"/>
                <w:szCs w:val="16"/>
              </w:rPr>
            </w:pPr>
            <w:r w:rsidRPr="00323888">
              <w:rPr>
                <w:rFonts w:cs="Arial"/>
                <w:color w:val="000000"/>
                <w:sz w:val="16"/>
                <w:szCs w:val="16"/>
              </w:rPr>
              <w:t>Ruang pamer 4</w:t>
            </w:r>
          </w:p>
        </w:tc>
      </w:tr>
      <w:tr w:rsidR="00F17ED3" w:rsidRPr="007E0983" w:rsidTr="00421D48">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1</w:t>
            </w:r>
          </w:p>
        </w:tc>
        <w:tc>
          <w:tcPr>
            <w:tcW w:w="895"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29.7</w:t>
            </w:r>
          </w:p>
        </w:tc>
        <w:tc>
          <w:tcPr>
            <w:tcW w:w="851"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29.1</w:t>
            </w:r>
          </w:p>
        </w:tc>
        <w:tc>
          <w:tcPr>
            <w:tcW w:w="939"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27.8</w:t>
            </w:r>
          </w:p>
        </w:tc>
        <w:tc>
          <w:tcPr>
            <w:tcW w:w="884"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29.4</w:t>
            </w:r>
          </w:p>
        </w:tc>
      </w:tr>
      <w:tr w:rsidR="00F17ED3" w:rsidRPr="007E0983" w:rsidTr="00421D48">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2</w:t>
            </w:r>
          </w:p>
        </w:tc>
        <w:tc>
          <w:tcPr>
            <w:tcW w:w="895"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29.7</w:t>
            </w:r>
          </w:p>
        </w:tc>
        <w:tc>
          <w:tcPr>
            <w:tcW w:w="851"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29.1</w:t>
            </w:r>
          </w:p>
        </w:tc>
        <w:tc>
          <w:tcPr>
            <w:tcW w:w="939"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27.4</w:t>
            </w:r>
          </w:p>
        </w:tc>
        <w:tc>
          <w:tcPr>
            <w:tcW w:w="884"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29.5</w:t>
            </w:r>
          </w:p>
        </w:tc>
      </w:tr>
      <w:tr w:rsidR="00F17ED3" w:rsidRPr="007E0983" w:rsidTr="00421D48">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3</w:t>
            </w:r>
          </w:p>
        </w:tc>
        <w:tc>
          <w:tcPr>
            <w:tcW w:w="895"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29.5</w:t>
            </w:r>
          </w:p>
        </w:tc>
        <w:tc>
          <w:tcPr>
            <w:tcW w:w="851"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w:t>
            </w:r>
          </w:p>
        </w:tc>
        <w:tc>
          <w:tcPr>
            <w:tcW w:w="939"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27.2</w:t>
            </w:r>
          </w:p>
        </w:tc>
        <w:tc>
          <w:tcPr>
            <w:tcW w:w="884"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29.4</w:t>
            </w:r>
          </w:p>
        </w:tc>
      </w:tr>
      <w:tr w:rsidR="00F17ED3" w:rsidRPr="007E0983" w:rsidTr="00421D48">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lastRenderedPageBreak/>
              <w:t>4</w:t>
            </w:r>
          </w:p>
        </w:tc>
        <w:tc>
          <w:tcPr>
            <w:tcW w:w="895"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29.6</w:t>
            </w:r>
          </w:p>
        </w:tc>
        <w:tc>
          <w:tcPr>
            <w:tcW w:w="851"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29.1</w:t>
            </w:r>
          </w:p>
        </w:tc>
        <w:tc>
          <w:tcPr>
            <w:tcW w:w="939"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27.1</w:t>
            </w:r>
          </w:p>
        </w:tc>
        <w:tc>
          <w:tcPr>
            <w:tcW w:w="884"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29.4</w:t>
            </w:r>
          </w:p>
        </w:tc>
      </w:tr>
      <w:tr w:rsidR="00F17ED3" w:rsidRPr="007E0983" w:rsidTr="00421D48">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5</w:t>
            </w:r>
          </w:p>
        </w:tc>
        <w:tc>
          <w:tcPr>
            <w:tcW w:w="895"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29.4</w:t>
            </w:r>
          </w:p>
        </w:tc>
        <w:tc>
          <w:tcPr>
            <w:tcW w:w="851"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w:t>
            </w:r>
          </w:p>
        </w:tc>
        <w:tc>
          <w:tcPr>
            <w:tcW w:w="939"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26.3</w:t>
            </w:r>
          </w:p>
        </w:tc>
        <w:tc>
          <w:tcPr>
            <w:tcW w:w="884" w:type="dxa"/>
            <w:tcBorders>
              <w:top w:val="nil"/>
              <w:left w:val="nil"/>
              <w:bottom w:val="single" w:sz="8" w:space="0" w:color="auto"/>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29.3</w:t>
            </w:r>
          </w:p>
        </w:tc>
      </w:tr>
      <w:tr w:rsidR="00F17ED3" w:rsidRPr="007E0983" w:rsidTr="00421D48">
        <w:trPr>
          <w:trHeight w:val="271"/>
        </w:trPr>
        <w:tc>
          <w:tcPr>
            <w:tcW w:w="892" w:type="dxa"/>
            <w:tcBorders>
              <w:top w:val="nil"/>
              <w:left w:val="single" w:sz="8" w:space="0" w:color="auto"/>
              <w:bottom w:val="single" w:sz="4" w:space="0" w:color="000000"/>
              <w:right w:val="single" w:sz="8" w:space="0" w:color="auto"/>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6</w:t>
            </w:r>
          </w:p>
        </w:tc>
        <w:tc>
          <w:tcPr>
            <w:tcW w:w="895" w:type="dxa"/>
            <w:tcBorders>
              <w:top w:val="nil"/>
              <w:left w:val="nil"/>
              <w:bottom w:val="single" w:sz="4" w:space="0" w:color="000000"/>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29.2</w:t>
            </w:r>
          </w:p>
        </w:tc>
        <w:tc>
          <w:tcPr>
            <w:tcW w:w="851" w:type="dxa"/>
            <w:tcBorders>
              <w:top w:val="nil"/>
              <w:left w:val="nil"/>
              <w:bottom w:val="single" w:sz="4" w:space="0" w:color="000000"/>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28.3</w:t>
            </w:r>
          </w:p>
        </w:tc>
        <w:tc>
          <w:tcPr>
            <w:tcW w:w="939" w:type="dxa"/>
            <w:tcBorders>
              <w:top w:val="nil"/>
              <w:left w:val="nil"/>
              <w:bottom w:val="single" w:sz="4" w:space="0" w:color="000000"/>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28.7</w:t>
            </w:r>
          </w:p>
        </w:tc>
        <w:tc>
          <w:tcPr>
            <w:tcW w:w="884" w:type="dxa"/>
            <w:tcBorders>
              <w:top w:val="nil"/>
              <w:left w:val="nil"/>
              <w:bottom w:val="single" w:sz="4" w:space="0" w:color="000000"/>
              <w:right w:val="single" w:sz="8" w:space="0" w:color="auto"/>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29.7</w:t>
            </w:r>
          </w:p>
        </w:tc>
      </w:tr>
      <w:tr w:rsidR="00F17ED3" w:rsidRPr="007E0983" w:rsidTr="00421D48">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7</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27.9</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28.7</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29.6</w:t>
            </w:r>
          </w:p>
        </w:tc>
      </w:tr>
      <w:tr w:rsidR="00F17ED3" w:rsidRPr="007E0983" w:rsidTr="00421D48">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6203B3" w:rsidRDefault="00F17ED3" w:rsidP="00F17ED3">
            <w:pPr>
              <w:rPr>
                <w:rFonts w:cs="Arial"/>
                <w:color w:val="000000"/>
                <w:szCs w:val="20"/>
              </w:rPr>
            </w:pPr>
            <w:r w:rsidRPr="006203B3">
              <w:rPr>
                <w:rFonts w:cs="Arial"/>
                <w:color w:val="000000"/>
                <w:szCs w:val="20"/>
              </w:rPr>
              <w:t>8</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28</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28.8</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7ED3" w:rsidRPr="0078236A" w:rsidRDefault="00F17ED3" w:rsidP="00F17ED3">
            <w:pPr>
              <w:ind w:firstLine="0"/>
              <w:jc w:val="left"/>
              <w:rPr>
                <w:rFonts w:cs="Arial"/>
                <w:color w:val="000000"/>
                <w:szCs w:val="20"/>
              </w:rPr>
            </w:pPr>
            <w:r w:rsidRPr="0078236A">
              <w:rPr>
                <w:rFonts w:cs="Arial"/>
                <w:color w:val="000000"/>
                <w:szCs w:val="20"/>
              </w:rPr>
              <w:t>29.4</w:t>
            </w:r>
          </w:p>
        </w:tc>
      </w:tr>
      <w:tr w:rsidR="00F17ED3" w:rsidRPr="007E0983" w:rsidTr="00421D48">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Rata rata</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29.4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28.69</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27.75</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29.46</w:t>
            </w:r>
          </w:p>
        </w:tc>
      </w:tr>
      <w:tr w:rsidR="00F17ED3" w:rsidRPr="007E0983" w:rsidTr="00421D48">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Minimal</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27.9</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26.3</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29.3</w:t>
            </w:r>
          </w:p>
        </w:tc>
      </w:tr>
      <w:tr w:rsidR="00F17ED3" w:rsidRPr="007E0983" w:rsidTr="00421D48">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323888" w:rsidRDefault="00F17ED3" w:rsidP="00F17ED3">
            <w:pPr>
              <w:ind w:firstLine="0"/>
              <w:rPr>
                <w:rFonts w:cs="Arial"/>
                <w:color w:val="000000"/>
                <w:sz w:val="16"/>
                <w:szCs w:val="16"/>
              </w:rPr>
            </w:pPr>
            <w:r w:rsidRPr="00323888">
              <w:rPr>
                <w:rFonts w:cs="Arial"/>
                <w:color w:val="000000"/>
                <w:sz w:val="16"/>
                <w:szCs w:val="16"/>
              </w:rPr>
              <w:t>Maksimal</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29.7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29.1</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F17ED3">
            <w:pPr>
              <w:ind w:firstLine="0"/>
              <w:jc w:val="left"/>
              <w:rPr>
                <w:rFonts w:cs="Arial"/>
                <w:color w:val="000000"/>
                <w:szCs w:val="20"/>
              </w:rPr>
            </w:pPr>
            <w:r w:rsidRPr="0078236A">
              <w:rPr>
                <w:rFonts w:cs="Arial"/>
                <w:color w:val="000000"/>
                <w:szCs w:val="20"/>
              </w:rPr>
              <w:t>28.8</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7ED3" w:rsidRPr="0078236A" w:rsidRDefault="00F17ED3" w:rsidP="00832D8F">
            <w:pPr>
              <w:keepNext/>
              <w:ind w:firstLine="0"/>
              <w:jc w:val="left"/>
              <w:rPr>
                <w:rFonts w:cs="Arial"/>
                <w:color w:val="000000"/>
                <w:szCs w:val="20"/>
              </w:rPr>
            </w:pPr>
            <w:r w:rsidRPr="0078236A">
              <w:rPr>
                <w:rFonts w:cs="Arial"/>
                <w:color w:val="000000"/>
                <w:szCs w:val="20"/>
              </w:rPr>
              <w:t>29.7</w:t>
            </w:r>
          </w:p>
        </w:tc>
      </w:tr>
    </w:tbl>
    <w:p w:rsidR="001F0CFC" w:rsidRDefault="001F0CFC" w:rsidP="001F0CFC">
      <w:pPr>
        <w:pStyle w:val="BodyText"/>
        <w:ind w:firstLine="270"/>
        <w:jc w:val="center"/>
        <w:rPr>
          <w:rFonts w:ascii="Arial" w:hAnsi="Arial" w:cs="Arial"/>
          <w:sz w:val="20"/>
          <w:szCs w:val="20"/>
        </w:rPr>
      </w:pPr>
      <w:r>
        <w:rPr>
          <w:rFonts w:ascii="Arial" w:hAnsi="Arial" w:cs="Arial"/>
          <w:sz w:val="20"/>
          <w:szCs w:val="20"/>
        </w:rPr>
        <w:t>( Sumber: Data Peneliti)</w:t>
      </w:r>
    </w:p>
    <w:p w:rsidR="00832D8F" w:rsidRDefault="00832D8F" w:rsidP="00832D8F">
      <w:pPr>
        <w:ind w:firstLine="0"/>
        <w:jc w:val="left"/>
      </w:pPr>
    </w:p>
    <w:p w:rsidR="001E2771" w:rsidRDefault="001E2771" w:rsidP="00832D8F">
      <w:pPr>
        <w:ind w:firstLine="720"/>
        <w:jc w:val="left"/>
      </w:pPr>
      <w:r>
        <w:t>Ruang dengan AC memiliki suhu rata rata 28.8</w:t>
      </w:r>
      <w:r>
        <w:rPr>
          <w:vertAlign w:val="superscript"/>
        </w:rPr>
        <w:t xml:space="preserve">o </w:t>
      </w:r>
      <w:r w:rsidRPr="00524FF3">
        <w:t xml:space="preserve">C </w:t>
      </w:r>
      <w:r>
        <w:t>dengan suhu tertinggi 29.7</w:t>
      </w:r>
      <w:r>
        <w:rPr>
          <w:vertAlign w:val="superscript"/>
        </w:rPr>
        <w:t>o</w:t>
      </w:r>
      <w:r>
        <w:t xml:space="preserve"> C dan terendah 26.3</w:t>
      </w:r>
      <w:r>
        <w:rPr>
          <w:vertAlign w:val="superscript"/>
        </w:rPr>
        <w:t xml:space="preserve">o </w:t>
      </w:r>
      <w:r w:rsidRPr="00524FF3">
        <w:t>C</w:t>
      </w:r>
    </w:p>
    <w:p w:rsidR="001E2771" w:rsidRDefault="001E2771" w:rsidP="001E2771">
      <w:pPr>
        <w:ind w:firstLine="0"/>
        <w:jc w:val="left"/>
      </w:pPr>
    </w:p>
    <w:p w:rsidR="001E2771" w:rsidRDefault="001E2771" w:rsidP="00832D8F">
      <w:pPr>
        <w:ind w:firstLine="0"/>
      </w:pPr>
      <w:r>
        <w:t>Berikut adalah table kelembaban relatif ruang museum dengan AC</w:t>
      </w:r>
    </w:p>
    <w:p w:rsidR="00421D48" w:rsidRDefault="00421D48" w:rsidP="00421D48">
      <w:pPr>
        <w:pStyle w:val="Caption"/>
        <w:keepNext/>
      </w:pPr>
    </w:p>
    <w:p w:rsidR="00421D48" w:rsidRDefault="00421D48" w:rsidP="00421D48">
      <w:pPr>
        <w:pStyle w:val="Caption"/>
        <w:keepNext/>
      </w:pPr>
      <w:r>
        <w:t xml:space="preserve">Table </w:t>
      </w:r>
      <w:fldSimple w:instr=" SEQ Table \* ARABIC ">
        <w:r>
          <w:rPr>
            <w:noProof/>
          </w:rPr>
          <w:t>4</w:t>
        </w:r>
      </w:fldSimple>
      <w:r>
        <w:t xml:space="preserve"> </w:t>
      </w:r>
      <w:r w:rsidRPr="00237055">
        <w:t>Kelembaban udara ruang museum dengan  AC</w:t>
      </w:r>
    </w:p>
    <w:tbl>
      <w:tblPr>
        <w:tblW w:w="4461" w:type="dxa"/>
        <w:tblLook w:val="04A0"/>
      </w:tblPr>
      <w:tblGrid>
        <w:gridCol w:w="892"/>
        <w:gridCol w:w="895"/>
        <w:gridCol w:w="851"/>
        <w:gridCol w:w="939"/>
        <w:gridCol w:w="884"/>
      </w:tblGrid>
      <w:tr w:rsidR="001E2771" w:rsidRPr="007E0983" w:rsidTr="001E2771">
        <w:trPr>
          <w:trHeight w:val="271"/>
        </w:trPr>
        <w:tc>
          <w:tcPr>
            <w:tcW w:w="8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E2771" w:rsidRPr="00323888" w:rsidRDefault="001E2771" w:rsidP="00785D40">
            <w:pPr>
              <w:ind w:firstLine="0"/>
              <w:rPr>
                <w:rFonts w:cs="Arial"/>
                <w:color w:val="000000"/>
                <w:sz w:val="16"/>
                <w:szCs w:val="16"/>
              </w:rPr>
            </w:pPr>
            <w:r w:rsidRPr="00323888">
              <w:rPr>
                <w:rFonts w:cs="Arial"/>
                <w:color w:val="000000"/>
                <w:sz w:val="16"/>
                <w:szCs w:val="16"/>
              </w:rPr>
              <w:t>Titik ukur</w:t>
            </w:r>
          </w:p>
        </w:tc>
        <w:tc>
          <w:tcPr>
            <w:tcW w:w="895" w:type="dxa"/>
            <w:tcBorders>
              <w:top w:val="single" w:sz="8" w:space="0" w:color="auto"/>
              <w:left w:val="nil"/>
              <w:bottom w:val="single" w:sz="8" w:space="0" w:color="auto"/>
              <w:right w:val="single" w:sz="8" w:space="0" w:color="auto"/>
            </w:tcBorders>
            <w:shd w:val="clear" w:color="auto" w:fill="auto"/>
            <w:noWrap/>
            <w:vAlign w:val="center"/>
            <w:hideMark/>
          </w:tcPr>
          <w:p w:rsidR="001E2771" w:rsidRPr="00323888" w:rsidRDefault="001E2771" w:rsidP="00785D40">
            <w:pPr>
              <w:ind w:firstLine="0"/>
              <w:rPr>
                <w:rFonts w:cs="Arial"/>
                <w:color w:val="000000"/>
                <w:sz w:val="16"/>
                <w:szCs w:val="16"/>
              </w:rPr>
            </w:pPr>
            <w:r w:rsidRPr="00323888">
              <w:rPr>
                <w:rFonts w:cs="Arial"/>
                <w:color w:val="000000"/>
                <w:sz w:val="16"/>
                <w:szCs w:val="16"/>
              </w:rPr>
              <w:t>Ruang pamer1</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1E2771" w:rsidRPr="00323888" w:rsidRDefault="001E2771" w:rsidP="00785D40">
            <w:pPr>
              <w:ind w:firstLine="0"/>
              <w:rPr>
                <w:rFonts w:cs="Arial"/>
                <w:color w:val="000000"/>
                <w:sz w:val="16"/>
                <w:szCs w:val="16"/>
              </w:rPr>
            </w:pPr>
            <w:r w:rsidRPr="00323888">
              <w:rPr>
                <w:rFonts w:cs="Arial"/>
                <w:color w:val="000000"/>
                <w:sz w:val="16"/>
                <w:szCs w:val="16"/>
              </w:rPr>
              <w:t>Ruang pamer 2</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1E2771" w:rsidRPr="00323888" w:rsidRDefault="001E2771" w:rsidP="00785D40">
            <w:pPr>
              <w:ind w:firstLine="0"/>
              <w:rPr>
                <w:rFonts w:cs="Arial"/>
                <w:color w:val="000000"/>
                <w:sz w:val="16"/>
                <w:szCs w:val="16"/>
              </w:rPr>
            </w:pPr>
            <w:r>
              <w:rPr>
                <w:rFonts w:cs="Arial"/>
                <w:color w:val="000000"/>
                <w:sz w:val="16"/>
                <w:szCs w:val="16"/>
              </w:rPr>
              <w:t xml:space="preserve">Ruang pamer </w:t>
            </w:r>
            <w:r w:rsidRPr="00323888">
              <w:rPr>
                <w:rFonts w:cs="Arial"/>
                <w:color w:val="000000"/>
                <w:sz w:val="16"/>
                <w:szCs w:val="16"/>
              </w:rPr>
              <w:t>3</w:t>
            </w:r>
          </w:p>
        </w:tc>
        <w:tc>
          <w:tcPr>
            <w:tcW w:w="884" w:type="dxa"/>
            <w:tcBorders>
              <w:top w:val="single" w:sz="8" w:space="0" w:color="auto"/>
              <w:left w:val="nil"/>
              <w:bottom w:val="single" w:sz="8" w:space="0" w:color="auto"/>
              <w:right w:val="single" w:sz="8" w:space="0" w:color="auto"/>
            </w:tcBorders>
            <w:shd w:val="clear" w:color="auto" w:fill="auto"/>
            <w:noWrap/>
            <w:vAlign w:val="center"/>
            <w:hideMark/>
          </w:tcPr>
          <w:p w:rsidR="001E2771" w:rsidRPr="00323888" w:rsidRDefault="001E2771" w:rsidP="00785D40">
            <w:pPr>
              <w:ind w:firstLine="0"/>
              <w:rPr>
                <w:rFonts w:cs="Arial"/>
                <w:color w:val="000000"/>
                <w:sz w:val="16"/>
                <w:szCs w:val="16"/>
              </w:rPr>
            </w:pPr>
            <w:r w:rsidRPr="00323888">
              <w:rPr>
                <w:rFonts w:cs="Arial"/>
                <w:color w:val="000000"/>
                <w:sz w:val="16"/>
                <w:szCs w:val="16"/>
              </w:rPr>
              <w:t>Ruang pamer 4</w:t>
            </w:r>
          </w:p>
        </w:tc>
      </w:tr>
      <w:tr w:rsidR="001E2771" w:rsidRPr="007E0983" w:rsidTr="001E2771">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1</w:t>
            </w:r>
          </w:p>
        </w:tc>
        <w:tc>
          <w:tcPr>
            <w:tcW w:w="895"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65.5</w:t>
            </w:r>
          </w:p>
        </w:tc>
        <w:tc>
          <w:tcPr>
            <w:tcW w:w="851"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61.4</w:t>
            </w:r>
          </w:p>
        </w:tc>
        <w:tc>
          <w:tcPr>
            <w:tcW w:w="939"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54.3</w:t>
            </w:r>
          </w:p>
        </w:tc>
        <w:tc>
          <w:tcPr>
            <w:tcW w:w="884"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64.6</w:t>
            </w:r>
          </w:p>
        </w:tc>
      </w:tr>
      <w:tr w:rsidR="001E2771" w:rsidRPr="007E0983" w:rsidTr="001E2771">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2</w:t>
            </w:r>
          </w:p>
        </w:tc>
        <w:tc>
          <w:tcPr>
            <w:tcW w:w="895"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63.4</w:t>
            </w:r>
          </w:p>
        </w:tc>
        <w:tc>
          <w:tcPr>
            <w:tcW w:w="851"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62.4</w:t>
            </w:r>
          </w:p>
        </w:tc>
        <w:tc>
          <w:tcPr>
            <w:tcW w:w="939"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58.4</w:t>
            </w:r>
          </w:p>
        </w:tc>
        <w:tc>
          <w:tcPr>
            <w:tcW w:w="884"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64.8</w:t>
            </w:r>
          </w:p>
        </w:tc>
      </w:tr>
      <w:tr w:rsidR="001E2771" w:rsidRPr="007E0983" w:rsidTr="001E2771">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3</w:t>
            </w:r>
          </w:p>
        </w:tc>
        <w:tc>
          <w:tcPr>
            <w:tcW w:w="895"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65.6</w:t>
            </w:r>
          </w:p>
        </w:tc>
        <w:tc>
          <w:tcPr>
            <w:tcW w:w="851"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61.2</w:t>
            </w:r>
          </w:p>
        </w:tc>
        <w:tc>
          <w:tcPr>
            <w:tcW w:w="939"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57.5</w:t>
            </w:r>
          </w:p>
        </w:tc>
        <w:tc>
          <w:tcPr>
            <w:tcW w:w="884"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65.2</w:t>
            </w:r>
          </w:p>
        </w:tc>
      </w:tr>
      <w:tr w:rsidR="001E2771" w:rsidRPr="007E0983" w:rsidTr="001E2771">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4</w:t>
            </w:r>
          </w:p>
        </w:tc>
        <w:tc>
          <w:tcPr>
            <w:tcW w:w="895"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65.9</w:t>
            </w:r>
          </w:p>
        </w:tc>
        <w:tc>
          <w:tcPr>
            <w:tcW w:w="851"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60.4</w:t>
            </w:r>
          </w:p>
        </w:tc>
        <w:tc>
          <w:tcPr>
            <w:tcW w:w="939"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57.6</w:t>
            </w:r>
          </w:p>
        </w:tc>
        <w:tc>
          <w:tcPr>
            <w:tcW w:w="884"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65.5</w:t>
            </w:r>
          </w:p>
        </w:tc>
      </w:tr>
      <w:tr w:rsidR="001E2771" w:rsidRPr="007E0983" w:rsidTr="001E2771">
        <w:trPr>
          <w:trHeight w:val="271"/>
        </w:trPr>
        <w:tc>
          <w:tcPr>
            <w:tcW w:w="892" w:type="dxa"/>
            <w:tcBorders>
              <w:top w:val="nil"/>
              <w:left w:val="single" w:sz="8" w:space="0" w:color="auto"/>
              <w:bottom w:val="single" w:sz="8" w:space="0" w:color="auto"/>
              <w:right w:val="single" w:sz="8" w:space="0" w:color="auto"/>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5</w:t>
            </w:r>
          </w:p>
        </w:tc>
        <w:tc>
          <w:tcPr>
            <w:tcW w:w="895"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66.3</w:t>
            </w:r>
          </w:p>
        </w:tc>
        <w:tc>
          <w:tcPr>
            <w:tcW w:w="851"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60.5</w:t>
            </w:r>
          </w:p>
        </w:tc>
        <w:tc>
          <w:tcPr>
            <w:tcW w:w="939"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58.5</w:t>
            </w:r>
          </w:p>
        </w:tc>
        <w:tc>
          <w:tcPr>
            <w:tcW w:w="884" w:type="dxa"/>
            <w:tcBorders>
              <w:top w:val="nil"/>
              <w:left w:val="nil"/>
              <w:bottom w:val="single" w:sz="8" w:space="0" w:color="auto"/>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64.6</w:t>
            </w:r>
          </w:p>
        </w:tc>
      </w:tr>
      <w:tr w:rsidR="001E2771" w:rsidRPr="007E0983" w:rsidTr="001E2771">
        <w:trPr>
          <w:trHeight w:val="271"/>
        </w:trPr>
        <w:tc>
          <w:tcPr>
            <w:tcW w:w="892" w:type="dxa"/>
            <w:tcBorders>
              <w:top w:val="nil"/>
              <w:left w:val="single" w:sz="8" w:space="0" w:color="auto"/>
              <w:bottom w:val="single" w:sz="4" w:space="0" w:color="000000"/>
              <w:right w:val="single" w:sz="8" w:space="0" w:color="auto"/>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6</w:t>
            </w:r>
          </w:p>
        </w:tc>
        <w:tc>
          <w:tcPr>
            <w:tcW w:w="895" w:type="dxa"/>
            <w:tcBorders>
              <w:top w:val="nil"/>
              <w:left w:val="nil"/>
              <w:bottom w:val="single" w:sz="4" w:space="0" w:color="000000"/>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68.4</w:t>
            </w:r>
          </w:p>
        </w:tc>
        <w:tc>
          <w:tcPr>
            <w:tcW w:w="851" w:type="dxa"/>
            <w:tcBorders>
              <w:top w:val="nil"/>
              <w:left w:val="nil"/>
              <w:bottom w:val="single" w:sz="4" w:space="0" w:color="000000"/>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56.7</w:t>
            </w:r>
          </w:p>
        </w:tc>
        <w:tc>
          <w:tcPr>
            <w:tcW w:w="939" w:type="dxa"/>
            <w:tcBorders>
              <w:top w:val="nil"/>
              <w:left w:val="nil"/>
              <w:bottom w:val="single" w:sz="4" w:space="0" w:color="000000"/>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67.8</w:t>
            </w:r>
          </w:p>
        </w:tc>
        <w:tc>
          <w:tcPr>
            <w:tcW w:w="884" w:type="dxa"/>
            <w:tcBorders>
              <w:top w:val="nil"/>
              <w:left w:val="nil"/>
              <w:bottom w:val="single" w:sz="4" w:space="0" w:color="000000"/>
              <w:right w:val="single" w:sz="8" w:space="0" w:color="auto"/>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63.6</w:t>
            </w:r>
          </w:p>
        </w:tc>
      </w:tr>
      <w:tr w:rsidR="001E2771" w:rsidRPr="007E0983" w:rsidTr="001E2771">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7</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56.2</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67.7</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65.3</w:t>
            </w:r>
          </w:p>
        </w:tc>
      </w:tr>
      <w:tr w:rsidR="001E2771" w:rsidRPr="007E0983" w:rsidTr="001E2771">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6203B3" w:rsidRDefault="001E2771" w:rsidP="00785D40">
            <w:pPr>
              <w:rPr>
                <w:rFonts w:cs="Arial"/>
                <w:color w:val="000000"/>
                <w:szCs w:val="20"/>
              </w:rPr>
            </w:pPr>
            <w:r w:rsidRPr="006203B3">
              <w:rPr>
                <w:rFonts w:cs="Arial"/>
                <w:color w:val="000000"/>
                <w:szCs w:val="20"/>
              </w:rPr>
              <w:t>8</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56.6</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68.4</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65.4</w:t>
            </w:r>
          </w:p>
        </w:tc>
      </w:tr>
      <w:tr w:rsidR="001E2771" w:rsidRPr="007E0983" w:rsidTr="001E2771">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323888" w:rsidRDefault="001E2771" w:rsidP="00785D40">
            <w:pPr>
              <w:ind w:firstLine="0"/>
              <w:rPr>
                <w:rFonts w:cs="Arial"/>
                <w:color w:val="000000"/>
                <w:sz w:val="16"/>
                <w:szCs w:val="16"/>
              </w:rPr>
            </w:pPr>
            <w:r w:rsidRPr="00323888">
              <w:rPr>
                <w:rFonts w:cs="Arial"/>
                <w:color w:val="000000"/>
                <w:sz w:val="16"/>
                <w:szCs w:val="16"/>
              </w:rPr>
              <w:t>Rata rata</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64.98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59.43</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61.28</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64.88</w:t>
            </w:r>
          </w:p>
        </w:tc>
      </w:tr>
      <w:tr w:rsidR="001E2771" w:rsidRPr="007E0983" w:rsidTr="001E2771">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323888" w:rsidRDefault="001E2771" w:rsidP="00785D40">
            <w:pPr>
              <w:ind w:firstLine="0"/>
              <w:rPr>
                <w:rFonts w:cs="Arial"/>
                <w:color w:val="000000"/>
                <w:sz w:val="16"/>
                <w:szCs w:val="16"/>
              </w:rPr>
            </w:pPr>
            <w:r w:rsidRPr="00323888">
              <w:rPr>
                <w:rFonts w:cs="Arial"/>
                <w:color w:val="000000"/>
                <w:sz w:val="16"/>
                <w:szCs w:val="16"/>
              </w:rPr>
              <w:t>Minimal</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56.2</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54.3</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63.6</w:t>
            </w:r>
          </w:p>
        </w:tc>
      </w:tr>
      <w:tr w:rsidR="001E2771" w:rsidRPr="007E0983" w:rsidTr="001E2771">
        <w:trPr>
          <w:trHeight w:val="271"/>
        </w:trPr>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323888" w:rsidRDefault="001E2771" w:rsidP="00785D40">
            <w:pPr>
              <w:ind w:firstLine="0"/>
              <w:rPr>
                <w:rFonts w:cs="Arial"/>
                <w:color w:val="000000"/>
                <w:sz w:val="16"/>
                <w:szCs w:val="16"/>
              </w:rPr>
            </w:pPr>
            <w:r w:rsidRPr="00323888">
              <w:rPr>
                <w:rFonts w:cs="Arial"/>
                <w:color w:val="000000"/>
                <w:sz w:val="16"/>
                <w:szCs w:val="16"/>
              </w:rPr>
              <w:t>Maksimal</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68.4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62.4</w:t>
            </w:r>
          </w:p>
        </w:tc>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1E2771">
            <w:pPr>
              <w:pStyle w:val="BodyText"/>
              <w:rPr>
                <w:rFonts w:ascii="Arial" w:hAnsi="Arial" w:cs="Arial"/>
                <w:sz w:val="20"/>
                <w:szCs w:val="20"/>
              </w:rPr>
            </w:pPr>
            <w:r w:rsidRPr="001E2771">
              <w:rPr>
                <w:rFonts w:ascii="Arial" w:hAnsi="Arial" w:cs="Arial"/>
                <w:sz w:val="20"/>
                <w:szCs w:val="20"/>
              </w:rPr>
              <w:t>68.4</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E2771" w:rsidRPr="001E2771" w:rsidRDefault="001E2771" w:rsidP="00832D8F">
            <w:pPr>
              <w:pStyle w:val="BodyText"/>
              <w:keepNext/>
              <w:rPr>
                <w:rFonts w:ascii="Arial" w:hAnsi="Arial" w:cs="Arial"/>
                <w:sz w:val="20"/>
                <w:szCs w:val="20"/>
              </w:rPr>
            </w:pPr>
            <w:r w:rsidRPr="001E2771">
              <w:rPr>
                <w:rFonts w:ascii="Arial" w:hAnsi="Arial" w:cs="Arial"/>
                <w:sz w:val="20"/>
                <w:szCs w:val="20"/>
              </w:rPr>
              <w:t>65.5</w:t>
            </w:r>
          </w:p>
        </w:tc>
      </w:tr>
    </w:tbl>
    <w:p w:rsidR="001F0CFC" w:rsidRDefault="001F0CFC" w:rsidP="001F0CFC">
      <w:pPr>
        <w:pStyle w:val="BodyText"/>
        <w:ind w:firstLine="270"/>
        <w:jc w:val="center"/>
        <w:rPr>
          <w:rFonts w:ascii="Arial" w:hAnsi="Arial" w:cs="Arial"/>
          <w:sz w:val="20"/>
          <w:szCs w:val="20"/>
        </w:rPr>
      </w:pPr>
      <w:r>
        <w:rPr>
          <w:rFonts w:ascii="Arial" w:hAnsi="Arial" w:cs="Arial"/>
          <w:sz w:val="20"/>
          <w:szCs w:val="20"/>
        </w:rPr>
        <w:t>( Sumber: Data Peneliti)</w:t>
      </w:r>
    </w:p>
    <w:p w:rsidR="001E2771" w:rsidRDefault="001E2771" w:rsidP="001E2771">
      <w:pPr>
        <w:ind w:firstLine="0"/>
        <w:jc w:val="left"/>
      </w:pPr>
    </w:p>
    <w:p w:rsidR="001E2771" w:rsidRDefault="001E2771" w:rsidP="001E2771">
      <w:pPr>
        <w:pStyle w:val="BodyText"/>
        <w:jc w:val="both"/>
        <w:rPr>
          <w:rFonts w:ascii="Arial" w:hAnsi="Arial" w:cs="Arial"/>
          <w:sz w:val="20"/>
          <w:szCs w:val="20"/>
        </w:rPr>
      </w:pPr>
      <w:r w:rsidRPr="001E2771">
        <w:rPr>
          <w:rFonts w:ascii="Arial" w:hAnsi="Arial" w:cs="Arial"/>
          <w:sz w:val="20"/>
          <w:szCs w:val="20"/>
        </w:rPr>
        <w:t xml:space="preserve">Ruang dengan AC memiliki kelembaban relative  rata rata  62.64%, terndah  54.3% dan tertinggi sebesar 68.4%. Secara grafis keadaan kelembaban dalam ruang pamer yang menggunakan penyaman udara digambarkan sebagai berikut: </w:t>
      </w:r>
    </w:p>
    <w:p w:rsidR="001E2771" w:rsidRDefault="001E2771" w:rsidP="001E2771">
      <w:pPr>
        <w:pStyle w:val="BodyText"/>
        <w:jc w:val="both"/>
        <w:rPr>
          <w:rFonts w:ascii="Arial" w:hAnsi="Arial" w:cs="Arial"/>
          <w:sz w:val="20"/>
          <w:szCs w:val="20"/>
        </w:rPr>
      </w:pPr>
    </w:p>
    <w:p w:rsidR="001E2771" w:rsidRDefault="001E2771" w:rsidP="001E2771">
      <w:pPr>
        <w:ind w:firstLine="0"/>
        <w:rPr>
          <w:rFonts w:cs="Arial"/>
          <w:b/>
          <w:szCs w:val="20"/>
        </w:rPr>
      </w:pPr>
      <w:r w:rsidRPr="001E2771">
        <w:rPr>
          <w:rFonts w:cs="Arial"/>
          <w:b/>
          <w:szCs w:val="20"/>
        </w:rPr>
        <w:t>Persepsi pengunjung terhadap kondisi termal ruang pamer museum</w:t>
      </w:r>
    </w:p>
    <w:p w:rsidR="001E2771" w:rsidRPr="001E2771" w:rsidRDefault="001E2771" w:rsidP="001E2771">
      <w:pPr>
        <w:ind w:firstLine="0"/>
        <w:rPr>
          <w:rFonts w:cs="Arial"/>
          <w:b/>
          <w:szCs w:val="20"/>
        </w:rPr>
      </w:pPr>
    </w:p>
    <w:p w:rsidR="001E2771" w:rsidRPr="00BE3F9A" w:rsidRDefault="001E2771" w:rsidP="001E2771">
      <w:pPr>
        <w:pStyle w:val="BodyText"/>
        <w:jc w:val="both"/>
        <w:rPr>
          <w:rFonts w:ascii="Arial" w:hAnsi="Arial" w:cs="Arial"/>
          <w:b/>
          <w:sz w:val="20"/>
          <w:szCs w:val="20"/>
        </w:rPr>
      </w:pPr>
      <w:r w:rsidRPr="00BE3F9A">
        <w:rPr>
          <w:rFonts w:ascii="Arial" w:hAnsi="Arial" w:cs="Arial"/>
          <w:b/>
          <w:sz w:val="20"/>
          <w:szCs w:val="20"/>
        </w:rPr>
        <w:t>A.Persepsi pengunjung pada ruangpamer tanpa penyaman udara / AC.</w:t>
      </w:r>
    </w:p>
    <w:p w:rsidR="001E2771" w:rsidRPr="001E2771" w:rsidRDefault="001E2771" w:rsidP="001E2771">
      <w:pPr>
        <w:pStyle w:val="BodyText"/>
        <w:ind w:firstLine="720"/>
        <w:jc w:val="both"/>
        <w:rPr>
          <w:rFonts w:ascii="Arial" w:hAnsi="Arial" w:cs="Arial"/>
          <w:sz w:val="20"/>
          <w:szCs w:val="20"/>
        </w:rPr>
      </w:pPr>
      <w:r w:rsidRPr="001E2771">
        <w:rPr>
          <w:rFonts w:ascii="Arial" w:hAnsi="Arial" w:cs="Arial"/>
          <w:sz w:val="20"/>
          <w:szCs w:val="20"/>
        </w:rPr>
        <w:t xml:space="preserve">Para pengunjung adalah juga pelaku eksperimen mengisi kuesioner sensasi termal dalam ruang pamer museum. Berikut adalah hasil tabulasi data pendapat pengunjung terhadap ondisi termal dalam ruang pamer museum. Berikut adalah hasil tabulasinya : </w:t>
      </w:r>
    </w:p>
    <w:p w:rsidR="001E2771" w:rsidRDefault="001E2771" w:rsidP="001E2771">
      <w:pPr>
        <w:pStyle w:val="BodyText"/>
        <w:jc w:val="both"/>
        <w:rPr>
          <w:rFonts w:ascii="Arial" w:hAnsi="Arial" w:cs="Arial"/>
          <w:sz w:val="20"/>
          <w:szCs w:val="20"/>
        </w:rPr>
      </w:pPr>
    </w:p>
    <w:p w:rsidR="007A6BE2" w:rsidRDefault="001E2771" w:rsidP="007A6BE2">
      <w:pPr>
        <w:pStyle w:val="BodyText"/>
        <w:keepNext/>
        <w:jc w:val="both"/>
      </w:pPr>
      <w:r w:rsidRPr="001E2771">
        <w:rPr>
          <w:rFonts w:ascii="Arial" w:hAnsi="Arial" w:cs="Arial"/>
          <w:noProof/>
          <w:sz w:val="20"/>
          <w:szCs w:val="20"/>
        </w:rPr>
        <w:lastRenderedPageBreak/>
        <w:drawing>
          <wp:inline distT="0" distB="0" distL="0" distR="0">
            <wp:extent cx="2686050" cy="2133600"/>
            <wp:effectExtent l="19050" t="0" r="19050" b="0"/>
            <wp:docPr id="27" name="Bagan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2D8F" w:rsidRDefault="00BF6841" w:rsidP="007A6BE2">
      <w:pPr>
        <w:pStyle w:val="Caption"/>
        <w:jc w:val="both"/>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1</w:t>
      </w:r>
      <w:r w:rsidR="001E38E4" w:rsidRPr="007A6BE2">
        <w:rPr>
          <w:b/>
        </w:rPr>
        <w:fldChar w:fldCharType="end"/>
      </w:r>
      <w:r w:rsidR="007A6BE2">
        <w:t xml:space="preserve"> </w:t>
      </w:r>
      <w:r w:rsidR="007A6BE2" w:rsidRPr="00C06563">
        <w:t>Grafik tabulasi data sensasi pengunjung terhadap suhu udara dalam ruang pamer tanpa menggunakan penyamanan udara (AC).</w:t>
      </w:r>
    </w:p>
    <w:p w:rsidR="00203D69" w:rsidRDefault="00203D69" w:rsidP="00832D8F">
      <w:pPr>
        <w:pStyle w:val="BodyText"/>
        <w:jc w:val="both"/>
      </w:pPr>
    </w:p>
    <w:p w:rsidR="00203D69" w:rsidRPr="00203D69" w:rsidRDefault="00203D69" w:rsidP="00203D69">
      <w:pPr>
        <w:pStyle w:val="BodyText"/>
        <w:ind w:firstLine="720"/>
        <w:jc w:val="both"/>
      </w:pPr>
      <w:r w:rsidRPr="00203D69">
        <w:rPr>
          <w:rFonts w:ascii="Arial" w:hAnsi="Arial" w:cs="Arial"/>
          <w:sz w:val="20"/>
          <w:szCs w:val="20"/>
        </w:rPr>
        <w:t xml:space="preserve">Berdasarkan grafik yang ditampilkan, dapat disimpulkan bahwa kondisi termal di ruang pamer yang tidak menggunakan sistem pendingin udara masih berada dalam kategori netral atau nyaman bagi sebagian besar pengunjung. Hal ini ditunjukkan oleh dominasi pilihan suhu netral dalam tanggapan pengunjung. Jika pilihan suhu netral digabungkan dengan respon "sedikit sejuk" dan "sedikit hangat", maka rentang kenyamanan termal yang diterima menjadi semakin luas. Untuk memperoleh gambaran lebih objektif mengenai suhu udara yang dianggap nyaman oleh pengunjung, dilakukan analisis regresi sederhana terhadap persepsi pengunjung terhadap kondisi termal di ruang pamer yang menggunakan ventilasi alami </w:t>
      </w:r>
      <w:r w:rsidRPr="00203D69">
        <w:t>atau tanpa AC.</w:t>
      </w:r>
    </w:p>
    <w:p w:rsidR="00203D69" w:rsidRDefault="00203D69" w:rsidP="00203D69">
      <w:pPr>
        <w:pStyle w:val="BodyText"/>
        <w:jc w:val="both"/>
        <w:rPr>
          <w:rFonts w:ascii="Arial" w:hAnsi="Arial" w:cs="Arial"/>
          <w:sz w:val="20"/>
          <w:szCs w:val="20"/>
        </w:rPr>
      </w:pPr>
    </w:p>
    <w:p w:rsidR="007A6BE2" w:rsidRDefault="00203D69" w:rsidP="007A6BE2">
      <w:pPr>
        <w:pStyle w:val="BodyText"/>
        <w:keepNext/>
        <w:jc w:val="both"/>
      </w:pPr>
      <w:r w:rsidRPr="00203D69">
        <w:rPr>
          <w:rFonts w:ascii="Arial" w:hAnsi="Arial" w:cs="Arial"/>
          <w:noProof/>
          <w:sz w:val="20"/>
          <w:szCs w:val="20"/>
        </w:rPr>
        <w:drawing>
          <wp:inline distT="0" distB="0" distL="0" distR="0">
            <wp:extent cx="2781300" cy="2019300"/>
            <wp:effectExtent l="19050" t="0" r="19050" b="0"/>
            <wp:docPr id="28" name="Baga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32D8F" w:rsidRDefault="00BF6841" w:rsidP="007A6BE2">
      <w:pPr>
        <w:pStyle w:val="Caption"/>
        <w:jc w:val="both"/>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2</w:t>
      </w:r>
      <w:r w:rsidR="001E38E4" w:rsidRPr="007A6BE2">
        <w:rPr>
          <w:b/>
        </w:rPr>
        <w:fldChar w:fldCharType="end"/>
      </w:r>
      <w:r w:rsidR="007A6BE2">
        <w:t xml:space="preserve"> </w:t>
      </w:r>
      <w:r w:rsidR="007A6BE2" w:rsidRPr="00B9437E">
        <w:t>Analisis regresi linier sederhana dari data sensasi pengunjung terhadap suhu udara dalam ruang pamer tanpa menggunakan penyamanan udara (AC).</w:t>
      </w:r>
    </w:p>
    <w:p w:rsidR="00FA1329" w:rsidRPr="00203D69" w:rsidRDefault="00FA1329" w:rsidP="00203D69"/>
    <w:p w:rsidR="00203D69" w:rsidRPr="00203D69" w:rsidRDefault="00203D69" w:rsidP="00203D69">
      <w:pPr>
        <w:pStyle w:val="BodyText"/>
        <w:jc w:val="both"/>
        <w:rPr>
          <w:rFonts w:ascii="Arial" w:hAnsi="Arial" w:cs="Arial"/>
          <w:sz w:val="20"/>
          <w:szCs w:val="20"/>
        </w:rPr>
      </w:pPr>
      <w:r w:rsidRPr="00203D69">
        <w:rPr>
          <w:rFonts w:ascii="Arial" w:hAnsi="Arial" w:cs="Arial"/>
          <w:sz w:val="20"/>
          <w:szCs w:val="20"/>
        </w:rPr>
        <w:lastRenderedPageBreak/>
        <w:t xml:space="preserve">Dari grafik dapat diketahui suhu netral pengunjung sebagai berikut : </w:t>
      </w:r>
    </w:p>
    <w:p w:rsidR="00203D69" w:rsidRPr="00203D69" w:rsidRDefault="00203D69" w:rsidP="00203D69">
      <w:pPr>
        <w:pStyle w:val="BodyText"/>
        <w:jc w:val="both"/>
        <w:rPr>
          <w:rFonts w:ascii="Arial" w:hAnsi="Arial" w:cs="Arial"/>
          <w:sz w:val="20"/>
          <w:szCs w:val="20"/>
        </w:rPr>
      </w:pPr>
      <w:r w:rsidRPr="00203D69">
        <w:rPr>
          <w:rFonts w:ascii="Arial" w:hAnsi="Arial" w:cs="Arial"/>
          <w:sz w:val="20"/>
          <w:szCs w:val="20"/>
        </w:rPr>
        <w:t xml:space="preserve">Apabila pilihan netral adalah X=0, maka suhu y adalah </w:t>
      </w:r>
    </w:p>
    <w:p w:rsidR="00203D69" w:rsidRPr="00203D69" w:rsidRDefault="00203D69" w:rsidP="00203D69">
      <w:pPr>
        <w:pStyle w:val="BodyText"/>
        <w:jc w:val="both"/>
        <w:rPr>
          <w:rFonts w:ascii="Arial" w:hAnsi="Arial" w:cs="Arial"/>
          <w:sz w:val="20"/>
          <w:szCs w:val="20"/>
        </w:rPr>
      </w:pPr>
      <w:r w:rsidRPr="00203D69">
        <w:rPr>
          <w:rFonts w:ascii="Arial" w:hAnsi="Arial" w:cs="Arial"/>
          <w:sz w:val="20"/>
          <w:szCs w:val="20"/>
        </w:rPr>
        <w:t>Y= 0514x + 29.605  -</w:t>
      </w:r>
      <w:r w:rsidRPr="00203D69">
        <w:rPr>
          <w:rFonts w:ascii="Arial" w:hAnsi="Arial" w:cs="Arial"/>
          <w:sz w:val="20"/>
          <w:szCs w:val="20"/>
        </w:rPr>
        <w:sym w:font="Wingdings" w:char="F0E0"/>
      </w:r>
    </w:p>
    <w:p w:rsidR="00203D69" w:rsidRPr="00203D69" w:rsidRDefault="00203D69" w:rsidP="00203D69">
      <w:pPr>
        <w:pStyle w:val="BodyText"/>
        <w:jc w:val="both"/>
        <w:rPr>
          <w:rFonts w:ascii="Arial" w:hAnsi="Arial" w:cs="Arial"/>
          <w:sz w:val="20"/>
          <w:szCs w:val="20"/>
        </w:rPr>
      </w:pPr>
      <w:r w:rsidRPr="00203D69">
        <w:rPr>
          <w:rFonts w:ascii="Arial" w:hAnsi="Arial" w:cs="Arial"/>
          <w:sz w:val="20"/>
          <w:szCs w:val="20"/>
        </w:rPr>
        <w:t>Y = 29.60</w:t>
      </w:r>
      <w:r w:rsidRPr="00203D69">
        <w:rPr>
          <w:rFonts w:ascii="Arial" w:hAnsi="Arial" w:cs="Arial"/>
          <w:sz w:val="20"/>
          <w:szCs w:val="20"/>
          <w:vertAlign w:val="superscript"/>
        </w:rPr>
        <w:t>o</w:t>
      </w:r>
      <w:r w:rsidRPr="00203D69">
        <w:rPr>
          <w:rFonts w:ascii="Arial" w:hAnsi="Arial" w:cs="Arial"/>
          <w:sz w:val="20"/>
          <w:szCs w:val="20"/>
        </w:rPr>
        <w:t>C</w:t>
      </w:r>
    </w:p>
    <w:p w:rsidR="00203D69" w:rsidRDefault="00203D69" w:rsidP="00203D69">
      <w:pPr>
        <w:pStyle w:val="BodyText"/>
        <w:ind w:firstLine="720"/>
        <w:jc w:val="both"/>
        <w:rPr>
          <w:rFonts w:ascii="Arial" w:hAnsi="Arial" w:cs="Arial"/>
          <w:sz w:val="20"/>
          <w:szCs w:val="20"/>
        </w:rPr>
      </w:pPr>
      <w:r w:rsidRPr="00203D69">
        <w:rPr>
          <w:rFonts w:ascii="Arial" w:hAnsi="Arial" w:cs="Arial"/>
          <w:sz w:val="20"/>
          <w:szCs w:val="20"/>
        </w:rPr>
        <w:t>Jadi  suhu netral pengunjung pada ruang pamer tanpa AC atau denga</w:t>
      </w:r>
      <w:r>
        <w:rPr>
          <w:rFonts w:ascii="Arial" w:hAnsi="Arial" w:cs="Arial"/>
          <w:sz w:val="20"/>
          <w:szCs w:val="20"/>
        </w:rPr>
        <w:t>n penghawaan alami adalah 29.60</w:t>
      </w:r>
      <w:r>
        <w:rPr>
          <w:rFonts w:ascii="Arial" w:hAnsi="Arial" w:cs="Arial"/>
          <w:sz w:val="20"/>
          <w:szCs w:val="20"/>
          <w:vertAlign w:val="superscript"/>
        </w:rPr>
        <w:t>o</w:t>
      </w:r>
      <w:r w:rsidRPr="00203D69">
        <w:rPr>
          <w:rFonts w:ascii="Arial" w:hAnsi="Arial" w:cs="Arial"/>
          <w:sz w:val="20"/>
          <w:szCs w:val="20"/>
        </w:rPr>
        <w:t>C</w:t>
      </w:r>
    </w:p>
    <w:p w:rsidR="00203D69" w:rsidRDefault="00203D69" w:rsidP="00203D69">
      <w:pPr>
        <w:pStyle w:val="BodyText"/>
        <w:ind w:firstLine="720"/>
        <w:jc w:val="both"/>
        <w:rPr>
          <w:rFonts w:ascii="Arial" w:hAnsi="Arial" w:cs="Arial"/>
          <w:sz w:val="20"/>
          <w:szCs w:val="20"/>
        </w:rPr>
      </w:pPr>
    </w:p>
    <w:p w:rsidR="00203D69" w:rsidRDefault="00203D69" w:rsidP="00203D69">
      <w:pPr>
        <w:pStyle w:val="BodyText"/>
        <w:ind w:firstLine="720"/>
        <w:jc w:val="both"/>
        <w:rPr>
          <w:rFonts w:ascii="Arial" w:hAnsi="Arial" w:cs="Arial"/>
          <w:sz w:val="20"/>
          <w:szCs w:val="20"/>
        </w:rPr>
      </w:pPr>
    </w:p>
    <w:p w:rsidR="00203D69" w:rsidRPr="00BE3F9A" w:rsidRDefault="00203D69" w:rsidP="00203D69">
      <w:pPr>
        <w:pStyle w:val="BodyText"/>
        <w:jc w:val="both"/>
        <w:rPr>
          <w:rFonts w:ascii="Arial" w:hAnsi="Arial" w:cs="Arial"/>
          <w:b/>
          <w:sz w:val="20"/>
          <w:szCs w:val="20"/>
        </w:rPr>
      </w:pPr>
      <w:r w:rsidRPr="00BE3F9A">
        <w:rPr>
          <w:rFonts w:ascii="Arial" w:hAnsi="Arial" w:cs="Arial"/>
          <w:b/>
          <w:sz w:val="20"/>
          <w:szCs w:val="20"/>
        </w:rPr>
        <w:t>B. Persepsi pengunjung pada ruang pamer yang menggunakan penyaman udara / AC.</w:t>
      </w:r>
    </w:p>
    <w:p w:rsidR="00203D69" w:rsidRPr="00203D69" w:rsidRDefault="00203D69" w:rsidP="00203D69">
      <w:pPr>
        <w:pStyle w:val="BodyText"/>
        <w:ind w:firstLine="720"/>
        <w:jc w:val="both"/>
        <w:rPr>
          <w:rFonts w:ascii="Arial" w:hAnsi="Arial" w:cs="Arial"/>
          <w:sz w:val="20"/>
          <w:szCs w:val="20"/>
        </w:rPr>
      </w:pPr>
      <w:r w:rsidRPr="00203D69">
        <w:rPr>
          <w:rFonts w:ascii="Arial" w:hAnsi="Arial" w:cs="Arial"/>
          <w:sz w:val="20"/>
          <w:szCs w:val="20"/>
        </w:rPr>
        <w:t>Berikut adalah hasil tabulasi data pengunjung pada ruang pamer yang menggunakan penyaman udara:</w:t>
      </w:r>
    </w:p>
    <w:p w:rsidR="00203D69" w:rsidRPr="00203D69" w:rsidRDefault="00203D69" w:rsidP="00203D69">
      <w:pPr>
        <w:pStyle w:val="BodyText"/>
        <w:ind w:firstLine="720"/>
        <w:jc w:val="both"/>
        <w:rPr>
          <w:rFonts w:ascii="Arial" w:hAnsi="Arial" w:cs="Arial"/>
          <w:sz w:val="20"/>
          <w:szCs w:val="20"/>
        </w:rPr>
      </w:pPr>
    </w:p>
    <w:p w:rsidR="00203D69" w:rsidRDefault="00203D69" w:rsidP="00203D69">
      <w:pPr>
        <w:pStyle w:val="BodyText"/>
        <w:ind w:firstLine="720"/>
        <w:jc w:val="both"/>
      </w:pPr>
    </w:p>
    <w:p w:rsidR="007A6BE2" w:rsidRDefault="00203D69" w:rsidP="007A6BE2">
      <w:pPr>
        <w:pStyle w:val="BodyText"/>
        <w:keepNext/>
        <w:jc w:val="both"/>
      </w:pPr>
      <w:r w:rsidRPr="00203D69">
        <w:rPr>
          <w:rFonts w:ascii="Arial" w:hAnsi="Arial" w:cs="Arial"/>
          <w:noProof/>
          <w:sz w:val="20"/>
          <w:szCs w:val="20"/>
        </w:rPr>
        <w:drawing>
          <wp:inline distT="0" distB="0" distL="0" distR="0">
            <wp:extent cx="2914650" cy="2105025"/>
            <wp:effectExtent l="19050" t="0" r="19050" b="0"/>
            <wp:docPr id="1" name="Bagan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2D8F" w:rsidRDefault="00BF6841" w:rsidP="007A6BE2">
      <w:pPr>
        <w:pStyle w:val="Caption"/>
        <w:jc w:val="both"/>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3</w:t>
      </w:r>
      <w:r w:rsidR="001E38E4" w:rsidRPr="007A6BE2">
        <w:rPr>
          <w:b/>
        </w:rPr>
        <w:fldChar w:fldCharType="end"/>
      </w:r>
      <w:r w:rsidR="007A6BE2">
        <w:t xml:space="preserve"> </w:t>
      </w:r>
      <w:r w:rsidR="007A6BE2" w:rsidRPr="00C26498">
        <w:t>Grafik tabulasi data sensasi pengunjung terhadap suhu udara dalam ruang pamer yang menggunakan penyamanan udara (AC).</w:t>
      </w:r>
    </w:p>
    <w:p w:rsidR="009353BA" w:rsidRPr="001E2771" w:rsidRDefault="009353BA" w:rsidP="00203D69">
      <w:pPr>
        <w:ind w:firstLine="0"/>
        <w:rPr>
          <w:rFonts w:cs="Arial"/>
          <w:szCs w:val="20"/>
          <w:lang w:val="sv-SE"/>
        </w:rPr>
      </w:pPr>
    </w:p>
    <w:p w:rsidR="00203D69" w:rsidRPr="00203D69" w:rsidRDefault="00203D69" w:rsidP="00203D69">
      <w:pPr>
        <w:pStyle w:val="BodyText"/>
        <w:jc w:val="both"/>
        <w:rPr>
          <w:rFonts w:ascii="Arial" w:hAnsi="Arial" w:cs="Arial"/>
          <w:sz w:val="20"/>
          <w:szCs w:val="20"/>
        </w:rPr>
      </w:pPr>
      <w:r w:rsidRPr="00203D69">
        <w:rPr>
          <w:rFonts w:ascii="Arial" w:hAnsi="Arial" w:cs="Arial"/>
          <w:sz w:val="20"/>
          <w:szCs w:val="20"/>
        </w:rPr>
        <w:t xml:space="preserve">Dari gambar grafik di atas, dapat diketahui bahwa pilihan suhu netral lebih banyak dengan warm. Apabila suhu netral ini ditambahkan dengan agak sejuk dan agak hangat maka suhu netral akan lebih bertambah lagi. </w:t>
      </w:r>
    </w:p>
    <w:p w:rsidR="00203D69" w:rsidRDefault="00203D69" w:rsidP="00203D69">
      <w:pPr>
        <w:pStyle w:val="BodyText"/>
        <w:jc w:val="both"/>
        <w:rPr>
          <w:rFonts w:ascii="Arial" w:hAnsi="Arial" w:cs="Arial"/>
          <w:sz w:val="20"/>
          <w:szCs w:val="20"/>
        </w:rPr>
      </w:pPr>
      <w:r w:rsidRPr="00203D69">
        <w:rPr>
          <w:rFonts w:ascii="Arial" w:hAnsi="Arial" w:cs="Arial"/>
          <w:sz w:val="20"/>
          <w:szCs w:val="20"/>
        </w:rPr>
        <w:t>Untuk mendapatkan suhu netral pengunjung, maka dilakukan analisis regresi linier sederhana dari data pengunjung yang berada dalam ruang pamer yang menggunakan penyaman udara (AC). Berikut adalah gambar grafiknya.</w:t>
      </w:r>
    </w:p>
    <w:p w:rsidR="00203D69" w:rsidRDefault="00203D69" w:rsidP="00203D69">
      <w:pPr>
        <w:pStyle w:val="BodyText"/>
        <w:jc w:val="both"/>
        <w:rPr>
          <w:rFonts w:ascii="Arial" w:hAnsi="Arial" w:cs="Arial"/>
          <w:sz w:val="20"/>
          <w:szCs w:val="20"/>
        </w:rPr>
      </w:pPr>
    </w:p>
    <w:p w:rsidR="007A6BE2" w:rsidRDefault="00203D69" w:rsidP="007A6BE2">
      <w:pPr>
        <w:pStyle w:val="BodyText"/>
        <w:keepNext/>
        <w:jc w:val="both"/>
      </w:pPr>
      <w:r w:rsidRPr="00203D69">
        <w:rPr>
          <w:rFonts w:ascii="Arial" w:hAnsi="Arial" w:cs="Arial"/>
          <w:noProof/>
          <w:sz w:val="20"/>
          <w:szCs w:val="20"/>
        </w:rPr>
        <w:lastRenderedPageBreak/>
        <w:drawing>
          <wp:inline distT="0" distB="0" distL="0" distR="0">
            <wp:extent cx="2847975" cy="2743200"/>
            <wp:effectExtent l="19050" t="0" r="9525" b="0"/>
            <wp:docPr id="31" name="Bagan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A6BE2" w:rsidRDefault="00BF6841" w:rsidP="007A6BE2">
      <w:pPr>
        <w:pStyle w:val="Caption"/>
        <w:jc w:val="both"/>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4</w:t>
      </w:r>
      <w:r w:rsidR="001E38E4" w:rsidRPr="007A6BE2">
        <w:rPr>
          <w:b/>
        </w:rPr>
        <w:fldChar w:fldCharType="end"/>
      </w:r>
      <w:r w:rsidR="007A6BE2">
        <w:t xml:space="preserve"> </w:t>
      </w:r>
      <w:r w:rsidR="007A6BE2" w:rsidRPr="00606C7D">
        <w:t>Analisis regresi linier sederhana dari persepsi pengunjung terhadap kondisi termal ruang pamer museum yang menggunakan penyaman udara/ AC</w:t>
      </w:r>
    </w:p>
    <w:p w:rsidR="00203D69" w:rsidRDefault="00203D69" w:rsidP="007A6BE2">
      <w:pPr>
        <w:pStyle w:val="Caption"/>
        <w:jc w:val="both"/>
        <w:rPr>
          <w:rFonts w:eastAsia="Calibri" w:cs="Arial"/>
          <w:szCs w:val="20"/>
        </w:rPr>
      </w:pPr>
    </w:p>
    <w:p w:rsidR="00BE3F9A" w:rsidRPr="00BE3F9A" w:rsidRDefault="00BE3F9A" w:rsidP="00BE3F9A">
      <w:pPr>
        <w:pStyle w:val="BodyText"/>
        <w:jc w:val="both"/>
        <w:rPr>
          <w:rFonts w:ascii="Arial" w:hAnsi="Arial" w:cs="Arial"/>
          <w:sz w:val="20"/>
          <w:szCs w:val="20"/>
        </w:rPr>
      </w:pPr>
      <w:r w:rsidRPr="00BE3F9A">
        <w:rPr>
          <w:rFonts w:ascii="Arial" w:hAnsi="Arial" w:cs="Arial"/>
          <w:sz w:val="20"/>
          <w:szCs w:val="20"/>
        </w:rPr>
        <w:t xml:space="preserve">Dari grafik dapat diketahui suhu netral pengunjung sebagai berikut : </w:t>
      </w:r>
    </w:p>
    <w:p w:rsidR="00BE3F9A" w:rsidRPr="00BE3F9A" w:rsidRDefault="00BE3F9A" w:rsidP="00BE3F9A">
      <w:pPr>
        <w:pStyle w:val="BodyText"/>
        <w:jc w:val="both"/>
        <w:rPr>
          <w:rFonts w:ascii="Arial" w:hAnsi="Arial" w:cs="Arial"/>
          <w:sz w:val="20"/>
          <w:szCs w:val="20"/>
        </w:rPr>
      </w:pPr>
      <w:r w:rsidRPr="00BE3F9A">
        <w:rPr>
          <w:rFonts w:ascii="Arial" w:hAnsi="Arial" w:cs="Arial"/>
          <w:sz w:val="20"/>
          <w:szCs w:val="20"/>
        </w:rPr>
        <w:t xml:space="preserve">Apabila pilihan netral adalah X=0, maka suhu y adalah </w:t>
      </w:r>
    </w:p>
    <w:p w:rsidR="00BE3F9A" w:rsidRPr="00BE3F9A" w:rsidRDefault="00BE3F9A" w:rsidP="00BE3F9A">
      <w:pPr>
        <w:pStyle w:val="BodyText"/>
        <w:jc w:val="both"/>
        <w:rPr>
          <w:rFonts w:ascii="Arial" w:hAnsi="Arial" w:cs="Arial"/>
          <w:sz w:val="20"/>
          <w:szCs w:val="20"/>
        </w:rPr>
      </w:pPr>
      <w:r w:rsidRPr="00BE3F9A">
        <w:rPr>
          <w:rFonts w:ascii="Arial" w:hAnsi="Arial" w:cs="Arial"/>
          <w:sz w:val="20"/>
          <w:szCs w:val="20"/>
        </w:rPr>
        <w:t>Y= 01035x + 29.488</w:t>
      </w:r>
    </w:p>
    <w:p w:rsidR="00BE3F9A" w:rsidRDefault="00BE3F9A" w:rsidP="00BE3F9A">
      <w:pPr>
        <w:pStyle w:val="BodyText"/>
        <w:jc w:val="both"/>
        <w:rPr>
          <w:rFonts w:ascii="Arial" w:hAnsi="Arial" w:cs="Arial"/>
          <w:sz w:val="20"/>
          <w:szCs w:val="20"/>
        </w:rPr>
      </w:pPr>
      <w:r w:rsidRPr="00BE3F9A">
        <w:rPr>
          <w:rFonts w:ascii="Arial" w:hAnsi="Arial" w:cs="Arial"/>
          <w:sz w:val="20"/>
          <w:szCs w:val="20"/>
        </w:rPr>
        <w:t>Y = 29.48,</w:t>
      </w:r>
    </w:p>
    <w:p w:rsidR="00BE3F9A" w:rsidRDefault="00BE3F9A" w:rsidP="00BE3F9A">
      <w:pPr>
        <w:pStyle w:val="BodyText"/>
        <w:ind w:firstLine="720"/>
        <w:jc w:val="both"/>
        <w:rPr>
          <w:rFonts w:ascii="Arial" w:hAnsi="Arial" w:cs="Arial"/>
          <w:sz w:val="20"/>
          <w:szCs w:val="20"/>
        </w:rPr>
      </w:pPr>
      <w:r w:rsidRPr="00BE3F9A">
        <w:rPr>
          <w:rFonts w:ascii="Arial" w:hAnsi="Arial" w:cs="Arial"/>
          <w:sz w:val="20"/>
          <w:szCs w:val="20"/>
        </w:rPr>
        <w:t xml:space="preserve"> jadi suhu netral pengunjung pada ruang pamer tanpa AC , penghawaan alami adalah 29.48 C</w:t>
      </w:r>
    </w:p>
    <w:p w:rsidR="00BE3F9A" w:rsidRDefault="00BE3F9A" w:rsidP="00BE3F9A">
      <w:pPr>
        <w:pStyle w:val="BodyText"/>
        <w:jc w:val="both"/>
        <w:rPr>
          <w:rFonts w:ascii="Arial" w:hAnsi="Arial" w:cs="Arial"/>
          <w:sz w:val="20"/>
          <w:szCs w:val="20"/>
        </w:rPr>
      </w:pPr>
    </w:p>
    <w:p w:rsidR="00BE3F9A" w:rsidRPr="00BE3F9A" w:rsidRDefault="00BE3F9A" w:rsidP="00BE3F9A">
      <w:pPr>
        <w:pStyle w:val="BodyText"/>
        <w:jc w:val="both"/>
        <w:rPr>
          <w:rFonts w:ascii="Arial" w:hAnsi="Arial" w:cs="Arial"/>
          <w:b/>
          <w:sz w:val="20"/>
          <w:szCs w:val="20"/>
        </w:rPr>
      </w:pPr>
      <w:r w:rsidRPr="00BE3F9A">
        <w:rPr>
          <w:rFonts w:ascii="Arial" w:hAnsi="Arial" w:cs="Arial"/>
          <w:b/>
          <w:sz w:val="20"/>
          <w:szCs w:val="20"/>
        </w:rPr>
        <w:t>C. Persepsi pengunjung tentang keinginan perubahan temperature (want cooler, no change, want hotter)</w:t>
      </w:r>
    </w:p>
    <w:p w:rsidR="00BE3F9A" w:rsidRPr="00BE3F9A" w:rsidRDefault="00BE3F9A" w:rsidP="00BE3F9A">
      <w:pPr>
        <w:pStyle w:val="BodyText"/>
        <w:jc w:val="both"/>
        <w:rPr>
          <w:rFonts w:ascii="Arial" w:hAnsi="Arial" w:cs="Arial"/>
          <w:sz w:val="20"/>
          <w:szCs w:val="20"/>
        </w:rPr>
      </w:pPr>
      <w:r w:rsidRPr="00BE3F9A">
        <w:rPr>
          <w:rFonts w:ascii="Arial" w:hAnsi="Arial" w:cs="Arial"/>
          <w:sz w:val="20"/>
          <w:szCs w:val="20"/>
        </w:rPr>
        <w:t>Keinginan perubahan suhu pada ruang pamer tanpa AC disampaikan dengan grafik berikut:</w:t>
      </w:r>
    </w:p>
    <w:p w:rsidR="00203D69" w:rsidRPr="00BE3F9A" w:rsidRDefault="00203D69" w:rsidP="00BE3F9A">
      <w:pPr>
        <w:pStyle w:val="Caption"/>
        <w:jc w:val="left"/>
        <w:rPr>
          <w:rFonts w:eastAsia="Calibri" w:cs="Arial"/>
          <w:szCs w:val="20"/>
        </w:rPr>
      </w:pPr>
    </w:p>
    <w:p w:rsidR="00203D69" w:rsidRPr="00BE3F9A" w:rsidRDefault="00203D69" w:rsidP="009353BA">
      <w:pPr>
        <w:pStyle w:val="Caption"/>
        <w:rPr>
          <w:rFonts w:eastAsia="Calibri" w:cs="Arial"/>
          <w:szCs w:val="20"/>
        </w:rPr>
      </w:pPr>
    </w:p>
    <w:p w:rsidR="007A6BE2" w:rsidRDefault="00BE3F9A" w:rsidP="007A6BE2">
      <w:pPr>
        <w:pStyle w:val="Caption"/>
        <w:keepNext/>
      </w:pPr>
      <w:r w:rsidRPr="00BE3F9A">
        <w:rPr>
          <w:rFonts w:eastAsia="Calibri" w:cs="Arial"/>
          <w:noProof/>
          <w:szCs w:val="20"/>
        </w:rPr>
        <w:drawing>
          <wp:inline distT="0" distB="0" distL="0" distR="0">
            <wp:extent cx="2724150" cy="2047875"/>
            <wp:effectExtent l="19050" t="0" r="19050" b="0"/>
            <wp:docPr id="5" name="Baga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3D69" w:rsidRDefault="00BF6841" w:rsidP="007A6BE2">
      <w:pPr>
        <w:pStyle w:val="Caption"/>
        <w:rPr>
          <w:rFonts w:eastAsia="Calibri" w:cs="Arial"/>
          <w:szCs w:val="20"/>
        </w:rPr>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5</w:t>
      </w:r>
      <w:r w:rsidR="001E38E4" w:rsidRPr="007A6BE2">
        <w:rPr>
          <w:b/>
        </w:rPr>
        <w:fldChar w:fldCharType="end"/>
      </w:r>
      <w:r w:rsidR="007A6BE2">
        <w:t xml:space="preserve"> </w:t>
      </w:r>
      <w:r w:rsidR="007A6BE2" w:rsidRPr="007D57B3">
        <w:t xml:space="preserve">Data persepsi pengunjung terhadap perubahan dari kondisi termal </w:t>
      </w:r>
      <w:r w:rsidR="007A6BE2" w:rsidRPr="007D57B3">
        <w:lastRenderedPageBreak/>
        <w:t>sekarang pada ruang pamer museum yang tidak  menggunakan penyaman udara/ AC.</w:t>
      </w:r>
    </w:p>
    <w:p w:rsidR="00BE3F9A" w:rsidRDefault="00BE3F9A" w:rsidP="00BE3F9A">
      <w:pPr>
        <w:ind w:firstLine="0"/>
        <w:jc w:val="left"/>
      </w:pPr>
    </w:p>
    <w:p w:rsidR="00BE3F9A" w:rsidRDefault="00BE3F9A" w:rsidP="00BE3F9A">
      <w:pPr>
        <w:pStyle w:val="BodyText"/>
        <w:ind w:firstLine="720"/>
        <w:rPr>
          <w:rFonts w:ascii="Arial" w:hAnsi="Arial" w:cs="Arial"/>
          <w:sz w:val="20"/>
          <w:szCs w:val="20"/>
        </w:rPr>
      </w:pPr>
      <w:r w:rsidRPr="00BE3F9A">
        <w:rPr>
          <w:rFonts w:ascii="Arial" w:hAnsi="Arial" w:cs="Arial"/>
          <w:sz w:val="20"/>
          <w:szCs w:val="20"/>
        </w:rPr>
        <w:t>Pada ruang pamer yang tidak dilengkapi dengan sistem pendingin udara (AC), sebagian pengunjung menyatakan keinginan agar suhu udara di dalam ruangan dibuat lebih sejuk. Namun demikian, terdapat pula sejumlah responden yang merasa kondisi suhu saat ini sudah cukup dan tidak memerlukan perubahan. Temuan ini menunjukkan bahwa secara umum suhu udara dalam ruang pamer tanpa AC masih berada dalam batas kenyamanan termal yang dapat diterima oleh mayoritas pengunjung. Selanjutnya, data mengenai preferensi pengunjung terhadap perubahan suhu tersebut disajikan dalam bentuk tabulasi berikut.</w:t>
      </w:r>
    </w:p>
    <w:p w:rsidR="007A6BE2" w:rsidRDefault="00BE3F9A" w:rsidP="007A6BE2">
      <w:pPr>
        <w:pStyle w:val="BodyText"/>
        <w:keepNext/>
      </w:pPr>
      <w:r w:rsidRPr="00BE3F9A">
        <w:rPr>
          <w:rFonts w:ascii="Arial" w:hAnsi="Arial" w:cs="Arial"/>
          <w:noProof/>
          <w:sz w:val="20"/>
          <w:szCs w:val="20"/>
        </w:rPr>
        <w:drawing>
          <wp:inline distT="0" distB="0" distL="0" distR="0">
            <wp:extent cx="2943225" cy="1895475"/>
            <wp:effectExtent l="19050" t="0" r="9525" b="0"/>
            <wp:docPr id="8" name="Baga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3F9A" w:rsidRPr="007A6BE2" w:rsidRDefault="00BF6841" w:rsidP="00BF6841">
      <w:pPr>
        <w:pStyle w:val="Caption"/>
        <w:rPr>
          <w:rFonts w:cs="Arial"/>
          <w:szCs w:val="20"/>
        </w:rPr>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6</w:t>
      </w:r>
      <w:r w:rsidR="001E38E4" w:rsidRPr="007A6BE2">
        <w:rPr>
          <w:b/>
        </w:rPr>
        <w:fldChar w:fldCharType="end"/>
      </w:r>
      <w:r w:rsidR="007A6BE2">
        <w:t xml:space="preserve"> </w:t>
      </w:r>
      <w:r w:rsidR="007A6BE2" w:rsidRPr="00276D8F">
        <w:t>Data persepsi pengunjung terhadap perubahan dari kondisi termal sekarang pada ruang pamer museum yang menggunakan penyaman udara/ AC</w:t>
      </w:r>
    </w:p>
    <w:p w:rsidR="007A6BE2" w:rsidRDefault="007A6BE2" w:rsidP="00BE3F9A">
      <w:pPr>
        <w:pStyle w:val="BodyText"/>
        <w:spacing w:before="120" w:after="120"/>
        <w:ind w:firstLine="720"/>
        <w:jc w:val="both"/>
        <w:rPr>
          <w:rFonts w:ascii="Arial" w:hAnsi="Arial" w:cs="Arial"/>
          <w:sz w:val="20"/>
          <w:szCs w:val="20"/>
        </w:rPr>
      </w:pPr>
    </w:p>
    <w:p w:rsidR="00BE3F9A" w:rsidRPr="00BE3F9A" w:rsidRDefault="00BE3F9A" w:rsidP="00BE3F9A">
      <w:pPr>
        <w:pStyle w:val="BodyText"/>
        <w:spacing w:before="120" w:after="120"/>
        <w:ind w:firstLine="720"/>
        <w:jc w:val="both"/>
        <w:rPr>
          <w:rFonts w:ascii="Arial" w:hAnsi="Arial" w:cs="Arial"/>
          <w:sz w:val="20"/>
          <w:szCs w:val="20"/>
        </w:rPr>
      </w:pPr>
      <w:r w:rsidRPr="00BE3F9A">
        <w:rPr>
          <w:rFonts w:ascii="Arial" w:hAnsi="Arial" w:cs="Arial"/>
          <w:sz w:val="20"/>
          <w:szCs w:val="20"/>
        </w:rPr>
        <w:t xml:space="preserve">Jika pada ruang pamer tanpa AC hanya sebagian kecil pengunjung yang menginginkan perubahan suhu, maka pada ruang pamer yang menggunakan sistem penyaman udara (AC), jumlah pengunjung yang menginginkan perubahan—khususnya suhu yang lebih sejuk—menjadi lebih signifikan. Namun, proporsi antara pengunjung yang menginginkan suhu tetap dan yang menginginkan suhu lebih rendah relatif seimbang. Hal ini mengindikasikan bahwa kondisi termal pada ruang pamer ber-AC secara umum telah memenuhi harapan dan kenyamanan sebagian besar pengunjung. Dengan kata lain, sistem penyaman udara yang diterapkan di ruang pamer mampu menciptakan lingkungan termal yang dapat diterima dan sesuai dengan preferensi mayoritas pengunjung museum.. </w:t>
      </w:r>
    </w:p>
    <w:p w:rsidR="00E0002E" w:rsidRDefault="00E6474A" w:rsidP="00BE3F9A">
      <w:pPr>
        <w:pStyle w:val="BodyText"/>
        <w:jc w:val="both"/>
        <w:rPr>
          <w:rFonts w:ascii="Arial" w:hAnsi="Arial" w:cs="Arial"/>
          <w:b/>
          <w:sz w:val="20"/>
          <w:szCs w:val="20"/>
        </w:rPr>
      </w:pPr>
      <w:r>
        <w:rPr>
          <w:rFonts w:ascii="Arial" w:hAnsi="Arial" w:cs="Arial"/>
          <w:b/>
          <w:sz w:val="20"/>
          <w:szCs w:val="20"/>
        </w:rPr>
        <w:t xml:space="preserve">D. </w:t>
      </w:r>
      <w:r w:rsidR="00BE3F9A" w:rsidRPr="00BE3F9A">
        <w:rPr>
          <w:rFonts w:ascii="Arial" w:hAnsi="Arial" w:cs="Arial"/>
          <w:b/>
          <w:sz w:val="20"/>
          <w:szCs w:val="20"/>
        </w:rPr>
        <w:t xml:space="preserve">Kepuasan pengunjung tentang </w:t>
      </w:r>
      <w:r w:rsidR="00BE3F9A" w:rsidRPr="00BE3F9A">
        <w:rPr>
          <w:rFonts w:ascii="Arial" w:hAnsi="Arial" w:cs="Arial"/>
          <w:b/>
          <w:sz w:val="20"/>
          <w:szCs w:val="20"/>
        </w:rPr>
        <w:lastRenderedPageBreak/>
        <w:t xml:space="preserve">penerimaan kondisi termal (Thermal </w:t>
      </w:r>
    </w:p>
    <w:p w:rsidR="00BE3F9A" w:rsidRPr="00BE3F9A" w:rsidRDefault="00BE3F9A" w:rsidP="00BE3F9A">
      <w:pPr>
        <w:pStyle w:val="BodyText"/>
        <w:jc w:val="both"/>
        <w:rPr>
          <w:rFonts w:ascii="Arial" w:hAnsi="Arial" w:cs="Arial"/>
          <w:b/>
          <w:sz w:val="20"/>
          <w:szCs w:val="20"/>
        </w:rPr>
      </w:pPr>
      <w:r w:rsidRPr="00BE3F9A">
        <w:rPr>
          <w:rFonts w:ascii="Arial" w:hAnsi="Arial" w:cs="Arial"/>
          <w:b/>
          <w:sz w:val="20"/>
          <w:szCs w:val="20"/>
        </w:rPr>
        <w:t xml:space="preserve">acceptability) </w:t>
      </w:r>
    </w:p>
    <w:p w:rsidR="00BE3F9A" w:rsidRDefault="00BE3F9A" w:rsidP="00BE3F9A">
      <w:pPr>
        <w:pStyle w:val="BodyText"/>
        <w:ind w:firstLine="720"/>
        <w:jc w:val="both"/>
        <w:rPr>
          <w:rFonts w:ascii="Arial" w:hAnsi="Arial" w:cs="Arial"/>
          <w:sz w:val="20"/>
          <w:szCs w:val="20"/>
        </w:rPr>
      </w:pPr>
      <w:r w:rsidRPr="00BE3F9A">
        <w:rPr>
          <w:rFonts w:ascii="Arial" w:hAnsi="Arial" w:cs="Arial"/>
          <w:sz w:val="20"/>
          <w:szCs w:val="20"/>
        </w:rPr>
        <w:t xml:space="preserve">Persepsi pengunjung terhadap penerimaan kondisi termal ruang pamer tanpa AC. Apakah kondisi termal ini dapat diterima atau tidak . berikut adalah hasil tabulasi datanya : </w:t>
      </w:r>
    </w:p>
    <w:p w:rsidR="00E6474A" w:rsidRDefault="00E6474A" w:rsidP="00E6474A">
      <w:pPr>
        <w:pStyle w:val="BodyText"/>
        <w:jc w:val="both"/>
        <w:rPr>
          <w:rFonts w:ascii="Arial" w:hAnsi="Arial" w:cs="Arial"/>
          <w:sz w:val="20"/>
          <w:szCs w:val="20"/>
        </w:rPr>
      </w:pPr>
    </w:p>
    <w:p w:rsidR="007A6BE2" w:rsidRDefault="00E6474A" w:rsidP="007A6BE2">
      <w:pPr>
        <w:pStyle w:val="BodyText"/>
        <w:keepNext/>
        <w:jc w:val="both"/>
      </w:pPr>
      <w:r w:rsidRPr="00E6474A">
        <w:rPr>
          <w:rFonts w:ascii="Arial" w:hAnsi="Arial" w:cs="Arial"/>
          <w:noProof/>
          <w:sz w:val="20"/>
          <w:szCs w:val="20"/>
        </w:rPr>
        <w:drawing>
          <wp:inline distT="0" distB="0" distL="0" distR="0">
            <wp:extent cx="2624455" cy="1762125"/>
            <wp:effectExtent l="19050" t="0" r="23495" b="0"/>
            <wp:docPr id="13" name="Baga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474A" w:rsidRPr="00BE3F9A" w:rsidRDefault="00BF6841" w:rsidP="007A6BE2">
      <w:pPr>
        <w:pStyle w:val="Caption"/>
        <w:jc w:val="both"/>
        <w:rPr>
          <w:rFonts w:cs="Arial"/>
          <w:szCs w:val="20"/>
        </w:rPr>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7</w:t>
      </w:r>
      <w:r w:rsidR="001E38E4" w:rsidRPr="007A6BE2">
        <w:rPr>
          <w:b/>
        </w:rPr>
        <w:fldChar w:fldCharType="end"/>
      </w:r>
      <w:r w:rsidR="007A6BE2">
        <w:t xml:space="preserve"> </w:t>
      </w:r>
      <w:r w:rsidR="007A6BE2" w:rsidRPr="007037A9">
        <w:t>Data kepuasan pengunjung terhadapkondisi termal sekarang pada ruang pamer museum tanpa menggunakan penyaman udara/ AC</w:t>
      </w:r>
    </w:p>
    <w:p w:rsidR="00E6474A" w:rsidRDefault="00E6474A" w:rsidP="007A6BE2">
      <w:pPr>
        <w:pStyle w:val="BodyText"/>
        <w:jc w:val="both"/>
      </w:pPr>
    </w:p>
    <w:p w:rsidR="00E6474A" w:rsidRDefault="00E6474A" w:rsidP="00E6474A">
      <w:pPr>
        <w:pStyle w:val="BodyText"/>
        <w:ind w:firstLine="720"/>
        <w:jc w:val="both"/>
        <w:rPr>
          <w:rFonts w:ascii="Arial" w:hAnsi="Arial" w:cs="Arial"/>
          <w:sz w:val="20"/>
          <w:szCs w:val="20"/>
        </w:rPr>
      </w:pPr>
      <w:r w:rsidRPr="00E6474A">
        <w:rPr>
          <w:rFonts w:ascii="Arial" w:hAnsi="Arial" w:cs="Arial"/>
          <w:sz w:val="20"/>
          <w:szCs w:val="20"/>
        </w:rPr>
        <w:t xml:space="preserve">Pada pertanyaan : Apakah pengunjung dapat menerima kondisi termal ini, maka jawabannya hampir sebagian besar pengunjung dapat menerima kondisi termal ini. Yang tidak Sedangkan persepsi pengunjung terhadap penerimaan kondisi termal ruang pamer dengan AC disampaikan dalam data berikut ini : </w:t>
      </w:r>
    </w:p>
    <w:p w:rsidR="007A6BE2" w:rsidRDefault="00E6474A" w:rsidP="007A6BE2">
      <w:pPr>
        <w:pStyle w:val="BodyText"/>
        <w:keepNext/>
        <w:jc w:val="both"/>
      </w:pPr>
      <w:r w:rsidRPr="00E6474A">
        <w:rPr>
          <w:rFonts w:ascii="Arial" w:hAnsi="Arial" w:cs="Arial"/>
          <w:noProof/>
          <w:sz w:val="20"/>
          <w:szCs w:val="20"/>
        </w:rPr>
        <w:drawing>
          <wp:inline distT="0" distB="0" distL="0" distR="0">
            <wp:extent cx="2519680" cy="1630056"/>
            <wp:effectExtent l="19050" t="0" r="13970" b="8244"/>
            <wp:docPr id="10" name="Baga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474A" w:rsidRPr="00E6474A" w:rsidRDefault="00BF6841" w:rsidP="007A6BE2">
      <w:pPr>
        <w:pStyle w:val="Caption"/>
        <w:jc w:val="both"/>
        <w:rPr>
          <w:rFonts w:cs="Arial"/>
          <w:szCs w:val="20"/>
        </w:rPr>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8</w:t>
      </w:r>
      <w:r w:rsidR="001E38E4" w:rsidRPr="007A6BE2">
        <w:rPr>
          <w:b/>
        </w:rPr>
        <w:fldChar w:fldCharType="end"/>
      </w:r>
      <w:r w:rsidR="007A6BE2">
        <w:t xml:space="preserve"> </w:t>
      </w:r>
      <w:r w:rsidR="007A6BE2" w:rsidRPr="00CA11C9">
        <w:t>Data kepuasan pengunjung terhadapkondisi termal sekarang pada ruang pamer museum yang menggunakan penyaman udara/ AC</w:t>
      </w:r>
    </w:p>
    <w:p w:rsidR="00E6474A" w:rsidRDefault="00E6474A" w:rsidP="00E6474A">
      <w:pPr>
        <w:ind w:firstLine="0"/>
      </w:pPr>
    </w:p>
    <w:p w:rsidR="00E6474A" w:rsidRPr="00E6474A" w:rsidRDefault="00E6474A" w:rsidP="00E6474A">
      <w:pPr>
        <w:pStyle w:val="BodyText"/>
        <w:jc w:val="both"/>
        <w:rPr>
          <w:rFonts w:ascii="Arial" w:hAnsi="Arial" w:cs="Arial"/>
          <w:b/>
          <w:sz w:val="20"/>
          <w:szCs w:val="20"/>
        </w:rPr>
      </w:pPr>
      <w:r w:rsidRPr="00E6474A">
        <w:rPr>
          <w:rFonts w:ascii="Arial" w:hAnsi="Arial" w:cs="Arial"/>
          <w:b/>
          <w:sz w:val="20"/>
          <w:szCs w:val="20"/>
        </w:rPr>
        <w:t>E. Persepsi pengunjung terhadap adanya / tidak adanya aliran udara</w:t>
      </w:r>
    </w:p>
    <w:p w:rsidR="00E6474A" w:rsidRPr="00E6474A" w:rsidRDefault="00E6474A" w:rsidP="00E6474A">
      <w:pPr>
        <w:pStyle w:val="BodyText"/>
        <w:jc w:val="both"/>
        <w:rPr>
          <w:rFonts w:ascii="Arial" w:hAnsi="Arial" w:cs="Arial"/>
          <w:sz w:val="20"/>
          <w:szCs w:val="20"/>
        </w:rPr>
      </w:pPr>
      <w:r w:rsidRPr="00E6474A">
        <w:rPr>
          <w:rFonts w:ascii="Arial" w:hAnsi="Arial" w:cs="Arial"/>
          <w:sz w:val="20"/>
          <w:szCs w:val="20"/>
        </w:rPr>
        <w:t xml:space="preserve">Pengunjung dapat  merasakan aliran udara pada ruangan tanpa AC disajikan dalam grafik berikut ini : </w:t>
      </w:r>
    </w:p>
    <w:p w:rsidR="00E6474A" w:rsidRDefault="00E6474A" w:rsidP="00E6474A">
      <w:pPr>
        <w:ind w:firstLine="0"/>
        <w:rPr>
          <w:rFonts w:cs="Arial"/>
          <w:szCs w:val="20"/>
        </w:rPr>
      </w:pPr>
    </w:p>
    <w:p w:rsidR="00E6474A" w:rsidRPr="00E6474A" w:rsidRDefault="00E6474A" w:rsidP="00E6474A">
      <w:pPr>
        <w:ind w:firstLine="0"/>
        <w:rPr>
          <w:rFonts w:cs="Arial"/>
          <w:szCs w:val="20"/>
        </w:rPr>
      </w:pPr>
    </w:p>
    <w:p w:rsidR="00E6474A" w:rsidRDefault="00E6474A" w:rsidP="009353BA">
      <w:pPr>
        <w:pStyle w:val="Caption"/>
        <w:rPr>
          <w:rFonts w:eastAsia="Calibri" w:cs="Arial"/>
          <w:noProof/>
          <w:szCs w:val="20"/>
        </w:rPr>
      </w:pPr>
    </w:p>
    <w:p w:rsidR="007A6BE2" w:rsidRDefault="00E6474A" w:rsidP="007A6BE2">
      <w:pPr>
        <w:pStyle w:val="Caption"/>
        <w:keepNext/>
      </w:pPr>
      <w:r w:rsidRPr="00E6474A">
        <w:rPr>
          <w:rFonts w:eastAsia="Calibri" w:cs="Arial"/>
          <w:noProof/>
          <w:szCs w:val="20"/>
        </w:rPr>
        <w:lastRenderedPageBreak/>
        <w:drawing>
          <wp:inline distT="0" distB="0" distL="0" distR="0">
            <wp:extent cx="2619375" cy="1419225"/>
            <wp:effectExtent l="19050" t="0" r="9525" b="0"/>
            <wp:docPr id="11" name="Baga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474A" w:rsidRDefault="00BF6841" w:rsidP="007A6BE2">
      <w:pPr>
        <w:pStyle w:val="Caption"/>
        <w:rPr>
          <w:rFonts w:eastAsia="Calibri" w:cs="Arial"/>
          <w:noProof/>
          <w:szCs w:val="20"/>
        </w:rPr>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9</w:t>
      </w:r>
      <w:r w:rsidR="001E38E4" w:rsidRPr="007A6BE2">
        <w:rPr>
          <w:b/>
        </w:rPr>
        <w:fldChar w:fldCharType="end"/>
      </w:r>
      <w:r w:rsidR="007A6BE2">
        <w:t xml:space="preserve"> </w:t>
      </w:r>
      <w:r w:rsidR="007A6BE2" w:rsidRPr="00591997">
        <w:t>Data pengunjung yang merasakan adanya aliran udara dalam pada ruang pamer museum tanpa menggunakan penyaman udara/ AC</w:t>
      </w:r>
    </w:p>
    <w:p w:rsidR="00E6474A" w:rsidRDefault="00E6474A" w:rsidP="009353BA">
      <w:pPr>
        <w:pStyle w:val="Caption"/>
        <w:rPr>
          <w:rFonts w:cs="Arial"/>
          <w:b/>
          <w:szCs w:val="20"/>
        </w:rPr>
      </w:pPr>
    </w:p>
    <w:p w:rsidR="007A6BE2" w:rsidRPr="007A6BE2" w:rsidRDefault="007A6BE2" w:rsidP="007A6BE2"/>
    <w:p w:rsidR="007A6BE2" w:rsidRDefault="00E6474A" w:rsidP="007A6BE2">
      <w:pPr>
        <w:pStyle w:val="Caption"/>
        <w:keepNext/>
        <w:jc w:val="left"/>
      </w:pPr>
      <w:r w:rsidRPr="00E6474A">
        <w:rPr>
          <w:rFonts w:cs="Arial"/>
          <w:b/>
          <w:noProof/>
          <w:szCs w:val="20"/>
        </w:rPr>
        <w:drawing>
          <wp:inline distT="0" distB="0" distL="0" distR="0">
            <wp:extent cx="2667000" cy="1638300"/>
            <wp:effectExtent l="19050" t="0" r="19050" b="0"/>
            <wp:docPr id="17" name="Baga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474A" w:rsidRDefault="00BF6841" w:rsidP="00BF6841">
      <w:pPr>
        <w:pStyle w:val="Caption"/>
      </w:pPr>
      <w:r>
        <w:rPr>
          <w:b/>
        </w:rPr>
        <w:t>Gambar</w:t>
      </w:r>
      <w:r w:rsidR="007A6BE2" w:rsidRPr="007A6BE2">
        <w:rPr>
          <w:b/>
        </w:rPr>
        <w:t xml:space="preserve"> </w:t>
      </w:r>
      <w:r w:rsidR="001E38E4" w:rsidRPr="007A6BE2">
        <w:rPr>
          <w:b/>
        </w:rPr>
        <w:fldChar w:fldCharType="begin"/>
      </w:r>
      <w:r w:rsidR="007A6BE2" w:rsidRPr="007A6BE2">
        <w:rPr>
          <w:b/>
        </w:rPr>
        <w:instrText xml:space="preserve"> SEQ Figure \* ARABIC </w:instrText>
      </w:r>
      <w:r w:rsidR="001E38E4" w:rsidRPr="007A6BE2">
        <w:rPr>
          <w:b/>
        </w:rPr>
        <w:fldChar w:fldCharType="separate"/>
      </w:r>
      <w:r w:rsidR="007A6BE2" w:rsidRPr="007A6BE2">
        <w:rPr>
          <w:b/>
          <w:noProof/>
        </w:rPr>
        <w:t>10</w:t>
      </w:r>
      <w:r w:rsidR="001E38E4" w:rsidRPr="007A6BE2">
        <w:rPr>
          <w:b/>
        </w:rPr>
        <w:fldChar w:fldCharType="end"/>
      </w:r>
      <w:r w:rsidR="007A6BE2">
        <w:t xml:space="preserve"> </w:t>
      </w:r>
      <w:r w:rsidR="007A6BE2" w:rsidRPr="00781EA0">
        <w:t>Data kepuasan pengunjung terhadap</w:t>
      </w:r>
      <w:r w:rsidR="007A6BE2">
        <w:t xml:space="preserve"> </w:t>
      </w:r>
      <w:r w:rsidR="007A6BE2" w:rsidRPr="00781EA0">
        <w:t>kondisi termal sekarang pada ruang pamer museum yang  menggunakan penyaman udara/ AC</w:t>
      </w:r>
    </w:p>
    <w:p w:rsidR="007A6BE2" w:rsidRDefault="007A6BE2" w:rsidP="007A6BE2"/>
    <w:p w:rsidR="007A6BE2" w:rsidRPr="007A6BE2" w:rsidRDefault="007A6BE2" w:rsidP="007A6BE2"/>
    <w:p w:rsidR="00E6474A" w:rsidRDefault="00E6474A" w:rsidP="009353BA">
      <w:pPr>
        <w:pStyle w:val="Caption"/>
        <w:rPr>
          <w:rFonts w:cs="Arial"/>
          <w:b/>
          <w:szCs w:val="20"/>
        </w:rPr>
      </w:pPr>
    </w:p>
    <w:p w:rsidR="00E6474A" w:rsidRDefault="00E6474A" w:rsidP="009353BA">
      <w:pPr>
        <w:pStyle w:val="Caption"/>
        <w:rPr>
          <w:rFonts w:cs="Arial"/>
          <w:b/>
          <w:szCs w:val="20"/>
        </w:rPr>
      </w:pPr>
    </w:p>
    <w:p w:rsidR="00E6474A" w:rsidRPr="00E6474A" w:rsidRDefault="00E6474A" w:rsidP="00BF6841">
      <w:pPr>
        <w:pStyle w:val="BodyText"/>
        <w:jc w:val="center"/>
        <w:rPr>
          <w:rFonts w:ascii="Arial" w:hAnsi="Arial" w:cs="Arial"/>
          <w:b/>
          <w:sz w:val="20"/>
          <w:szCs w:val="20"/>
        </w:rPr>
      </w:pPr>
      <w:r w:rsidRPr="00E6474A">
        <w:rPr>
          <w:rFonts w:ascii="Arial" w:hAnsi="Arial" w:cs="Arial"/>
          <w:b/>
          <w:sz w:val="20"/>
          <w:szCs w:val="20"/>
        </w:rPr>
        <w:t>KESIMPULAN  DAN SARAN</w:t>
      </w:r>
    </w:p>
    <w:p w:rsidR="00E6474A" w:rsidRPr="00E6474A" w:rsidRDefault="00E6474A" w:rsidP="00E6474A">
      <w:pPr>
        <w:ind w:right="2272"/>
        <w:rPr>
          <w:rFonts w:cs="Arial"/>
          <w:b/>
          <w:szCs w:val="20"/>
        </w:rPr>
      </w:pPr>
    </w:p>
    <w:p w:rsidR="00E6474A" w:rsidRPr="00470EAB" w:rsidRDefault="00E6474A" w:rsidP="00E6474A">
      <w:pPr>
        <w:pStyle w:val="BodyText"/>
        <w:jc w:val="both"/>
        <w:rPr>
          <w:rFonts w:ascii="Arial" w:hAnsi="Arial" w:cs="Arial"/>
          <w:b/>
          <w:sz w:val="20"/>
          <w:szCs w:val="20"/>
        </w:rPr>
      </w:pPr>
      <w:r w:rsidRPr="00470EAB">
        <w:rPr>
          <w:rFonts w:ascii="Arial" w:hAnsi="Arial" w:cs="Arial"/>
          <w:b/>
          <w:sz w:val="20"/>
          <w:szCs w:val="20"/>
        </w:rPr>
        <w:t xml:space="preserve">Kesimpulan </w:t>
      </w:r>
    </w:p>
    <w:p w:rsidR="00E6474A" w:rsidRPr="00470EAB" w:rsidRDefault="00E6474A" w:rsidP="00E6474A">
      <w:pPr>
        <w:pStyle w:val="BodyText"/>
        <w:ind w:firstLine="720"/>
        <w:jc w:val="both"/>
        <w:rPr>
          <w:rFonts w:ascii="Arial" w:hAnsi="Arial" w:cs="Arial"/>
          <w:sz w:val="20"/>
          <w:szCs w:val="20"/>
        </w:rPr>
      </w:pPr>
      <w:r w:rsidRPr="00470EAB">
        <w:rPr>
          <w:rFonts w:ascii="Arial" w:hAnsi="Arial" w:cs="Arial"/>
          <w:sz w:val="20"/>
          <w:szCs w:val="20"/>
        </w:rPr>
        <w:t>Penelitian ini telah mengkaji persepsi pengunjung terhadap kondisi termal di ruang-ruang pamer Museum Bahari. Ruang pamer yang mengandalkan ventilasi alami atau tanpa sistem penyaman udara terdiri atas empat ruang, yakni: Ruang Awal Perkembangan Pelayaran Nusantara (Ruang Pamer 1), Ruang Koleksi Perahu Asli (Ruang Pamer 2), Ruang Biota Laut (Ruang Pamer 3), dan Ruang Pamer 7. Hasil pengukuran menunjukkan bahwa suhu udara di ruang-ruang tersebut memiliki rata-rata sebesar 29,7°C, dengan suhu tertinggi mencapai 30,2°C dan suhu terendah sebesar 28,8°C.</w:t>
      </w:r>
    </w:p>
    <w:p w:rsidR="00470EAB" w:rsidRDefault="00E6474A" w:rsidP="00470EAB">
      <w:pPr>
        <w:pStyle w:val="NormalWeb"/>
        <w:ind w:firstLine="720"/>
        <w:rPr>
          <w:rFonts w:ascii="Arial" w:hAnsi="Arial" w:cs="Arial"/>
          <w:sz w:val="20"/>
          <w:szCs w:val="20"/>
        </w:rPr>
      </w:pPr>
      <w:r w:rsidRPr="00470EAB">
        <w:rPr>
          <w:rFonts w:ascii="Arial" w:hAnsi="Arial" w:cs="Arial"/>
          <w:sz w:val="20"/>
          <w:szCs w:val="20"/>
        </w:rPr>
        <w:t>Sementara itu, ruang-ruang pamer yang dilengkapi dengan sistem penyaman udara (AC) meliputi Ruang Bangsa yang Ada di Batavia (Ruang Pamer 4), Ruang Penjajahan Asia di Batavia (Ruang Pamer</w:t>
      </w:r>
      <w:r w:rsidR="00470EAB" w:rsidRPr="00470EAB">
        <w:rPr>
          <w:rFonts w:ascii="Arial" w:hAnsi="Arial" w:cs="Arial"/>
          <w:sz w:val="20"/>
          <w:szCs w:val="20"/>
        </w:rPr>
        <w:t xml:space="preserve"> </w:t>
      </w:r>
      <w:r w:rsidR="00470EAB" w:rsidRPr="00470EAB">
        <w:rPr>
          <w:rFonts w:ascii="Arial" w:hAnsi="Arial" w:cs="Arial"/>
          <w:sz w:val="20"/>
          <w:szCs w:val="20"/>
        </w:rPr>
        <w:lastRenderedPageBreak/>
        <w:t>5), Ruang Bekas Kebakaran Lantai 1 (Ruang Pamer 6), dan Ruang Memorial Museum Bahari (Ruang Pamer 8). Pada ruang-ruang tersebut, suhu rata-rata tercatat sebesar 28,82°C, dengan suhu maksimum 29,7°C dan minimum 26,3°C.</w:t>
      </w:r>
    </w:p>
    <w:p w:rsidR="00470EAB" w:rsidRPr="00470EAB" w:rsidRDefault="00470EAB" w:rsidP="00470EAB">
      <w:pPr>
        <w:pStyle w:val="NormalWeb"/>
        <w:ind w:firstLine="720"/>
        <w:rPr>
          <w:rFonts w:ascii="Arial" w:hAnsi="Arial" w:cs="Arial"/>
          <w:sz w:val="20"/>
          <w:szCs w:val="20"/>
        </w:rPr>
      </w:pPr>
      <w:r w:rsidRPr="00470EAB">
        <w:rPr>
          <w:rFonts w:ascii="Arial" w:hAnsi="Arial" w:cs="Arial"/>
          <w:sz w:val="20"/>
          <w:szCs w:val="20"/>
        </w:rPr>
        <w:t>Jika dibandingkan dengan standar kenyamanan termal ruang dalam yang umumnya berada dalam kisaran 24°C hingga 26°C, maka dapat disimpulkan bahwa baik ruang pamer yang menggunakan ventilasi alami maupun yang menggunakan AC belum sepenuhnya memenuhi kriteria kenyamanan termal ideal. Hal ini menunjukkan perlunya evaluasi dan pengelolaan yang lebih tepat terhadap sistem penghawaan dalam bangunan bersejarah seperti museum untuk meningkatkan kenyamanan pengunjung sekaligus menjaga kondisi artefak.</w:t>
      </w:r>
    </w:p>
    <w:p w:rsidR="00470EAB" w:rsidRDefault="00470EAB" w:rsidP="00470EAB">
      <w:pPr>
        <w:pStyle w:val="Heading1"/>
        <w:spacing w:before="121"/>
        <w:jc w:val="both"/>
        <w:rPr>
          <w:rFonts w:ascii="Arial" w:hAnsi="Arial" w:cs="Arial"/>
          <w:color w:val="auto"/>
          <w:sz w:val="20"/>
          <w:szCs w:val="20"/>
        </w:rPr>
      </w:pPr>
      <w:r w:rsidRPr="00470EAB">
        <w:rPr>
          <w:rFonts w:ascii="Arial" w:hAnsi="Arial" w:cs="Arial"/>
          <w:color w:val="auto"/>
          <w:sz w:val="20"/>
          <w:szCs w:val="20"/>
        </w:rPr>
        <w:t>DAFTAR PUSTAKA</w:t>
      </w:r>
    </w:p>
    <w:p w:rsidR="006B14B5" w:rsidRDefault="006B14B5" w:rsidP="006B14B5">
      <w:pPr>
        <w:ind w:firstLine="0"/>
      </w:pPr>
    </w:p>
    <w:p w:rsidR="00470EAB" w:rsidRPr="00470EAB" w:rsidRDefault="00470EAB" w:rsidP="006B14B5">
      <w:pPr>
        <w:pStyle w:val="8DaftarPustaka"/>
      </w:pPr>
      <w:r w:rsidRPr="00470EAB">
        <w:t xml:space="preserve">Ascione, F., L. Bellia, A. Capozzoli, and F. Minichiello. "Energy Saving Strategies in Air-Conditioning for Museums." </w:t>
      </w:r>
      <w:r w:rsidRPr="00470EAB">
        <w:rPr>
          <w:rStyle w:val="Emphasis"/>
          <w:color w:val="auto"/>
        </w:rPr>
        <w:t>Applied Thermal Engineering</w:t>
      </w:r>
      <w:r w:rsidRPr="00470EAB">
        <w:t xml:space="preserve"> 29 (2009): 676–686.</w:t>
      </w:r>
    </w:p>
    <w:p w:rsidR="00470EAB" w:rsidRPr="00470EAB" w:rsidRDefault="00470EAB" w:rsidP="006B14B5">
      <w:pPr>
        <w:pStyle w:val="8DaftarPustaka"/>
        <w:rPr>
          <w:color w:val="auto"/>
        </w:rPr>
      </w:pPr>
      <w:r w:rsidRPr="00470EAB">
        <w:rPr>
          <w:color w:val="auto"/>
        </w:rPr>
        <w:t xml:space="preserve">ASHRAE. </w:t>
      </w:r>
      <w:r w:rsidRPr="00470EAB">
        <w:rPr>
          <w:rStyle w:val="Emphasis"/>
          <w:color w:val="auto"/>
        </w:rPr>
        <w:t>ANSI/ASHRAE Standard 62.1-2007: Ventilation for Acceptable Indoor Air Quality.</w:t>
      </w:r>
      <w:r w:rsidRPr="00470EAB">
        <w:rPr>
          <w:color w:val="auto"/>
        </w:rPr>
        <w:t xml:space="preserve"> Atlanta: ASHRAE, 2007.</w:t>
      </w:r>
    </w:p>
    <w:p w:rsidR="00470EAB" w:rsidRPr="00470EAB" w:rsidRDefault="00470EAB" w:rsidP="006B14B5">
      <w:pPr>
        <w:pStyle w:val="8DaftarPustaka"/>
      </w:pPr>
      <w:r w:rsidRPr="00470EAB">
        <w:t xml:space="preserve">Australian Government. </w:t>
      </w:r>
      <w:r w:rsidRPr="00470EAB">
        <w:rPr>
          <w:rStyle w:val="Emphasis"/>
          <w:color w:val="auto"/>
        </w:rPr>
        <w:t>Adaptive Reuse: Preserving Our Past, Building Our Future.</w:t>
      </w:r>
      <w:r w:rsidRPr="00470EAB">
        <w:t xml:space="preserve"> Commonwealth of Australia, 2004.</w:t>
      </w:r>
    </w:p>
    <w:p w:rsidR="00470EAB" w:rsidRPr="00470EAB" w:rsidRDefault="00470EAB" w:rsidP="006B14B5">
      <w:pPr>
        <w:pStyle w:val="8DaftarPustaka"/>
      </w:pPr>
      <w:r w:rsidRPr="00470EAB">
        <w:t xml:space="preserve">Balocco, A., and G. Grazzini. "Numerical Simulation of Ancient Natural Ventilation Systems of Historical Buildings: A Case Study in Palermo." </w:t>
      </w:r>
      <w:r w:rsidRPr="00470EAB">
        <w:rPr>
          <w:rStyle w:val="Emphasis"/>
          <w:color w:val="auto"/>
        </w:rPr>
        <w:t>Journal of Cultural Heritage</w:t>
      </w:r>
      <w:r w:rsidRPr="00470EAB">
        <w:t xml:space="preserve"> 10, no. 2 (2009): 313–318.</w:t>
      </w:r>
    </w:p>
    <w:p w:rsidR="00470EAB" w:rsidRPr="00470EAB" w:rsidRDefault="00470EAB" w:rsidP="006B14B5">
      <w:pPr>
        <w:pStyle w:val="8DaftarPustaka"/>
      </w:pPr>
      <w:r w:rsidRPr="00470EAB">
        <w:t xml:space="preserve">Bataille, Georges. </w:t>
      </w:r>
      <w:r w:rsidRPr="00470EAB">
        <w:rPr>
          <w:rStyle w:val="Emphasis"/>
          <w:color w:val="auto"/>
        </w:rPr>
        <w:t>Musee</w:t>
      </w:r>
      <w:r w:rsidRPr="00470EAB">
        <w:t>. Vol. I. Paris, 1930.</w:t>
      </w:r>
    </w:p>
    <w:p w:rsidR="00470EAB" w:rsidRPr="00470EAB" w:rsidRDefault="00470EAB" w:rsidP="006B14B5">
      <w:pPr>
        <w:pStyle w:val="8DaftarPustaka"/>
      </w:pPr>
      <w:r w:rsidRPr="00470EAB">
        <w:t xml:space="preserve">Bellia, L., A. Capozzoli, P. Mazzei, and F. Minichiello. "A Comparison of HVAC Systems for Artwork Conservation." </w:t>
      </w:r>
      <w:r w:rsidRPr="00470EAB">
        <w:rPr>
          <w:rStyle w:val="Emphasis"/>
          <w:color w:val="auto"/>
        </w:rPr>
        <w:t>International Journal of Refrigeration</w:t>
      </w:r>
      <w:r w:rsidRPr="00470EAB">
        <w:t xml:space="preserve"> 30 (2007): 1439–1451.</w:t>
      </w:r>
    </w:p>
    <w:p w:rsidR="00470EAB" w:rsidRPr="00470EAB" w:rsidRDefault="00470EAB" w:rsidP="006B14B5">
      <w:pPr>
        <w:pStyle w:val="8DaftarPustaka"/>
      </w:pPr>
      <w:r w:rsidRPr="00470EAB">
        <w:t xml:space="preserve">Cantin, R., J. Burgholzer, G. Guarracino, B. Moujalled, S. Tamelikecht, and B. G. Royet. "Field Assessment of Thermal Behaviour of Historical Dwellings in France." </w:t>
      </w:r>
      <w:r w:rsidRPr="00470EAB">
        <w:rPr>
          <w:rStyle w:val="Emphasis"/>
          <w:color w:val="auto"/>
        </w:rPr>
        <w:t>Building and Environment</w:t>
      </w:r>
      <w:r w:rsidRPr="00470EAB">
        <w:t xml:space="preserve"> 45, no. 2 (2010): 473–484.</w:t>
      </w:r>
    </w:p>
    <w:p w:rsidR="00470EAB" w:rsidRPr="00470EAB" w:rsidRDefault="00470EAB" w:rsidP="006B14B5">
      <w:pPr>
        <w:pStyle w:val="8DaftarPustaka"/>
      </w:pPr>
      <w:r w:rsidRPr="00470EAB">
        <w:t xml:space="preserve">Corgnati, S. P., and M. Filippi. "Assessment of Thermo-Hygrometric Quality in Museums: Method and In-Field Application to the 'Duccio di Buoninsegna' Exhibition at Santa Maria </w:t>
      </w:r>
      <w:r w:rsidRPr="00470EAB">
        <w:lastRenderedPageBreak/>
        <w:t xml:space="preserve">della Scala (Siena, Italy)." </w:t>
      </w:r>
      <w:r w:rsidRPr="00470EAB">
        <w:rPr>
          <w:rStyle w:val="Emphasis"/>
          <w:color w:val="auto"/>
        </w:rPr>
        <w:t>Journal of Cultural Heritage</w:t>
      </w:r>
      <w:r w:rsidRPr="00470EAB">
        <w:t xml:space="preserve"> 11, no. 3 (2010): 345–349.</w:t>
      </w:r>
    </w:p>
    <w:p w:rsidR="00470EAB" w:rsidRPr="00470EAB" w:rsidRDefault="00470EAB" w:rsidP="006B14B5">
      <w:pPr>
        <w:pStyle w:val="8DaftarPustaka"/>
      </w:pPr>
      <w:r w:rsidRPr="00470EAB">
        <w:t xml:space="preserve">Elovitz, D. "Minimum Outside Air Control Methods for VAV Systems." </w:t>
      </w:r>
      <w:r w:rsidRPr="00470EAB">
        <w:rPr>
          <w:rStyle w:val="Emphasis"/>
          <w:color w:val="auto"/>
        </w:rPr>
        <w:t>ASHRAE Transactions</w:t>
      </w:r>
      <w:r w:rsidRPr="00470EAB">
        <w:t xml:space="preserve"> 101, no. 2 (1995): 613–618.</w:t>
      </w:r>
    </w:p>
    <w:p w:rsidR="00470EAB" w:rsidRPr="00470EAB" w:rsidRDefault="00470EAB" w:rsidP="006B14B5">
      <w:pPr>
        <w:pStyle w:val="8DaftarPustaka"/>
      </w:pPr>
      <w:r w:rsidRPr="00470EAB">
        <w:t xml:space="preserve">Ge, Gaoming, Fu Xiao, and Shengwei Wang. "Indoor Thermal Comfort and Energy Efficiency of Various Air Conditioning Schemes for Museum Buildings." Paper presented at the </w:t>
      </w:r>
      <w:r w:rsidRPr="00470EAB">
        <w:rPr>
          <w:rStyle w:val="Emphasis"/>
          <w:color w:val="auto"/>
        </w:rPr>
        <w:t>11th International IBPSA Conference</w:t>
      </w:r>
      <w:r w:rsidRPr="00470EAB">
        <w:t>, Glasgow, July 27–30, 2009.</w:t>
      </w:r>
    </w:p>
    <w:p w:rsidR="00470EAB" w:rsidRPr="00470EAB" w:rsidRDefault="00470EAB" w:rsidP="006B14B5">
      <w:pPr>
        <w:pStyle w:val="8DaftarPustaka"/>
      </w:pPr>
      <w:r w:rsidRPr="00470EAB">
        <w:t xml:space="preserve">Gennusa, M., G. Rizzo, G. Scaccianoce, and F. Nicoletti. "Control of Indoor Environments in Heritage Buildings: Experimental Measurements in an Old Italian Museum and Proposal of a Methodology." </w:t>
      </w:r>
      <w:r w:rsidRPr="00470EAB">
        <w:rPr>
          <w:rStyle w:val="Emphasis"/>
          <w:color w:val="auto"/>
        </w:rPr>
        <w:t>Journal of Cultural Heritage</w:t>
      </w:r>
      <w:r w:rsidRPr="00470EAB">
        <w:t xml:space="preserve"> 6 (2005): 147–155.</w:t>
      </w:r>
    </w:p>
    <w:p w:rsidR="00470EAB" w:rsidRPr="00470EAB" w:rsidRDefault="00470EAB" w:rsidP="006B14B5">
      <w:pPr>
        <w:pStyle w:val="8DaftarPustaka"/>
      </w:pPr>
      <w:r w:rsidRPr="00470EAB">
        <w:t xml:space="preserve">Ghbuash, R. </w:t>
      </w:r>
      <w:r w:rsidRPr="00470EAB">
        <w:rPr>
          <w:rStyle w:val="Emphasis"/>
          <w:color w:val="auto"/>
        </w:rPr>
        <w:t>Interview by Hawra Askari.</w:t>
      </w:r>
      <w:r w:rsidRPr="00470EAB">
        <w:t xml:space="preserve"> Women's Museum UAE, Dubai, March 18, 2014.</w:t>
      </w:r>
    </w:p>
    <w:p w:rsidR="00470EAB" w:rsidRPr="00470EAB" w:rsidRDefault="00470EAB" w:rsidP="006B14B5">
      <w:pPr>
        <w:pStyle w:val="8DaftarPustaka"/>
      </w:pPr>
      <w:r w:rsidRPr="00470EAB">
        <w:t xml:space="preserve">Giovanni, Litti, Amaryllis Audenaert, and Johan Braet. "Natural Ventilation as Passive Cooling Strategy Aimed at Summer Overheating Reduction in Heritage Buildings: The Case Study of Vleeshuis Museum in Antwerp (Belgium)." </w:t>
      </w:r>
      <w:r w:rsidRPr="00470EAB">
        <w:rPr>
          <w:rStyle w:val="Emphasis"/>
          <w:color w:val="auto"/>
        </w:rPr>
        <w:t>The European Conference on Sustainability, Energy &amp; the Environment 2014: Official Conference Proceedings</w:t>
      </w:r>
      <w:r w:rsidRPr="00470EAB">
        <w:t>, 2014.</w:t>
      </w:r>
    </w:p>
    <w:p w:rsidR="00470EAB" w:rsidRPr="00470EAB" w:rsidRDefault="00470EAB" w:rsidP="006B14B5">
      <w:pPr>
        <w:pStyle w:val="8DaftarPustaka"/>
      </w:pPr>
      <w:r w:rsidRPr="00470EAB">
        <w:t xml:space="preserve">Hawra Sharif Askari, and Haşim Altan. "Museum Indoor Environment and Their Effect on Human Health, Comfort, Performance and Productivity." Paper presented at </w:t>
      </w:r>
      <w:r w:rsidRPr="00470EAB">
        <w:rPr>
          <w:rStyle w:val="Emphasis"/>
          <w:color w:val="auto"/>
        </w:rPr>
        <w:t>SEEP 2014</w:t>
      </w:r>
      <w:r w:rsidRPr="00470EAB">
        <w:t>, Dubai, November 23–25, 2014.</w:t>
      </w:r>
    </w:p>
    <w:p w:rsidR="00470EAB" w:rsidRPr="00470EAB" w:rsidRDefault="00470EAB" w:rsidP="006B14B5">
      <w:pPr>
        <w:pStyle w:val="8DaftarPustaka"/>
      </w:pPr>
      <w:r w:rsidRPr="00470EAB">
        <w:t xml:space="preserve">Jeong, J., and K. Lee. "The Physical Environment in Museums and Its Effects on Visitors’ Satisfaction." </w:t>
      </w:r>
      <w:r w:rsidRPr="00470EAB">
        <w:rPr>
          <w:rStyle w:val="Emphasis"/>
          <w:color w:val="auto"/>
        </w:rPr>
        <w:t>Building and Environment</w:t>
      </w:r>
      <w:r w:rsidRPr="00470EAB">
        <w:t xml:space="preserve"> 41 (2006): 963–969.</w:t>
      </w:r>
    </w:p>
    <w:p w:rsidR="00470EAB" w:rsidRPr="00470EAB" w:rsidRDefault="00470EAB" w:rsidP="006B14B5">
      <w:pPr>
        <w:pStyle w:val="8DaftarPustaka"/>
      </w:pPr>
      <w:r w:rsidRPr="00470EAB">
        <w:t xml:space="preserve">Klenz, P. Larsen, M. Wessberg, and T. Brostrom. "Adaptive Ventilation for Occasionally Used Churches." In </w:t>
      </w:r>
      <w:r w:rsidRPr="00470EAB">
        <w:rPr>
          <w:rStyle w:val="Emphasis"/>
          <w:color w:val="auto"/>
        </w:rPr>
        <w:t>3rd European Workshop on Cultural Heritage Preservation (EWCHP)</w:t>
      </w:r>
      <w:r w:rsidRPr="00470EAB">
        <w:t>, 55–62. 2013.</w:t>
      </w:r>
    </w:p>
    <w:p w:rsidR="00470EAB" w:rsidRPr="00470EAB" w:rsidRDefault="00470EAB" w:rsidP="006B14B5">
      <w:pPr>
        <w:pStyle w:val="8DaftarPustaka"/>
      </w:pPr>
      <w:r w:rsidRPr="00470EAB">
        <w:t xml:space="preserve">Kusuda, T. "Control of Ventilation to Conserve Energy while Maintaining Acceptable Indoor Air Quality." </w:t>
      </w:r>
      <w:r w:rsidRPr="00470EAB">
        <w:rPr>
          <w:rStyle w:val="Emphasis"/>
          <w:color w:val="auto"/>
        </w:rPr>
        <w:t>ASHRAE Transactions</w:t>
      </w:r>
      <w:r w:rsidRPr="00470EAB">
        <w:t xml:space="preserve"> 82, no. 1 (1976): 1169–1181.</w:t>
      </w:r>
    </w:p>
    <w:p w:rsidR="00470EAB" w:rsidRPr="00470EAB" w:rsidRDefault="00470EAB" w:rsidP="006B14B5">
      <w:pPr>
        <w:pStyle w:val="8DaftarPustaka"/>
      </w:pPr>
      <w:r w:rsidRPr="00470EAB">
        <w:t xml:space="preserve">Macchia, A., L. Campanella, D. Gazzoli, E. Gravagna, A. Maras, S. Nunziante, M. Rocchia, and G. Roscioli. "Realgar and Light." </w:t>
      </w:r>
      <w:r w:rsidRPr="00470EAB">
        <w:rPr>
          <w:rStyle w:val="Emphasis"/>
          <w:color w:val="auto"/>
        </w:rPr>
        <w:t>Procedia Chemistry</w:t>
      </w:r>
      <w:r w:rsidRPr="00470EAB">
        <w:t xml:space="preserve"> 8 (2012): 185–193.</w:t>
      </w:r>
    </w:p>
    <w:p w:rsidR="00470EAB" w:rsidRPr="00470EAB" w:rsidRDefault="00470EAB" w:rsidP="006B14B5">
      <w:pPr>
        <w:pStyle w:val="8DaftarPustaka"/>
      </w:pPr>
      <w:r w:rsidRPr="00470EAB">
        <w:lastRenderedPageBreak/>
        <w:t xml:space="preserve">Maahsen-Milan, A., and K. Fabbri. "Energy Restoration and Retrofitting: Rethinking Restoration Projects by Means of a Reversibility/Sustainability Assessment." </w:t>
      </w:r>
      <w:r w:rsidRPr="00470EAB">
        <w:rPr>
          <w:rStyle w:val="Emphasis"/>
          <w:color w:val="auto"/>
        </w:rPr>
        <w:t>Journal of Cultural Heritage</w:t>
      </w:r>
      <w:r w:rsidRPr="00470EAB">
        <w:t xml:space="preserve"> 14, no. 3 (2013): e41–e44.</w:t>
      </w:r>
    </w:p>
    <w:p w:rsidR="00470EAB" w:rsidRPr="00470EAB" w:rsidRDefault="00470EAB" w:rsidP="006B14B5">
      <w:pPr>
        <w:pStyle w:val="8DaftarPustaka"/>
      </w:pPr>
      <w:r w:rsidRPr="00470EAB">
        <w:t>Mecklenburg, M. F. "Determining the Acceptable Ranges of Relative Humidity and Temperature in Museums and Galleries." 2007.</w:t>
      </w:r>
    </w:p>
    <w:p w:rsidR="00470EAB" w:rsidRPr="00470EAB" w:rsidRDefault="00470EAB" w:rsidP="006B14B5">
      <w:pPr>
        <w:pStyle w:val="8DaftarPustaka"/>
      </w:pPr>
      <w:r w:rsidRPr="00470EAB">
        <w:t xml:space="preserve">Michalski, S. "The Ideal Climate, Risk Management, the ASHRAE Chapter, Proofed Fluctuation, and Toward a Full Risk Analysis Model." In </w:t>
      </w:r>
      <w:r w:rsidRPr="00470EAB">
        <w:rPr>
          <w:rStyle w:val="Emphasis"/>
          <w:color w:val="auto"/>
        </w:rPr>
        <w:t>Roundtable on Sustainable Climate Management Strategies</w:t>
      </w:r>
      <w:r w:rsidRPr="00470EAB">
        <w:t>, 1–19. 2007.</w:t>
      </w:r>
    </w:p>
    <w:p w:rsidR="00470EAB" w:rsidRPr="00470EAB" w:rsidRDefault="00470EAB" w:rsidP="006B14B5">
      <w:pPr>
        <w:pStyle w:val="8DaftarPustaka"/>
      </w:pPr>
      <w:r w:rsidRPr="00470EAB">
        <w:t xml:space="preserve">Minutoli, G., and F. Farneti. </w:t>
      </w:r>
      <w:r w:rsidRPr="00470EAB">
        <w:rPr>
          <w:rStyle w:val="Emphasis"/>
          <w:color w:val="auto"/>
        </w:rPr>
        <w:t>Natural Ventilation Systems in Historic Buildings: Pitti Palace in Florence and Marchese Palace in Palermo.</w:t>
      </w:r>
      <w:r w:rsidRPr="00470EAB">
        <w:t xml:space="preserve"> Florence, 2009.</w:t>
      </w:r>
    </w:p>
    <w:p w:rsidR="00470EAB" w:rsidRPr="00470EAB" w:rsidRDefault="00470EAB" w:rsidP="006B14B5">
      <w:pPr>
        <w:pStyle w:val="8DaftarPustaka"/>
      </w:pPr>
      <w:r w:rsidRPr="00470EAB">
        <w:t xml:space="preserve">Nicholas, S., M. Jones, and Background A. "NMDC Guiding Principles for Reducing Museums’ Carbon Footprint." </w:t>
      </w:r>
      <w:r w:rsidRPr="00470EAB">
        <w:rPr>
          <w:rStyle w:val="Emphasis"/>
          <w:color w:val="auto"/>
        </w:rPr>
        <w:t>UK National Museum Directors Council</w:t>
      </w:r>
      <w:r w:rsidRPr="00470EAB">
        <w:t>, October 2008.</w:t>
      </w:r>
    </w:p>
    <w:p w:rsidR="00470EAB" w:rsidRPr="00470EAB" w:rsidRDefault="00470EAB" w:rsidP="006B14B5">
      <w:pPr>
        <w:pStyle w:val="8DaftarPustaka"/>
      </w:pPr>
      <w:r w:rsidRPr="00470EAB">
        <w:t xml:space="preserve">Papadopoulos, A., A. Avgelis, and D. Anastaselos. "Low Energy Cooling of the White Tower, Functioning as a Contemporary Museum." </w:t>
      </w:r>
      <w:r w:rsidRPr="00470EAB">
        <w:rPr>
          <w:rStyle w:val="Emphasis"/>
          <w:color w:val="auto"/>
        </w:rPr>
        <w:t>Energy and Buildings</w:t>
      </w:r>
      <w:r w:rsidRPr="00470EAB">
        <w:t xml:space="preserve"> 40 (2008): 1377–1386.</w:t>
      </w:r>
    </w:p>
    <w:p w:rsidR="00470EAB" w:rsidRPr="00470EAB" w:rsidRDefault="00470EAB" w:rsidP="006B14B5">
      <w:pPr>
        <w:pStyle w:val="8DaftarPustaka"/>
      </w:pPr>
      <w:r w:rsidRPr="00470EAB">
        <w:t xml:space="preserve">Pateraki, S., A. Papadopoulos, C. Vasilakos, and T. Maggos. "Studying the Indoor Air Quality in Three Non-Residential Environments of Different Use: A Museum, a Printery Industry, and an Office." </w:t>
      </w:r>
      <w:r w:rsidRPr="00470EAB">
        <w:rPr>
          <w:rStyle w:val="Emphasis"/>
          <w:color w:val="auto"/>
        </w:rPr>
        <w:t>Building and Environment</w:t>
      </w:r>
      <w:r w:rsidRPr="00470EAB">
        <w:t xml:space="preserve"> 46 (2011): 2333–2341.</w:t>
      </w:r>
    </w:p>
    <w:p w:rsidR="00470EAB" w:rsidRPr="00470EAB" w:rsidRDefault="00470EAB" w:rsidP="006B14B5">
      <w:pPr>
        <w:pStyle w:val="8DaftarPustaka"/>
      </w:pPr>
      <w:r w:rsidRPr="00470EAB">
        <w:t xml:space="preserve">Plenderleith, H. J., and A. E. A. Werner. </w:t>
      </w:r>
      <w:r w:rsidRPr="00470EAB">
        <w:rPr>
          <w:rStyle w:val="Emphasis"/>
          <w:color w:val="auto"/>
        </w:rPr>
        <w:t>The Conservation of Antiquities and Works of Art.</w:t>
      </w:r>
      <w:r w:rsidRPr="00470EAB">
        <w:t xml:space="preserve"> London: Oxford University Press, 1974.</w:t>
      </w:r>
    </w:p>
    <w:p w:rsidR="00470EAB" w:rsidRPr="00470EAB" w:rsidRDefault="00470EAB" w:rsidP="006B14B5">
      <w:pPr>
        <w:pStyle w:val="8DaftarPustaka"/>
      </w:pPr>
      <w:r w:rsidRPr="00470EAB">
        <w:t xml:space="preserve">Saraga, D., S. Pateraki, A. Papadopoulos, C. Vasilakos, and T. Maggos. "Studying the Indoor Air Quality in Three Non-Residential Environments of Different Use: A Museum, a Printery Industry, and an Office." </w:t>
      </w:r>
      <w:r w:rsidRPr="00470EAB">
        <w:rPr>
          <w:rStyle w:val="Emphasis"/>
          <w:color w:val="auto"/>
        </w:rPr>
        <w:t>Building and Environment</w:t>
      </w:r>
      <w:r w:rsidRPr="00470EAB">
        <w:t xml:space="preserve"> 46 (2011): 2333–2341.</w:t>
      </w:r>
    </w:p>
    <w:p w:rsidR="00470EAB" w:rsidRPr="00470EAB" w:rsidRDefault="00470EAB" w:rsidP="006B14B5">
      <w:pPr>
        <w:pStyle w:val="8DaftarPustaka"/>
      </w:pPr>
      <w:r w:rsidRPr="00470EAB">
        <w:t xml:space="preserve">South West Museums &amp; Libraries Association. "The Importance of Museums." Accessed March 4, 2014. </w:t>
      </w:r>
      <w:hyperlink r:id="rId22" w:tgtFrame="_new" w:history="1">
        <w:r w:rsidRPr="00470EAB">
          <w:rPr>
            <w:rStyle w:val="Hyperlink"/>
            <w:color w:val="auto"/>
          </w:rPr>
          <w:t>http://www.swmlac.org.uk/theimportance-of-museums/</w:t>
        </w:r>
      </w:hyperlink>
      <w:r w:rsidRPr="00470EAB">
        <w:t>.</w:t>
      </w:r>
    </w:p>
    <w:p w:rsidR="00470EAB" w:rsidRPr="00470EAB" w:rsidRDefault="00470EAB" w:rsidP="006B14B5">
      <w:pPr>
        <w:pStyle w:val="8DaftarPustaka"/>
      </w:pPr>
      <w:r w:rsidRPr="00470EAB">
        <w:t xml:space="preserve">Thomson, G. </w:t>
      </w:r>
      <w:r w:rsidRPr="00470EAB">
        <w:rPr>
          <w:rStyle w:val="Emphasis"/>
          <w:color w:val="auto"/>
        </w:rPr>
        <w:t>The Museum Environment.</w:t>
      </w:r>
      <w:r w:rsidRPr="00470EAB">
        <w:t xml:space="preserve"> London: Butterworth &amp; Co. Ltd., 1978.</w:t>
      </w:r>
    </w:p>
    <w:p w:rsidR="00470EAB" w:rsidRPr="00470EAB" w:rsidRDefault="00470EAB" w:rsidP="006B14B5">
      <w:pPr>
        <w:pStyle w:val="8DaftarPustaka"/>
      </w:pPr>
      <w:r w:rsidRPr="00470EAB">
        <w:t xml:space="preserve">Wahab, H. A., and A. F. Zuhardi. "Human Visual Quality: Art Gallery Exhibition." </w:t>
      </w:r>
      <w:r w:rsidRPr="00470EAB">
        <w:rPr>
          <w:rStyle w:val="Emphasis"/>
          <w:color w:val="auto"/>
        </w:rPr>
        <w:t>Procedia - Social and Behavioral Sciences</w:t>
      </w:r>
      <w:r w:rsidRPr="00470EAB">
        <w:t xml:space="preserve"> 101 (2013): 476–487.</w:t>
      </w:r>
    </w:p>
    <w:p w:rsidR="00470EAB" w:rsidRDefault="00470EAB" w:rsidP="006B14B5">
      <w:pPr>
        <w:pStyle w:val="8DaftarPustaka"/>
        <w:rPr>
          <w:rFonts w:ascii="Carlito"/>
        </w:rPr>
      </w:pPr>
    </w:p>
    <w:p w:rsidR="00E6474A" w:rsidRPr="00470EAB" w:rsidRDefault="00E6474A" w:rsidP="00E6474A">
      <w:pPr>
        <w:ind w:firstLine="0"/>
        <w:rPr>
          <w:rFonts w:cs="Arial"/>
          <w:szCs w:val="20"/>
        </w:rPr>
      </w:pPr>
    </w:p>
    <w:p w:rsidR="004246D5" w:rsidRDefault="004246D5" w:rsidP="002F32D7">
      <w:pPr>
        <w:pStyle w:val="Caption"/>
        <w:rPr>
          <w:b/>
        </w:rPr>
      </w:pPr>
    </w:p>
    <w:p w:rsidR="009D2DF6" w:rsidRDefault="009D2DF6" w:rsidP="009D2DF6"/>
    <w:p w:rsidR="009D2DF6" w:rsidRDefault="009D2DF6" w:rsidP="009D2DF6"/>
    <w:p w:rsidR="009D2DF6" w:rsidRDefault="009D2DF6" w:rsidP="009D2DF6"/>
    <w:p w:rsidR="00470EAB" w:rsidRDefault="00F957D3" w:rsidP="00470EAB">
      <w:pPr>
        <w:pStyle w:val="Bibliography"/>
        <w:ind w:left="720" w:hanging="720"/>
        <w:rPr>
          <w:bCs/>
          <w:color w:val="000000" w:themeColor="text1"/>
          <w:szCs w:val="20"/>
        </w:rPr>
      </w:pPr>
      <w:r>
        <w:rPr>
          <w:bCs/>
          <w:color w:val="000000" w:themeColor="text1"/>
          <w:szCs w:val="20"/>
        </w:rPr>
        <w:t xml:space="preserve">. </w:t>
      </w:r>
    </w:p>
    <w:sdt>
      <w:sdtPr>
        <w:rPr>
          <w:rFonts w:cs="Arial"/>
          <w:bCs/>
          <w:color w:val="000000" w:themeColor="text1"/>
          <w:szCs w:val="20"/>
          <w:lang w:val="id-ID"/>
        </w:rPr>
        <w:id w:val="123672119"/>
        <w:docPartObj>
          <w:docPartGallery w:val="Bibliographies"/>
          <w:docPartUnique/>
        </w:docPartObj>
      </w:sdtPr>
      <w:sdtContent>
        <w:sdt>
          <w:sdtPr>
            <w:rPr>
              <w:rFonts w:cs="Arial"/>
              <w:bCs/>
              <w:color w:val="000000" w:themeColor="text1"/>
              <w:szCs w:val="20"/>
              <w:lang w:val="id-ID"/>
            </w:rPr>
            <w:id w:val="111145805"/>
            <w:bibliography/>
          </w:sdtPr>
          <w:sdtContent>
            <w:p w:rsidR="00470EAB" w:rsidRPr="00470EAB" w:rsidRDefault="00470EAB" w:rsidP="00470EAB">
              <w:pPr>
                <w:pStyle w:val="Bibliography"/>
                <w:ind w:left="720" w:hanging="720"/>
                <w:rPr>
                  <w:bCs/>
                  <w:color w:val="000000" w:themeColor="text1"/>
                  <w:szCs w:val="20"/>
                </w:rPr>
              </w:pPr>
            </w:p>
            <w:p w:rsidR="008F1595" w:rsidRPr="00050430" w:rsidRDefault="001E38E4" w:rsidP="00050430">
              <w:pPr>
                <w:pStyle w:val="8DaftarPustaka"/>
                <w:sectPr w:rsidR="008F1595" w:rsidRPr="00050430" w:rsidSect="00561BCD">
                  <w:footerReference w:type="default" r:id="rId23"/>
                  <w:type w:val="continuous"/>
                  <w:pgSz w:w="11907" w:h="16839" w:code="9"/>
                  <w:pgMar w:top="1701" w:right="1418" w:bottom="1418" w:left="1701" w:header="720" w:footer="720" w:gutter="0"/>
                  <w:paperSrc w:first="257" w:other="257"/>
                  <w:cols w:num="2" w:space="851"/>
                  <w:docGrid w:linePitch="360"/>
                </w:sectPr>
              </w:pPr>
            </w:p>
          </w:sdtContent>
        </w:sdt>
      </w:sdtContent>
    </w:sdt>
    <w:p w:rsidR="00834596" w:rsidRDefault="002C44E1" w:rsidP="003247E4">
      <w:pPr>
        <w:ind w:firstLine="0"/>
        <w:jc w:val="center"/>
        <w:rPr>
          <w:rFonts w:cs="Arial"/>
          <w:b/>
          <w:bCs/>
          <w:szCs w:val="20"/>
        </w:rPr>
      </w:pPr>
      <w:r w:rsidRPr="005C4E7D">
        <w:rPr>
          <w:rFonts w:cs="Arial"/>
          <w:b/>
          <w:bCs/>
          <w:szCs w:val="20"/>
        </w:rPr>
        <w:lastRenderedPageBreak/>
        <w:t>Form Cheklis Author</w:t>
      </w:r>
    </w:p>
    <w:p w:rsidR="003247E4" w:rsidRDefault="003247E4" w:rsidP="003247E4">
      <w:pPr>
        <w:ind w:firstLine="0"/>
        <w:jc w:val="center"/>
        <w:rPr>
          <w:rFonts w:cs="Arial"/>
          <w:szCs w:val="20"/>
        </w:rPr>
      </w:pPr>
      <w:r>
        <w:rPr>
          <w:rFonts w:cs="Arial"/>
          <w:szCs w:val="20"/>
        </w:rPr>
        <w:t>*Wajibdiisi dan lampirkan di halamanterakhirartikelanda.</w:t>
      </w:r>
    </w:p>
    <w:p w:rsidR="008F1595" w:rsidRDefault="008F1595" w:rsidP="003247E4">
      <w:pPr>
        <w:ind w:firstLine="0"/>
        <w:jc w:val="center"/>
        <w:rPr>
          <w:rFonts w:cs="Arial"/>
          <w:szCs w:val="20"/>
        </w:rPr>
      </w:pPr>
    </w:p>
    <w:p w:rsidR="008F1595" w:rsidRDefault="008F1595" w:rsidP="008F1595">
      <w:pPr>
        <w:ind w:firstLine="0"/>
        <w:rPr>
          <w:rFonts w:cs="Arial"/>
          <w:szCs w:val="20"/>
        </w:rPr>
      </w:pPr>
      <w:r>
        <w:rPr>
          <w:rFonts w:cs="Arial"/>
          <w:szCs w:val="20"/>
        </w:rPr>
        <w:t>Panduan: Silahkanandaberitanda “v” pada kolom “Terpenuhi” atau “TidakTerpenuhi” sesuaiartikel yang telahandatulis.</w:t>
      </w:r>
    </w:p>
    <w:p w:rsidR="003247E4" w:rsidRDefault="003247E4" w:rsidP="003247E4">
      <w:pPr>
        <w:ind w:firstLine="0"/>
        <w:jc w:val="center"/>
        <w:rPr>
          <w:rFonts w:cs="Arial"/>
          <w:szCs w:val="20"/>
        </w:rPr>
      </w:pPr>
    </w:p>
    <w:tbl>
      <w:tblPr>
        <w:tblStyle w:val="TableGrid"/>
        <w:tblW w:w="8800" w:type="dxa"/>
        <w:tblLook w:val="04A0"/>
      </w:tblPr>
      <w:tblGrid>
        <w:gridCol w:w="483"/>
        <w:gridCol w:w="4985"/>
        <w:gridCol w:w="1626"/>
        <w:gridCol w:w="1706"/>
      </w:tblGrid>
      <w:tr w:rsidR="003247E4" w:rsidTr="00B70043">
        <w:tc>
          <w:tcPr>
            <w:tcW w:w="483" w:type="dxa"/>
            <w:vAlign w:val="center"/>
          </w:tcPr>
          <w:p w:rsidR="003247E4" w:rsidRPr="003247E4" w:rsidRDefault="003247E4" w:rsidP="003247E4">
            <w:pPr>
              <w:ind w:firstLine="0"/>
              <w:jc w:val="center"/>
              <w:rPr>
                <w:rFonts w:cs="Arial"/>
                <w:b/>
                <w:bCs/>
                <w:szCs w:val="20"/>
              </w:rPr>
            </w:pPr>
            <w:r w:rsidRPr="003247E4">
              <w:rPr>
                <w:rFonts w:cs="Arial"/>
                <w:b/>
                <w:bCs/>
                <w:szCs w:val="20"/>
              </w:rPr>
              <w:t>No</w:t>
            </w:r>
          </w:p>
        </w:tc>
        <w:tc>
          <w:tcPr>
            <w:tcW w:w="5181" w:type="dxa"/>
            <w:vAlign w:val="center"/>
          </w:tcPr>
          <w:p w:rsidR="003247E4" w:rsidRPr="003247E4" w:rsidRDefault="003247E4" w:rsidP="003247E4">
            <w:pPr>
              <w:ind w:firstLine="0"/>
              <w:jc w:val="center"/>
              <w:rPr>
                <w:rFonts w:cs="Arial"/>
                <w:b/>
                <w:bCs/>
                <w:szCs w:val="20"/>
              </w:rPr>
            </w:pPr>
            <w:r w:rsidRPr="003247E4">
              <w:rPr>
                <w:rFonts w:cs="Arial"/>
                <w:b/>
                <w:bCs/>
                <w:szCs w:val="20"/>
              </w:rPr>
              <w:t>Kategori</w:t>
            </w:r>
          </w:p>
        </w:tc>
        <w:tc>
          <w:tcPr>
            <w:tcW w:w="1953" w:type="dxa"/>
            <w:vAlign w:val="center"/>
          </w:tcPr>
          <w:p w:rsidR="003247E4" w:rsidRPr="003247E4" w:rsidRDefault="003247E4" w:rsidP="003247E4">
            <w:pPr>
              <w:ind w:firstLine="0"/>
              <w:jc w:val="center"/>
              <w:rPr>
                <w:rFonts w:cs="Arial"/>
                <w:b/>
                <w:bCs/>
                <w:szCs w:val="20"/>
              </w:rPr>
            </w:pPr>
            <w:r w:rsidRPr="003247E4">
              <w:rPr>
                <w:rFonts w:cs="Arial"/>
                <w:b/>
                <w:bCs/>
                <w:szCs w:val="20"/>
              </w:rPr>
              <w:t>Terpenuhi</w:t>
            </w:r>
          </w:p>
        </w:tc>
        <w:tc>
          <w:tcPr>
            <w:tcW w:w="1183" w:type="dxa"/>
            <w:vAlign w:val="center"/>
          </w:tcPr>
          <w:p w:rsidR="003247E4" w:rsidRPr="003247E4" w:rsidRDefault="003247E4" w:rsidP="003247E4">
            <w:pPr>
              <w:ind w:firstLine="0"/>
              <w:jc w:val="center"/>
              <w:rPr>
                <w:rFonts w:cs="Arial"/>
                <w:b/>
                <w:bCs/>
                <w:szCs w:val="20"/>
              </w:rPr>
            </w:pPr>
            <w:r w:rsidRPr="003247E4">
              <w:rPr>
                <w:rFonts w:cs="Arial"/>
                <w:b/>
                <w:bCs/>
                <w:szCs w:val="20"/>
              </w:rPr>
              <w:t>TidakTerpenuhi</w:t>
            </w: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Pr="00B16836" w:rsidRDefault="00B16836" w:rsidP="003247E4">
            <w:pPr>
              <w:ind w:firstLine="0"/>
              <w:rPr>
                <w:rFonts w:cs="Arial"/>
                <w:b/>
                <w:bCs/>
                <w:szCs w:val="20"/>
              </w:rPr>
            </w:pPr>
            <w:r w:rsidRPr="00B16836">
              <w:rPr>
                <w:rFonts w:cs="Arial"/>
                <w:b/>
                <w:bCs/>
                <w:szCs w:val="20"/>
              </w:rPr>
              <w:t>JUDUL DAN ABSTRAK</w:t>
            </w:r>
          </w:p>
        </w:tc>
        <w:tc>
          <w:tcPr>
            <w:tcW w:w="1953" w:type="dxa"/>
          </w:tcPr>
          <w:p w:rsidR="00B16836" w:rsidRDefault="00B16836" w:rsidP="003247E4">
            <w:pPr>
              <w:ind w:firstLine="0"/>
              <w:rPr>
                <w:rFonts w:cs="Arial"/>
                <w:szCs w:val="20"/>
              </w:rPr>
            </w:pPr>
          </w:p>
        </w:tc>
        <w:tc>
          <w:tcPr>
            <w:tcW w:w="1183" w:type="dxa"/>
          </w:tcPr>
          <w:p w:rsidR="00B16836" w:rsidRDefault="00B16836" w:rsidP="003247E4">
            <w:pPr>
              <w:ind w:firstLine="0"/>
              <w:rPr>
                <w:rFonts w:cs="Arial"/>
                <w:szCs w:val="20"/>
              </w:rPr>
            </w:pPr>
          </w:p>
        </w:tc>
      </w:tr>
      <w:tr w:rsidR="003247E4" w:rsidTr="00B70043">
        <w:tc>
          <w:tcPr>
            <w:tcW w:w="483" w:type="dxa"/>
          </w:tcPr>
          <w:p w:rsidR="003247E4" w:rsidRPr="00B70043" w:rsidRDefault="003247E4" w:rsidP="00B70043">
            <w:pPr>
              <w:pStyle w:val="ListParagraph"/>
              <w:numPr>
                <w:ilvl w:val="0"/>
                <w:numId w:val="18"/>
              </w:numPr>
              <w:ind w:left="316"/>
              <w:rPr>
                <w:rFonts w:cs="Arial"/>
                <w:szCs w:val="20"/>
              </w:rPr>
            </w:pPr>
          </w:p>
        </w:tc>
        <w:tc>
          <w:tcPr>
            <w:tcW w:w="5181" w:type="dxa"/>
          </w:tcPr>
          <w:p w:rsidR="003247E4" w:rsidRDefault="008F1595" w:rsidP="003247E4">
            <w:pPr>
              <w:ind w:firstLine="0"/>
              <w:rPr>
                <w:rFonts w:cs="Arial"/>
                <w:szCs w:val="20"/>
              </w:rPr>
            </w:pPr>
            <w:r>
              <w:rPr>
                <w:rFonts w:cs="Arial"/>
                <w:szCs w:val="20"/>
              </w:rPr>
              <w:t>Judulmaksimal 3 baris</w:t>
            </w:r>
          </w:p>
        </w:tc>
        <w:tc>
          <w:tcPr>
            <w:tcW w:w="1953" w:type="dxa"/>
          </w:tcPr>
          <w:p w:rsidR="003247E4" w:rsidRDefault="00BF6841" w:rsidP="00BF6841">
            <w:pPr>
              <w:ind w:firstLine="0"/>
              <w:jc w:val="center"/>
              <w:rPr>
                <w:rFonts w:cs="Arial"/>
                <w:szCs w:val="20"/>
              </w:rPr>
            </w:pPr>
            <w:r>
              <w:rPr>
                <w:rFonts w:cs="Arial"/>
                <w:szCs w:val="20"/>
              </w:rPr>
              <w:t>v</w:t>
            </w:r>
          </w:p>
        </w:tc>
        <w:tc>
          <w:tcPr>
            <w:tcW w:w="1183" w:type="dxa"/>
          </w:tcPr>
          <w:p w:rsidR="003247E4" w:rsidRDefault="003247E4" w:rsidP="003247E4">
            <w:pPr>
              <w:ind w:firstLine="0"/>
              <w:rPr>
                <w:rFonts w:cs="Arial"/>
                <w:szCs w:val="20"/>
              </w:rPr>
            </w:pPr>
          </w:p>
        </w:tc>
      </w:tr>
      <w:tr w:rsidR="003247E4" w:rsidTr="00B70043">
        <w:tc>
          <w:tcPr>
            <w:tcW w:w="483" w:type="dxa"/>
          </w:tcPr>
          <w:p w:rsidR="003247E4" w:rsidRPr="00B70043" w:rsidRDefault="003247E4" w:rsidP="00B70043">
            <w:pPr>
              <w:pStyle w:val="ListParagraph"/>
              <w:numPr>
                <w:ilvl w:val="0"/>
                <w:numId w:val="18"/>
              </w:numPr>
              <w:ind w:left="316"/>
              <w:rPr>
                <w:rFonts w:cs="Arial"/>
                <w:szCs w:val="20"/>
              </w:rPr>
            </w:pPr>
          </w:p>
        </w:tc>
        <w:tc>
          <w:tcPr>
            <w:tcW w:w="5181" w:type="dxa"/>
          </w:tcPr>
          <w:p w:rsidR="003247E4" w:rsidRDefault="008F1595" w:rsidP="003247E4">
            <w:pPr>
              <w:ind w:firstLine="0"/>
              <w:rPr>
                <w:rFonts w:cs="Arial"/>
                <w:szCs w:val="20"/>
              </w:rPr>
            </w:pPr>
            <w:r>
              <w:rPr>
                <w:rFonts w:cs="Arial"/>
                <w:szCs w:val="20"/>
              </w:rPr>
              <w:t>Abstrakmaksimum 300 kata</w:t>
            </w:r>
          </w:p>
        </w:tc>
        <w:tc>
          <w:tcPr>
            <w:tcW w:w="1953" w:type="dxa"/>
          </w:tcPr>
          <w:p w:rsidR="003247E4" w:rsidRDefault="00BF6841" w:rsidP="00BF6841">
            <w:pPr>
              <w:ind w:firstLine="0"/>
              <w:jc w:val="center"/>
              <w:rPr>
                <w:rFonts w:cs="Arial"/>
                <w:szCs w:val="20"/>
              </w:rPr>
            </w:pPr>
            <w:r>
              <w:rPr>
                <w:rFonts w:cs="Arial"/>
                <w:szCs w:val="20"/>
              </w:rPr>
              <w:t>v</w:t>
            </w:r>
          </w:p>
        </w:tc>
        <w:tc>
          <w:tcPr>
            <w:tcW w:w="1183" w:type="dxa"/>
          </w:tcPr>
          <w:p w:rsidR="003247E4" w:rsidRDefault="003247E4" w:rsidP="003247E4">
            <w:pPr>
              <w:ind w:firstLine="0"/>
              <w:rPr>
                <w:rFonts w:cs="Arial"/>
                <w:szCs w:val="20"/>
              </w:rPr>
            </w:pPr>
          </w:p>
        </w:tc>
      </w:tr>
      <w:tr w:rsidR="003247E4" w:rsidTr="00B70043">
        <w:tc>
          <w:tcPr>
            <w:tcW w:w="483" w:type="dxa"/>
          </w:tcPr>
          <w:p w:rsidR="003247E4" w:rsidRPr="00B70043" w:rsidRDefault="003247E4" w:rsidP="00B70043">
            <w:pPr>
              <w:pStyle w:val="ListParagraph"/>
              <w:numPr>
                <w:ilvl w:val="0"/>
                <w:numId w:val="18"/>
              </w:numPr>
              <w:ind w:left="316"/>
              <w:rPr>
                <w:rFonts w:cs="Arial"/>
                <w:szCs w:val="20"/>
              </w:rPr>
            </w:pPr>
          </w:p>
        </w:tc>
        <w:tc>
          <w:tcPr>
            <w:tcW w:w="5181" w:type="dxa"/>
          </w:tcPr>
          <w:p w:rsidR="003247E4" w:rsidRDefault="008F1595" w:rsidP="003247E4">
            <w:pPr>
              <w:ind w:firstLine="0"/>
              <w:rPr>
                <w:rFonts w:cs="Arial"/>
                <w:szCs w:val="20"/>
              </w:rPr>
            </w:pPr>
            <w:r>
              <w:rPr>
                <w:rFonts w:cs="Arial"/>
                <w:szCs w:val="20"/>
              </w:rPr>
              <w:t>Abstraktelahmemuatlatarbelakang</w:t>
            </w:r>
          </w:p>
        </w:tc>
        <w:tc>
          <w:tcPr>
            <w:tcW w:w="1953" w:type="dxa"/>
          </w:tcPr>
          <w:p w:rsidR="003247E4" w:rsidRDefault="00BF6841" w:rsidP="00BF6841">
            <w:pPr>
              <w:ind w:firstLine="0"/>
              <w:jc w:val="center"/>
              <w:rPr>
                <w:rFonts w:cs="Arial"/>
                <w:szCs w:val="20"/>
              </w:rPr>
            </w:pPr>
            <w:r>
              <w:rPr>
                <w:rFonts w:cs="Arial"/>
                <w:szCs w:val="20"/>
              </w:rPr>
              <w:t>v</w:t>
            </w:r>
          </w:p>
        </w:tc>
        <w:tc>
          <w:tcPr>
            <w:tcW w:w="1183" w:type="dxa"/>
          </w:tcPr>
          <w:p w:rsidR="003247E4" w:rsidRDefault="003247E4" w:rsidP="003247E4">
            <w:pPr>
              <w:ind w:firstLine="0"/>
              <w:rPr>
                <w:rFonts w:cs="Arial"/>
                <w:szCs w:val="20"/>
              </w:rPr>
            </w:pPr>
          </w:p>
        </w:tc>
      </w:tr>
      <w:tr w:rsidR="003247E4" w:rsidTr="00B70043">
        <w:tc>
          <w:tcPr>
            <w:tcW w:w="483" w:type="dxa"/>
          </w:tcPr>
          <w:p w:rsidR="003247E4" w:rsidRPr="00B70043" w:rsidRDefault="003247E4" w:rsidP="00B70043">
            <w:pPr>
              <w:pStyle w:val="ListParagraph"/>
              <w:numPr>
                <w:ilvl w:val="0"/>
                <w:numId w:val="18"/>
              </w:numPr>
              <w:ind w:left="316"/>
              <w:rPr>
                <w:rFonts w:cs="Arial"/>
                <w:szCs w:val="20"/>
              </w:rPr>
            </w:pPr>
          </w:p>
        </w:tc>
        <w:tc>
          <w:tcPr>
            <w:tcW w:w="5181" w:type="dxa"/>
          </w:tcPr>
          <w:p w:rsidR="003247E4" w:rsidRDefault="008F1595" w:rsidP="003247E4">
            <w:pPr>
              <w:ind w:firstLine="0"/>
              <w:rPr>
                <w:rFonts w:cs="Arial"/>
                <w:szCs w:val="20"/>
              </w:rPr>
            </w:pPr>
            <w:r>
              <w:rPr>
                <w:rFonts w:cs="Arial"/>
                <w:szCs w:val="20"/>
              </w:rPr>
              <w:t>Abstraktelahmemuattujuanpenelitian</w:t>
            </w:r>
          </w:p>
        </w:tc>
        <w:tc>
          <w:tcPr>
            <w:tcW w:w="1953" w:type="dxa"/>
          </w:tcPr>
          <w:p w:rsidR="003247E4" w:rsidRDefault="00BF6841" w:rsidP="00BF6841">
            <w:pPr>
              <w:ind w:firstLine="0"/>
              <w:jc w:val="center"/>
              <w:rPr>
                <w:rFonts w:cs="Arial"/>
                <w:szCs w:val="20"/>
              </w:rPr>
            </w:pPr>
            <w:r>
              <w:rPr>
                <w:rFonts w:cs="Arial"/>
                <w:szCs w:val="20"/>
              </w:rPr>
              <w:t>v</w:t>
            </w:r>
          </w:p>
        </w:tc>
        <w:tc>
          <w:tcPr>
            <w:tcW w:w="1183" w:type="dxa"/>
          </w:tcPr>
          <w:p w:rsidR="003247E4" w:rsidRDefault="003247E4" w:rsidP="003247E4">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B16836" w:rsidP="00B16836">
            <w:pPr>
              <w:ind w:firstLine="0"/>
              <w:rPr>
                <w:rFonts w:cs="Arial"/>
                <w:szCs w:val="20"/>
              </w:rPr>
            </w:pPr>
            <w:r>
              <w:rPr>
                <w:rFonts w:cs="Arial"/>
                <w:szCs w:val="20"/>
              </w:rPr>
              <w:t>Abstraktelahmemuatme</w:t>
            </w:r>
            <w:r>
              <w:rPr>
                <w:rFonts w:cs="Arial"/>
              </w:rPr>
              <w:t>tode</w:t>
            </w:r>
            <w:r>
              <w:rPr>
                <w:rFonts w:cs="Arial"/>
                <w:szCs w:val="20"/>
              </w:rPr>
              <w:t>penelitian</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B16836" w:rsidP="00B16836">
            <w:pPr>
              <w:ind w:firstLine="0"/>
              <w:rPr>
                <w:rFonts w:cs="Arial"/>
                <w:szCs w:val="20"/>
              </w:rPr>
            </w:pPr>
            <w:r>
              <w:rPr>
                <w:rFonts w:cs="Arial"/>
                <w:szCs w:val="20"/>
              </w:rPr>
              <w:t>Abstraktelahmemuatt</w:t>
            </w:r>
            <w:r>
              <w:rPr>
                <w:rFonts w:cs="Arial"/>
              </w:rPr>
              <w:t>emuan</w:t>
            </w:r>
            <w:r>
              <w:rPr>
                <w:rFonts w:cs="Arial"/>
                <w:szCs w:val="20"/>
              </w:rPr>
              <w:t>penelitian</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B16836" w:rsidP="00B16836">
            <w:pPr>
              <w:ind w:firstLine="0"/>
              <w:rPr>
                <w:rFonts w:cs="Arial"/>
                <w:szCs w:val="20"/>
              </w:rPr>
            </w:pPr>
            <w:r>
              <w:rPr>
                <w:rFonts w:cs="Arial"/>
                <w:szCs w:val="20"/>
              </w:rPr>
              <w:t>K</w:t>
            </w:r>
            <w:r>
              <w:rPr>
                <w:rFonts w:cs="Arial"/>
              </w:rPr>
              <w:t>ata kuncimaksimal 5</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B16836" w:rsidP="00B16836">
            <w:pPr>
              <w:ind w:firstLine="0"/>
              <w:rPr>
                <w:rFonts w:cs="Arial"/>
                <w:szCs w:val="20"/>
              </w:rPr>
            </w:pPr>
            <w:r>
              <w:rPr>
                <w:rFonts w:cs="Arial"/>
                <w:szCs w:val="20"/>
              </w:rPr>
              <w:t>Telah terdapatabstrakdalambahasainggris</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Pr="00B16836" w:rsidRDefault="00B16836" w:rsidP="00B16836">
            <w:pPr>
              <w:ind w:firstLine="0"/>
              <w:rPr>
                <w:rFonts w:cs="Arial"/>
                <w:b/>
                <w:bCs/>
                <w:szCs w:val="20"/>
              </w:rPr>
            </w:pPr>
            <w:r w:rsidRPr="00B16836">
              <w:rPr>
                <w:rFonts w:cs="Arial"/>
                <w:b/>
                <w:bCs/>
                <w:szCs w:val="20"/>
              </w:rPr>
              <w:t>PENDAHULUAN</w:t>
            </w:r>
          </w:p>
        </w:tc>
        <w:tc>
          <w:tcPr>
            <w:tcW w:w="1953" w:type="dxa"/>
          </w:tcPr>
          <w:p w:rsidR="00B16836" w:rsidRDefault="00B16836" w:rsidP="00BF6841">
            <w:pPr>
              <w:ind w:firstLine="0"/>
              <w:jc w:val="center"/>
              <w:rPr>
                <w:rFonts w:cs="Arial"/>
                <w:szCs w:val="20"/>
              </w:rPr>
            </w:pP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B16836" w:rsidP="00B16836">
            <w:pPr>
              <w:ind w:firstLine="0"/>
              <w:rPr>
                <w:rFonts w:cs="Arial"/>
                <w:szCs w:val="20"/>
              </w:rPr>
            </w:pPr>
            <w:r>
              <w:rPr>
                <w:rFonts w:cs="Arial"/>
                <w:szCs w:val="20"/>
              </w:rPr>
              <w:t>Telah memuatlatarbelakangdaripenelitian</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B16836" w:rsidP="00B16836">
            <w:pPr>
              <w:ind w:firstLine="0"/>
              <w:rPr>
                <w:rFonts w:cs="Arial"/>
                <w:szCs w:val="20"/>
              </w:rPr>
            </w:pPr>
            <w:r>
              <w:rPr>
                <w:rFonts w:cs="Arial"/>
                <w:szCs w:val="20"/>
              </w:rPr>
              <w:t>Telah memuatmasalahatautujuanpenelitian</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DE4E4D" w:rsidP="00B16836">
            <w:pPr>
              <w:ind w:firstLine="0"/>
              <w:rPr>
                <w:rFonts w:cs="Arial"/>
                <w:szCs w:val="20"/>
              </w:rPr>
            </w:pPr>
            <w:r>
              <w:rPr>
                <w:rFonts w:cs="Arial"/>
                <w:szCs w:val="20"/>
              </w:rPr>
              <w:t>Telah memetakanperkembanganteori pada bidanganda</w:t>
            </w:r>
          </w:p>
        </w:tc>
        <w:tc>
          <w:tcPr>
            <w:tcW w:w="1953" w:type="dxa"/>
          </w:tcPr>
          <w:p w:rsidR="00B16836" w:rsidRDefault="00B16836" w:rsidP="00BF6841">
            <w:pPr>
              <w:ind w:firstLine="0"/>
              <w:jc w:val="center"/>
              <w:rPr>
                <w:rFonts w:cs="Arial"/>
                <w:szCs w:val="20"/>
              </w:rPr>
            </w:pP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DE4E4D" w:rsidP="00B16836">
            <w:pPr>
              <w:ind w:firstLine="0"/>
              <w:rPr>
                <w:rFonts w:cs="Arial"/>
                <w:szCs w:val="20"/>
              </w:rPr>
            </w:pPr>
            <w:r>
              <w:rPr>
                <w:rFonts w:cs="Arial"/>
                <w:szCs w:val="20"/>
              </w:rPr>
              <w:t>Telah memetakan gap penelitian</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DE4E4D" w:rsidP="00B16836">
            <w:pPr>
              <w:ind w:firstLine="0"/>
              <w:rPr>
                <w:rFonts w:cs="Arial"/>
                <w:szCs w:val="20"/>
              </w:rPr>
            </w:pPr>
            <w:r>
              <w:rPr>
                <w:rFonts w:cs="Arial"/>
                <w:szCs w:val="20"/>
              </w:rPr>
              <w:t>Telah menuliskan</w:t>
            </w:r>
            <w:r>
              <w:rPr>
                <w:rFonts w:cs="Arial"/>
                <w:i/>
                <w:iCs/>
                <w:szCs w:val="20"/>
              </w:rPr>
              <w:t>novelty</w:t>
            </w:r>
            <w:r>
              <w:rPr>
                <w:rFonts w:cs="Arial"/>
                <w:szCs w:val="20"/>
              </w:rPr>
              <w:t>ataukebaruandaripenelitiananda</w:t>
            </w:r>
          </w:p>
        </w:tc>
        <w:tc>
          <w:tcPr>
            <w:tcW w:w="1953" w:type="dxa"/>
          </w:tcPr>
          <w:p w:rsidR="00B16836" w:rsidRDefault="00B16836" w:rsidP="00BF6841">
            <w:pPr>
              <w:ind w:firstLine="0"/>
              <w:jc w:val="center"/>
              <w:rPr>
                <w:rFonts w:cs="Arial"/>
                <w:szCs w:val="20"/>
              </w:rPr>
            </w:pP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Pr="007416E6" w:rsidRDefault="007416E6" w:rsidP="00B16836">
            <w:pPr>
              <w:ind w:firstLine="0"/>
              <w:rPr>
                <w:rFonts w:cs="Arial"/>
                <w:szCs w:val="20"/>
              </w:rPr>
            </w:pPr>
            <w:r>
              <w:rPr>
                <w:rFonts w:cs="Arial"/>
                <w:b/>
                <w:bCs/>
                <w:szCs w:val="20"/>
              </w:rPr>
              <w:t>METODOLOGI</w:t>
            </w:r>
          </w:p>
        </w:tc>
        <w:tc>
          <w:tcPr>
            <w:tcW w:w="1953" w:type="dxa"/>
          </w:tcPr>
          <w:p w:rsidR="00B16836" w:rsidRDefault="00B16836" w:rsidP="00BF6841">
            <w:pPr>
              <w:ind w:firstLine="0"/>
              <w:jc w:val="center"/>
              <w:rPr>
                <w:rFonts w:cs="Arial"/>
                <w:szCs w:val="20"/>
              </w:rPr>
            </w:pP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Default="007416E6" w:rsidP="00B16836">
            <w:pPr>
              <w:ind w:firstLine="0"/>
              <w:rPr>
                <w:rFonts w:cs="Arial"/>
                <w:szCs w:val="20"/>
              </w:rPr>
            </w:pPr>
            <w:r>
              <w:rPr>
                <w:rFonts w:cs="Arial"/>
                <w:szCs w:val="20"/>
              </w:rPr>
              <w:t>Telah memaparkandenganjelasmetode yang andagunakan pada penelitian</w:t>
            </w:r>
          </w:p>
        </w:tc>
        <w:tc>
          <w:tcPr>
            <w:tcW w:w="1953" w:type="dxa"/>
          </w:tcPr>
          <w:p w:rsidR="00B16836" w:rsidRDefault="00BF6841" w:rsidP="00BF6841">
            <w:pPr>
              <w:ind w:firstLine="0"/>
              <w:jc w:val="center"/>
              <w:rPr>
                <w:rFonts w:cs="Arial"/>
                <w:szCs w:val="20"/>
              </w:rPr>
            </w:pPr>
            <w:r>
              <w:rPr>
                <w:rFonts w:cs="Arial"/>
                <w:szCs w:val="20"/>
              </w:rPr>
              <w:t>v</w:t>
            </w:r>
          </w:p>
        </w:tc>
        <w:tc>
          <w:tcPr>
            <w:tcW w:w="1183" w:type="dxa"/>
          </w:tcPr>
          <w:p w:rsidR="00B16836" w:rsidRDefault="00B16836" w:rsidP="00B16836">
            <w:pPr>
              <w:ind w:firstLine="0"/>
              <w:rPr>
                <w:rFonts w:cs="Arial"/>
                <w:szCs w:val="20"/>
              </w:rPr>
            </w:pPr>
          </w:p>
        </w:tc>
      </w:tr>
      <w:tr w:rsidR="00B16836" w:rsidTr="00B70043">
        <w:tc>
          <w:tcPr>
            <w:tcW w:w="483" w:type="dxa"/>
          </w:tcPr>
          <w:p w:rsidR="00B16836" w:rsidRPr="00B70043" w:rsidRDefault="00B16836" w:rsidP="00B70043">
            <w:pPr>
              <w:pStyle w:val="ListParagraph"/>
              <w:numPr>
                <w:ilvl w:val="0"/>
                <w:numId w:val="18"/>
              </w:numPr>
              <w:ind w:left="316"/>
              <w:rPr>
                <w:rFonts w:cs="Arial"/>
                <w:szCs w:val="20"/>
              </w:rPr>
            </w:pPr>
          </w:p>
        </w:tc>
        <w:tc>
          <w:tcPr>
            <w:tcW w:w="5181" w:type="dxa"/>
          </w:tcPr>
          <w:p w:rsidR="00B16836" w:rsidRPr="00B81150" w:rsidRDefault="00B81150" w:rsidP="00B16836">
            <w:pPr>
              <w:ind w:firstLine="0"/>
              <w:rPr>
                <w:rFonts w:cs="Arial"/>
                <w:szCs w:val="20"/>
              </w:rPr>
            </w:pPr>
            <w:r>
              <w:rPr>
                <w:rFonts w:cs="Arial"/>
                <w:b/>
                <w:bCs/>
                <w:szCs w:val="20"/>
              </w:rPr>
              <w:t>HASIL DAN PEMBAHASAN</w:t>
            </w:r>
          </w:p>
        </w:tc>
        <w:tc>
          <w:tcPr>
            <w:tcW w:w="1953" w:type="dxa"/>
          </w:tcPr>
          <w:p w:rsidR="00B16836" w:rsidRDefault="00B16836" w:rsidP="00BF6841">
            <w:pPr>
              <w:ind w:firstLine="0"/>
              <w:jc w:val="center"/>
              <w:rPr>
                <w:rFonts w:cs="Arial"/>
                <w:szCs w:val="20"/>
              </w:rPr>
            </w:pPr>
          </w:p>
        </w:tc>
        <w:tc>
          <w:tcPr>
            <w:tcW w:w="1183" w:type="dxa"/>
          </w:tcPr>
          <w:p w:rsidR="00B16836" w:rsidRDefault="00B16836" w:rsidP="00B16836">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Default="00DA2C4F" w:rsidP="00DA2C4F">
            <w:pPr>
              <w:ind w:firstLine="0"/>
              <w:rPr>
                <w:rFonts w:cs="Arial"/>
                <w:szCs w:val="20"/>
              </w:rPr>
            </w:pPr>
            <w:r>
              <w:rPr>
                <w:rFonts w:cs="Arial"/>
                <w:szCs w:val="20"/>
              </w:rPr>
              <w:t>Telah memaparkandenganjelasanalisa dan diskusi</w:t>
            </w:r>
          </w:p>
        </w:tc>
        <w:tc>
          <w:tcPr>
            <w:tcW w:w="1953" w:type="dxa"/>
          </w:tcPr>
          <w:p w:rsidR="00DA2C4F" w:rsidRDefault="00BF6841" w:rsidP="00BF6841">
            <w:pPr>
              <w:ind w:firstLine="0"/>
              <w:jc w:val="center"/>
              <w:rPr>
                <w:rFonts w:cs="Arial"/>
                <w:szCs w:val="20"/>
              </w:rPr>
            </w:pPr>
            <w:r>
              <w:rPr>
                <w:rFonts w:cs="Arial"/>
                <w:szCs w:val="20"/>
              </w:rPr>
              <w:t>v</w:t>
            </w:r>
          </w:p>
        </w:tc>
        <w:tc>
          <w:tcPr>
            <w:tcW w:w="1183" w:type="dxa"/>
          </w:tcPr>
          <w:p w:rsidR="00DA2C4F" w:rsidRDefault="00DA2C4F" w:rsidP="00DA2C4F">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Pr="009D70C6" w:rsidRDefault="009D70C6" w:rsidP="00DA2C4F">
            <w:pPr>
              <w:ind w:firstLine="0"/>
              <w:rPr>
                <w:rFonts w:cs="Arial"/>
                <w:szCs w:val="20"/>
              </w:rPr>
            </w:pPr>
            <w:r>
              <w:rPr>
                <w:rFonts w:cs="Arial"/>
                <w:b/>
                <w:bCs/>
                <w:szCs w:val="20"/>
              </w:rPr>
              <w:t>KESIMPULAN</w:t>
            </w:r>
          </w:p>
        </w:tc>
        <w:tc>
          <w:tcPr>
            <w:tcW w:w="1953" w:type="dxa"/>
          </w:tcPr>
          <w:p w:rsidR="00DA2C4F" w:rsidRDefault="00DA2C4F" w:rsidP="00BF6841">
            <w:pPr>
              <w:ind w:firstLine="0"/>
              <w:jc w:val="center"/>
              <w:rPr>
                <w:rFonts w:cs="Arial"/>
                <w:szCs w:val="20"/>
              </w:rPr>
            </w:pPr>
          </w:p>
        </w:tc>
        <w:tc>
          <w:tcPr>
            <w:tcW w:w="1183" w:type="dxa"/>
          </w:tcPr>
          <w:p w:rsidR="00DA2C4F" w:rsidRDefault="00DA2C4F" w:rsidP="00DA2C4F">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Default="00EA0B69" w:rsidP="00DA2C4F">
            <w:pPr>
              <w:ind w:firstLine="0"/>
              <w:rPr>
                <w:rFonts w:cs="Arial"/>
                <w:szCs w:val="20"/>
              </w:rPr>
            </w:pPr>
            <w:r>
              <w:rPr>
                <w:rFonts w:cs="Arial"/>
                <w:szCs w:val="20"/>
              </w:rPr>
              <w:t>Kesimpulan yang ditampilkantelah</w:t>
            </w:r>
            <w:r w:rsidR="002F3006">
              <w:rPr>
                <w:rFonts w:cs="Arial"/>
                <w:szCs w:val="20"/>
              </w:rPr>
              <w:t xml:space="preserve">sesuaidenganmasalah dan </w:t>
            </w:r>
            <w:r>
              <w:rPr>
                <w:rFonts w:cs="Arial"/>
                <w:szCs w:val="20"/>
              </w:rPr>
              <w:t>tujuan penelitian</w:t>
            </w:r>
          </w:p>
        </w:tc>
        <w:tc>
          <w:tcPr>
            <w:tcW w:w="1953" w:type="dxa"/>
          </w:tcPr>
          <w:p w:rsidR="00DA2C4F" w:rsidRDefault="00BF6841" w:rsidP="00BF6841">
            <w:pPr>
              <w:ind w:firstLine="0"/>
              <w:jc w:val="center"/>
              <w:rPr>
                <w:rFonts w:cs="Arial"/>
                <w:szCs w:val="20"/>
              </w:rPr>
            </w:pPr>
            <w:r>
              <w:rPr>
                <w:rFonts w:cs="Arial"/>
                <w:szCs w:val="20"/>
              </w:rPr>
              <w:t>v</w:t>
            </w:r>
          </w:p>
        </w:tc>
        <w:tc>
          <w:tcPr>
            <w:tcW w:w="1183" w:type="dxa"/>
          </w:tcPr>
          <w:p w:rsidR="00DA2C4F" w:rsidRDefault="00DA2C4F" w:rsidP="00DA2C4F">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Pr="006A2435" w:rsidRDefault="006A2435" w:rsidP="00DA2C4F">
            <w:pPr>
              <w:ind w:firstLine="0"/>
              <w:rPr>
                <w:rFonts w:cs="Arial"/>
                <w:szCs w:val="20"/>
              </w:rPr>
            </w:pPr>
            <w:r>
              <w:rPr>
                <w:rFonts w:cs="Arial"/>
                <w:b/>
                <w:bCs/>
                <w:szCs w:val="20"/>
              </w:rPr>
              <w:t>DAFTAR PUSTAKA</w:t>
            </w:r>
          </w:p>
        </w:tc>
        <w:tc>
          <w:tcPr>
            <w:tcW w:w="1953" w:type="dxa"/>
          </w:tcPr>
          <w:p w:rsidR="00DA2C4F" w:rsidRDefault="00DA2C4F" w:rsidP="00BF6841">
            <w:pPr>
              <w:ind w:firstLine="0"/>
              <w:jc w:val="center"/>
              <w:rPr>
                <w:rFonts w:cs="Arial"/>
                <w:szCs w:val="20"/>
              </w:rPr>
            </w:pPr>
          </w:p>
        </w:tc>
        <w:tc>
          <w:tcPr>
            <w:tcW w:w="1183" w:type="dxa"/>
          </w:tcPr>
          <w:p w:rsidR="00DA2C4F" w:rsidRDefault="00DA2C4F" w:rsidP="00DA2C4F">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Default="00626840" w:rsidP="00DA2C4F">
            <w:pPr>
              <w:ind w:firstLine="0"/>
              <w:rPr>
                <w:rFonts w:cs="Arial"/>
                <w:szCs w:val="20"/>
              </w:rPr>
            </w:pPr>
            <w:r>
              <w:rPr>
                <w:rFonts w:cs="Arial"/>
                <w:szCs w:val="20"/>
              </w:rPr>
              <w:t>Daftar Pustaka telahmengikuti</w:t>
            </w:r>
            <w:r w:rsidRPr="00626840">
              <w:rPr>
                <w:rFonts w:cs="Arial"/>
                <w:szCs w:val="20"/>
              </w:rPr>
              <w:t>APA Style Sixth Edition</w:t>
            </w:r>
          </w:p>
        </w:tc>
        <w:tc>
          <w:tcPr>
            <w:tcW w:w="1953" w:type="dxa"/>
          </w:tcPr>
          <w:p w:rsidR="00DA2C4F" w:rsidRDefault="00BF6841" w:rsidP="00BF6841">
            <w:pPr>
              <w:ind w:firstLine="0"/>
              <w:jc w:val="center"/>
              <w:rPr>
                <w:rFonts w:cs="Arial"/>
                <w:szCs w:val="20"/>
              </w:rPr>
            </w:pPr>
            <w:r>
              <w:rPr>
                <w:rFonts w:cs="Arial"/>
                <w:szCs w:val="20"/>
              </w:rPr>
              <w:t>v</w:t>
            </w:r>
          </w:p>
        </w:tc>
        <w:tc>
          <w:tcPr>
            <w:tcW w:w="1183" w:type="dxa"/>
          </w:tcPr>
          <w:p w:rsidR="00DA2C4F" w:rsidRDefault="00DA2C4F" w:rsidP="00DA2C4F">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Default="00F970A6" w:rsidP="00DA2C4F">
            <w:pPr>
              <w:ind w:firstLine="0"/>
              <w:rPr>
                <w:rFonts w:cs="Arial"/>
                <w:szCs w:val="20"/>
              </w:rPr>
            </w:pPr>
            <w:r w:rsidRPr="00F970A6">
              <w:rPr>
                <w:rFonts w:cs="Arial"/>
                <w:szCs w:val="20"/>
              </w:rPr>
              <w:t xml:space="preserve">Minimal jumlah daftar pustakaadalah 10 </w:t>
            </w:r>
            <w:r w:rsidR="00E86116">
              <w:rPr>
                <w:rFonts w:cs="Arial"/>
                <w:szCs w:val="20"/>
              </w:rPr>
              <w:t>rujukan</w:t>
            </w:r>
            <w:r w:rsidRPr="00F970A6">
              <w:rPr>
                <w:rFonts w:cs="Arial"/>
                <w:szCs w:val="20"/>
              </w:rPr>
              <w:t>utama</w:t>
            </w:r>
            <w:r>
              <w:t xml:space="preserve"> (</w:t>
            </w:r>
            <w:r w:rsidRPr="00F970A6">
              <w:rPr>
                <w:rFonts w:cs="Arial"/>
                <w:szCs w:val="20"/>
              </w:rPr>
              <w:t>jurnal dan buku</w:t>
            </w:r>
            <w:r>
              <w:rPr>
                <w:rFonts w:cs="Arial"/>
                <w:szCs w:val="20"/>
              </w:rPr>
              <w:t xml:space="preserve">) </w:t>
            </w:r>
          </w:p>
        </w:tc>
        <w:tc>
          <w:tcPr>
            <w:tcW w:w="1953" w:type="dxa"/>
          </w:tcPr>
          <w:p w:rsidR="00DA2C4F" w:rsidRDefault="00BF6841" w:rsidP="00BF6841">
            <w:pPr>
              <w:ind w:firstLine="0"/>
              <w:jc w:val="center"/>
              <w:rPr>
                <w:rFonts w:cs="Arial"/>
                <w:szCs w:val="20"/>
              </w:rPr>
            </w:pPr>
            <w:r>
              <w:rPr>
                <w:rFonts w:cs="Arial"/>
                <w:szCs w:val="20"/>
              </w:rPr>
              <w:t>v</w:t>
            </w:r>
          </w:p>
        </w:tc>
        <w:tc>
          <w:tcPr>
            <w:tcW w:w="1183" w:type="dxa"/>
          </w:tcPr>
          <w:p w:rsidR="00DA2C4F" w:rsidRDefault="00DA2C4F" w:rsidP="00DA2C4F">
            <w:pPr>
              <w:ind w:firstLine="0"/>
              <w:rPr>
                <w:rFonts w:cs="Arial"/>
                <w:szCs w:val="20"/>
              </w:rPr>
            </w:pPr>
          </w:p>
        </w:tc>
      </w:tr>
      <w:tr w:rsidR="009B736B" w:rsidTr="00B70043">
        <w:tc>
          <w:tcPr>
            <w:tcW w:w="483" w:type="dxa"/>
          </w:tcPr>
          <w:p w:rsidR="009B736B" w:rsidRPr="00B70043" w:rsidRDefault="009B736B" w:rsidP="00B70043">
            <w:pPr>
              <w:pStyle w:val="ListParagraph"/>
              <w:numPr>
                <w:ilvl w:val="0"/>
                <w:numId w:val="18"/>
              </w:numPr>
              <w:ind w:left="316"/>
              <w:rPr>
                <w:rFonts w:cs="Arial"/>
                <w:szCs w:val="20"/>
              </w:rPr>
            </w:pPr>
          </w:p>
        </w:tc>
        <w:tc>
          <w:tcPr>
            <w:tcW w:w="5181" w:type="dxa"/>
          </w:tcPr>
          <w:p w:rsidR="009B736B" w:rsidRPr="00F970A6" w:rsidRDefault="009B736B" w:rsidP="00DA2C4F">
            <w:pPr>
              <w:ind w:firstLine="0"/>
              <w:rPr>
                <w:rFonts w:cs="Arial"/>
                <w:szCs w:val="20"/>
              </w:rPr>
            </w:pPr>
            <w:r>
              <w:rPr>
                <w:rFonts w:cs="Arial"/>
                <w:szCs w:val="20"/>
              </w:rPr>
              <w:t xml:space="preserve">10 </w:t>
            </w:r>
            <w:r w:rsidR="00E86116">
              <w:rPr>
                <w:rFonts w:cs="Arial"/>
                <w:szCs w:val="20"/>
              </w:rPr>
              <w:t>rujukan</w:t>
            </w:r>
            <w:r>
              <w:rPr>
                <w:rFonts w:cs="Arial"/>
                <w:szCs w:val="20"/>
              </w:rPr>
              <w:t>utama</w:t>
            </w:r>
            <w:r>
              <w:t>(</w:t>
            </w:r>
            <w:r w:rsidRPr="00F970A6">
              <w:rPr>
                <w:rFonts w:cs="Arial"/>
                <w:szCs w:val="20"/>
              </w:rPr>
              <w:t>jurnal dan buku</w:t>
            </w:r>
            <w:r>
              <w:rPr>
                <w:rFonts w:cs="Arial"/>
                <w:szCs w:val="20"/>
              </w:rPr>
              <w:t>) merupakan</w:t>
            </w:r>
            <w:r w:rsidR="00E86116">
              <w:rPr>
                <w:rFonts w:cs="Arial"/>
                <w:szCs w:val="20"/>
              </w:rPr>
              <w:t>rujukanmutakhir (</w:t>
            </w:r>
            <w:r>
              <w:rPr>
                <w:rFonts w:cs="Arial"/>
                <w:szCs w:val="20"/>
              </w:rPr>
              <w:t>10 tahunterakhir</w:t>
            </w:r>
            <w:r w:rsidR="00E86116">
              <w:rPr>
                <w:rFonts w:cs="Arial"/>
                <w:szCs w:val="20"/>
              </w:rPr>
              <w:t>)</w:t>
            </w:r>
          </w:p>
        </w:tc>
        <w:tc>
          <w:tcPr>
            <w:tcW w:w="1953" w:type="dxa"/>
          </w:tcPr>
          <w:p w:rsidR="009B736B" w:rsidRDefault="00BF6841" w:rsidP="00BF6841">
            <w:pPr>
              <w:ind w:firstLine="0"/>
              <w:jc w:val="center"/>
              <w:rPr>
                <w:rFonts w:cs="Arial"/>
                <w:szCs w:val="20"/>
              </w:rPr>
            </w:pPr>
            <w:r>
              <w:rPr>
                <w:rFonts w:cs="Arial"/>
                <w:szCs w:val="20"/>
              </w:rPr>
              <w:t>v</w:t>
            </w:r>
          </w:p>
        </w:tc>
        <w:tc>
          <w:tcPr>
            <w:tcW w:w="1183" w:type="dxa"/>
          </w:tcPr>
          <w:p w:rsidR="009B736B" w:rsidRDefault="009B736B" w:rsidP="00DA2C4F">
            <w:pPr>
              <w:ind w:firstLine="0"/>
              <w:rPr>
                <w:rFonts w:cs="Arial"/>
                <w:szCs w:val="20"/>
              </w:rPr>
            </w:pPr>
          </w:p>
        </w:tc>
      </w:tr>
      <w:tr w:rsidR="00DA2C4F" w:rsidTr="00B70043">
        <w:tc>
          <w:tcPr>
            <w:tcW w:w="483" w:type="dxa"/>
          </w:tcPr>
          <w:p w:rsidR="00DA2C4F" w:rsidRPr="00B70043" w:rsidRDefault="00DA2C4F" w:rsidP="00B70043">
            <w:pPr>
              <w:pStyle w:val="ListParagraph"/>
              <w:numPr>
                <w:ilvl w:val="0"/>
                <w:numId w:val="18"/>
              </w:numPr>
              <w:ind w:left="316"/>
              <w:rPr>
                <w:rFonts w:cs="Arial"/>
                <w:szCs w:val="20"/>
              </w:rPr>
            </w:pPr>
          </w:p>
        </w:tc>
        <w:tc>
          <w:tcPr>
            <w:tcW w:w="5181" w:type="dxa"/>
          </w:tcPr>
          <w:p w:rsidR="00DA2C4F" w:rsidRDefault="00267AA5" w:rsidP="00DA2C4F">
            <w:pPr>
              <w:ind w:firstLine="0"/>
              <w:rPr>
                <w:rFonts w:cs="Arial"/>
                <w:szCs w:val="20"/>
              </w:rPr>
            </w:pPr>
            <w:r>
              <w:rPr>
                <w:rFonts w:cs="Arial"/>
                <w:szCs w:val="20"/>
              </w:rPr>
              <w:t>Seluruh daftar pustakatelahdisitasi/diacukedalamtubuhartikel</w:t>
            </w:r>
          </w:p>
        </w:tc>
        <w:tc>
          <w:tcPr>
            <w:tcW w:w="1953" w:type="dxa"/>
          </w:tcPr>
          <w:p w:rsidR="00DA2C4F" w:rsidRDefault="00BF6841" w:rsidP="00BF6841">
            <w:pPr>
              <w:ind w:firstLine="0"/>
              <w:jc w:val="center"/>
              <w:rPr>
                <w:rFonts w:cs="Arial"/>
                <w:szCs w:val="20"/>
              </w:rPr>
            </w:pPr>
            <w:r>
              <w:rPr>
                <w:rFonts w:cs="Arial"/>
                <w:szCs w:val="20"/>
              </w:rPr>
              <w:t>v</w:t>
            </w:r>
          </w:p>
        </w:tc>
        <w:tc>
          <w:tcPr>
            <w:tcW w:w="1183" w:type="dxa"/>
          </w:tcPr>
          <w:p w:rsidR="00DA2C4F" w:rsidRDefault="00DA2C4F" w:rsidP="00DA2C4F">
            <w:pPr>
              <w:ind w:firstLine="0"/>
              <w:rPr>
                <w:rFonts w:cs="Arial"/>
                <w:szCs w:val="20"/>
              </w:rPr>
            </w:pPr>
          </w:p>
        </w:tc>
      </w:tr>
    </w:tbl>
    <w:p w:rsidR="003247E4" w:rsidRDefault="003247E4" w:rsidP="003247E4">
      <w:pPr>
        <w:ind w:firstLine="0"/>
        <w:rPr>
          <w:rFonts w:cs="Arial"/>
          <w:szCs w:val="20"/>
        </w:rPr>
      </w:pPr>
    </w:p>
    <w:p w:rsidR="003247E4" w:rsidRDefault="003247E4"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3247E4">
      <w:pPr>
        <w:ind w:firstLine="0"/>
        <w:rPr>
          <w:rFonts w:cs="Arial"/>
          <w:szCs w:val="20"/>
        </w:rPr>
      </w:pPr>
    </w:p>
    <w:p w:rsidR="009E36EA" w:rsidRDefault="009E36EA" w:rsidP="009E36EA">
      <w:pPr>
        <w:ind w:firstLine="0"/>
        <w:jc w:val="center"/>
        <w:rPr>
          <w:rFonts w:cs="Arial"/>
          <w:b/>
          <w:bCs/>
          <w:szCs w:val="20"/>
        </w:rPr>
      </w:pPr>
      <w:r>
        <w:rPr>
          <w:rFonts w:cs="Arial"/>
          <w:b/>
          <w:bCs/>
          <w:szCs w:val="20"/>
        </w:rPr>
        <w:lastRenderedPageBreak/>
        <w:t>TanggapanPenulisterhadap Hasil Review</w:t>
      </w:r>
    </w:p>
    <w:p w:rsidR="009E36EA" w:rsidRDefault="009E36EA" w:rsidP="009E36EA">
      <w:pPr>
        <w:ind w:firstLine="0"/>
        <w:jc w:val="center"/>
        <w:rPr>
          <w:rFonts w:cs="Arial"/>
          <w:szCs w:val="20"/>
        </w:rPr>
      </w:pPr>
      <w:r>
        <w:rPr>
          <w:rFonts w:cs="Arial"/>
          <w:szCs w:val="20"/>
        </w:rPr>
        <w:t>*Wajib</w:t>
      </w:r>
      <w:r w:rsidR="00C26213">
        <w:rPr>
          <w:rFonts w:cs="Arial"/>
          <w:szCs w:val="20"/>
        </w:rPr>
        <w:t>di</w:t>
      </w:r>
      <w:r>
        <w:rPr>
          <w:rFonts w:cs="Arial"/>
          <w:szCs w:val="20"/>
        </w:rPr>
        <w:t>lampirkan di halamanterakhirartikelanda.</w:t>
      </w:r>
    </w:p>
    <w:p w:rsidR="009E36EA" w:rsidRDefault="009E36EA" w:rsidP="009E36EA">
      <w:pPr>
        <w:ind w:firstLine="0"/>
        <w:jc w:val="center"/>
        <w:rPr>
          <w:rFonts w:cs="Arial"/>
          <w:szCs w:val="20"/>
        </w:rPr>
      </w:pPr>
    </w:p>
    <w:p w:rsidR="009E36EA" w:rsidRPr="00C26213" w:rsidRDefault="009E36EA" w:rsidP="009E36EA">
      <w:pPr>
        <w:ind w:firstLine="0"/>
        <w:rPr>
          <w:rFonts w:cs="Arial"/>
          <w:szCs w:val="20"/>
        </w:rPr>
      </w:pPr>
      <w:r>
        <w:rPr>
          <w:rFonts w:cs="Arial"/>
          <w:szCs w:val="20"/>
        </w:rPr>
        <w:t xml:space="preserve">Panduan: </w:t>
      </w:r>
      <w:r w:rsidR="00C26213">
        <w:rPr>
          <w:rFonts w:cs="Arial"/>
          <w:szCs w:val="20"/>
        </w:rPr>
        <w:t>Pada saatmelakukansubmisiartikel, maka form inidibiarkankosongsaja. Form inidiisisetelahandamendapathasil review dari reviewer, dan dikirim di halaman</w:t>
      </w:r>
      <w:r w:rsidR="00B63CDD">
        <w:rPr>
          <w:rFonts w:cs="Arial"/>
          <w:szCs w:val="20"/>
        </w:rPr>
        <w:t>terakhirartikelanda</w:t>
      </w:r>
      <w:r w:rsidR="00B70043">
        <w:rPr>
          <w:rFonts w:cs="Arial"/>
          <w:szCs w:val="20"/>
        </w:rPr>
        <w:t>.</w:t>
      </w:r>
    </w:p>
    <w:p w:rsidR="009E36EA" w:rsidRDefault="009E36EA" w:rsidP="009E36EA">
      <w:pPr>
        <w:ind w:firstLine="0"/>
        <w:jc w:val="center"/>
        <w:rPr>
          <w:rFonts w:cs="Arial"/>
          <w:szCs w:val="20"/>
        </w:rPr>
      </w:pPr>
    </w:p>
    <w:tbl>
      <w:tblPr>
        <w:tblStyle w:val="TableGrid"/>
        <w:tblW w:w="8778" w:type="dxa"/>
        <w:tblLook w:val="04A0"/>
      </w:tblPr>
      <w:tblGrid>
        <w:gridCol w:w="562"/>
        <w:gridCol w:w="2410"/>
        <w:gridCol w:w="2977"/>
        <w:gridCol w:w="2829"/>
      </w:tblGrid>
      <w:tr w:rsidR="008A1398" w:rsidTr="007039E5">
        <w:tc>
          <w:tcPr>
            <w:tcW w:w="562" w:type="dxa"/>
          </w:tcPr>
          <w:p w:rsidR="008A1398" w:rsidRPr="008A1398" w:rsidRDefault="008A1398" w:rsidP="008A1398">
            <w:pPr>
              <w:ind w:firstLine="0"/>
              <w:jc w:val="center"/>
              <w:rPr>
                <w:rFonts w:cs="Arial"/>
                <w:b/>
                <w:bCs/>
                <w:szCs w:val="20"/>
              </w:rPr>
            </w:pPr>
            <w:r w:rsidRPr="008A1398">
              <w:rPr>
                <w:rFonts w:cs="Arial"/>
                <w:b/>
                <w:bCs/>
                <w:szCs w:val="20"/>
              </w:rPr>
              <w:t>No.</w:t>
            </w:r>
          </w:p>
        </w:tc>
        <w:tc>
          <w:tcPr>
            <w:tcW w:w="2410" w:type="dxa"/>
          </w:tcPr>
          <w:p w:rsidR="008A1398" w:rsidRPr="008A1398" w:rsidRDefault="008A1398" w:rsidP="008A1398">
            <w:pPr>
              <w:ind w:firstLine="0"/>
              <w:jc w:val="center"/>
              <w:rPr>
                <w:rFonts w:cs="Arial"/>
                <w:b/>
                <w:bCs/>
                <w:szCs w:val="20"/>
              </w:rPr>
            </w:pPr>
            <w:r w:rsidRPr="008A1398">
              <w:rPr>
                <w:rFonts w:cs="Arial"/>
                <w:b/>
                <w:bCs/>
                <w:szCs w:val="20"/>
              </w:rPr>
              <w:t>KategoriPenilaian</w:t>
            </w:r>
          </w:p>
        </w:tc>
        <w:tc>
          <w:tcPr>
            <w:tcW w:w="2977" w:type="dxa"/>
          </w:tcPr>
          <w:p w:rsidR="008A1398" w:rsidRPr="008A1398" w:rsidRDefault="008A1398" w:rsidP="008A1398">
            <w:pPr>
              <w:ind w:firstLine="0"/>
              <w:jc w:val="center"/>
              <w:rPr>
                <w:rFonts w:cs="Arial"/>
                <w:b/>
                <w:bCs/>
                <w:szCs w:val="20"/>
              </w:rPr>
            </w:pPr>
            <w:r w:rsidRPr="008A1398">
              <w:rPr>
                <w:rFonts w:cs="Arial"/>
                <w:b/>
                <w:bCs/>
                <w:szCs w:val="20"/>
              </w:rPr>
              <w:t>Komentar Reviewer A</w:t>
            </w:r>
          </w:p>
        </w:tc>
        <w:tc>
          <w:tcPr>
            <w:tcW w:w="2829" w:type="dxa"/>
          </w:tcPr>
          <w:p w:rsidR="008A1398" w:rsidRPr="008A1398" w:rsidRDefault="008A1398" w:rsidP="008A1398">
            <w:pPr>
              <w:ind w:firstLine="0"/>
              <w:jc w:val="center"/>
              <w:rPr>
                <w:rFonts w:cs="Arial"/>
                <w:b/>
                <w:bCs/>
                <w:szCs w:val="20"/>
              </w:rPr>
            </w:pPr>
            <w:r w:rsidRPr="008A1398">
              <w:rPr>
                <w:rFonts w:cs="Arial"/>
                <w:b/>
                <w:bCs/>
                <w:szCs w:val="20"/>
              </w:rPr>
              <w:t>Tanggapan dan Perbaikan</w:t>
            </w:r>
          </w:p>
        </w:tc>
      </w:tr>
      <w:tr w:rsidR="008A1398" w:rsidTr="007039E5">
        <w:tc>
          <w:tcPr>
            <w:tcW w:w="562" w:type="dxa"/>
          </w:tcPr>
          <w:p w:rsidR="008A1398" w:rsidRPr="00C15CD7" w:rsidRDefault="008A1398" w:rsidP="00C15CD7">
            <w:pPr>
              <w:pStyle w:val="ListParagraph"/>
              <w:numPr>
                <w:ilvl w:val="0"/>
                <w:numId w:val="19"/>
              </w:numPr>
              <w:ind w:left="316"/>
              <w:rPr>
                <w:rFonts w:cs="Arial"/>
                <w:szCs w:val="20"/>
              </w:rPr>
            </w:pPr>
          </w:p>
        </w:tc>
        <w:tc>
          <w:tcPr>
            <w:tcW w:w="2410" w:type="dxa"/>
          </w:tcPr>
          <w:p w:rsidR="008A1398" w:rsidRDefault="008A1398" w:rsidP="009E36EA">
            <w:pPr>
              <w:ind w:firstLine="0"/>
              <w:rPr>
                <w:rFonts w:cs="Arial"/>
                <w:szCs w:val="20"/>
              </w:rPr>
            </w:pPr>
            <w:r>
              <w:rPr>
                <w:rFonts w:cs="Arial"/>
                <w:szCs w:val="20"/>
              </w:rPr>
              <w:t>Judul</w:t>
            </w:r>
          </w:p>
        </w:tc>
        <w:tc>
          <w:tcPr>
            <w:tcW w:w="2977" w:type="dxa"/>
          </w:tcPr>
          <w:p w:rsidR="008A1398" w:rsidRDefault="008A1398" w:rsidP="009E36EA">
            <w:pPr>
              <w:ind w:firstLine="0"/>
              <w:rPr>
                <w:rFonts w:cs="Arial"/>
                <w:szCs w:val="20"/>
              </w:rPr>
            </w:pPr>
          </w:p>
        </w:tc>
        <w:tc>
          <w:tcPr>
            <w:tcW w:w="2829" w:type="dxa"/>
          </w:tcPr>
          <w:p w:rsidR="008A1398" w:rsidRDefault="008A1398" w:rsidP="009E36EA">
            <w:pPr>
              <w:ind w:firstLine="0"/>
              <w:rPr>
                <w:rFonts w:cs="Arial"/>
                <w:szCs w:val="20"/>
              </w:rPr>
            </w:pPr>
          </w:p>
        </w:tc>
      </w:tr>
      <w:tr w:rsidR="008A1398" w:rsidTr="007039E5">
        <w:tc>
          <w:tcPr>
            <w:tcW w:w="562" w:type="dxa"/>
          </w:tcPr>
          <w:p w:rsidR="008A1398" w:rsidRPr="00C15CD7" w:rsidRDefault="008A1398" w:rsidP="00C15CD7">
            <w:pPr>
              <w:pStyle w:val="ListParagraph"/>
              <w:numPr>
                <w:ilvl w:val="0"/>
                <w:numId w:val="19"/>
              </w:numPr>
              <w:ind w:left="316"/>
              <w:rPr>
                <w:rFonts w:cs="Arial"/>
                <w:szCs w:val="20"/>
              </w:rPr>
            </w:pPr>
          </w:p>
        </w:tc>
        <w:tc>
          <w:tcPr>
            <w:tcW w:w="2410" w:type="dxa"/>
          </w:tcPr>
          <w:p w:rsidR="008A1398" w:rsidRDefault="008A1398" w:rsidP="009E36EA">
            <w:pPr>
              <w:ind w:firstLine="0"/>
              <w:rPr>
                <w:rFonts w:cs="Arial"/>
                <w:szCs w:val="20"/>
              </w:rPr>
            </w:pPr>
            <w:r>
              <w:rPr>
                <w:rFonts w:cs="Arial"/>
                <w:szCs w:val="20"/>
              </w:rPr>
              <w:t>Abstrak</w:t>
            </w:r>
          </w:p>
        </w:tc>
        <w:tc>
          <w:tcPr>
            <w:tcW w:w="2977" w:type="dxa"/>
          </w:tcPr>
          <w:p w:rsidR="008A1398" w:rsidRDefault="008A1398" w:rsidP="009E36EA">
            <w:pPr>
              <w:ind w:firstLine="0"/>
              <w:rPr>
                <w:rFonts w:cs="Arial"/>
                <w:szCs w:val="20"/>
              </w:rPr>
            </w:pPr>
          </w:p>
        </w:tc>
        <w:tc>
          <w:tcPr>
            <w:tcW w:w="2829" w:type="dxa"/>
          </w:tcPr>
          <w:p w:rsidR="008A1398" w:rsidRDefault="008A1398" w:rsidP="009E36EA">
            <w:pPr>
              <w:ind w:firstLine="0"/>
              <w:rPr>
                <w:rFonts w:cs="Arial"/>
                <w:szCs w:val="20"/>
              </w:rPr>
            </w:pPr>
          </w:p>
        </w:tc>
      </w:tr>
      <w:tr w:rsidR="008A1398" w:rsidTr="007039E5">
        <w:tc>
          <w:tcPr>
            <w:tcW w:w="562" w:type="dxa"/>
          </w:tcPr>
          <w:p w:rsidR="008A1398" w:rsidRPr="00C15CD7" w:rsidRDefault="008A1398" w:rsidP="00C15CD7">
            <w:pPr>
              <w:pStyle w:val="ListParagraph"/>
              <w:numPr>
                <w:ilvl w:val="0"/>
                <w:numId w:val="19"/>
              </w:numPr>
              <w:ind w:left="316"/>
              <w:rPr>
                <w:rFonts w:cs="Arial"/>
                <w:szCs w:val="20"/>
              </w:rPr>
            </w:pPr>
          </w:p>
        </w:tc>
        <w:tc>
          <w:tcPr>
            <w:tcW w:w="2410" w:type="dxa"/>
          </w:tcPr>
          <w:p w:rsidR="008A1398" w:rsidRDefault="008A1398" w:rsidP="009E36EA">
            <w:pPr>
              <w:ind w:firstLine="0"/>
              <w:rPr>
                <w:rFonts w:cs="Arial"/>
                <w:szCs w:val="20"/>
              </w:rPr>
            </w:pPr>
            <w:r>
              <w:rPr>
                <w:rFonts w:cs="Arial"/>
                <w:szCs w:val="20"/>
              </w:rPr>
              <w:t>Isi Artikel</w:t>
            </w:r>
          </w:p>
        </w:tc>
        <w:tc>
          <w:tcPr>
            <w:tcW w:w="2977" w:type="dxa"/>
          </w:tcPr>
          <w:p w:rsidR="008A1398" w:rsidRDefault="008A1398" w:rsidP="009E36EA">
            <w:pPr>
              <w:ind w:firstLine="0"/>
              <w:rPr>
                <w:rFonts w:cs="Arial"/>
                <w:szCs w:val="20"/>
              </w:rPr>
            </w:pPr>
          </w:p>
        </w:tc>
        <w:tc>
          <w:tcPr>
            <w:tcW w:w="2829" w:type="dxa"/>
          </w:tcPr>
          <w:p w:rsidR="008A1398" w:rsidRDefault="008A1398" w:rsidP="009E36EA">
            <w:pPr>
              <w:ind w:firstLine="0"/>
              <w:rPr>
                <w:rFonts w:cs="Arial"/>
                <w:szCs w:val="20"/>
              </w:rPr>
            </w:pPr>
          </w:p>
        </w:tc>
      </w:tr>
      <w:tr w:rsidR="008A1398" w:rsidTr="007039E5">
        <w:tc>
          <w:tcPr>
            <w:tcW w:w="562" w:type="dxa"/>
          </w:tcPr>
          <w:p w:rsidR="008A1398" w:rsidRPr="00C15CD7" w:rsidRDefault="008A1398" w:rsidP="00C15CD7">
            <w:pPr>
              <w:pStyle w:val="ListParagraph"/>
              <w:numPr>
                <w:ilvl w:val="0"/>
                <w:numId w:val="19"/>
              </w:numPr>
              <w:ind w:left="316"/>
              <w:rPr>
                <w:rFonts w:cs="Arial"/>
                <w:szCs w:val="20"/>
              </w:rPr>
            </w:pPr>
          </w:p>
        </w:tc>
        <w:tc>
          <w:tcPr>
            <w:tcW w:w="2410" w:type="dxa"/>
          </w:tcPr>
          <w:p w:rsidR="008A1398" w:rsidRDefault="008A1398" w:rsidP="009E36EA">
            <w:pPr>
              <w:ind w:firstLine="0"/>
              <w:rPr>
                <w:rFonts w:cs="Arial"/>
                <w:szCs w:val="20"/>
              </w:rPr>
            </w:pPr>
            <w:r>
              <w:rPr>
                <w:rFonts w:cs="Arial"/>
                <w:szCs w:val="20"/>
              </w:rPr>
              <w:t>Hasil dan Pembahasan</w:t>
            </w:r>
          </w:p>
        </w:tc>
        <w:tc>
          <w:tcPr>
            <w:tcW w:w="2977" w:type="dxa"/>
          </w:tcPr>
          <w:p w:rsidR="008A1398" w:rsidRDefault="008A1398" w:rsidP="009E36EA">
            <w:pPr>
              <w:ind w:firstLine="0"/>
              <w:rPr>
                <w:rFonts w:cs="Arial"/>
                <w:szCs w:val="20"/>
              </w:rPr>
            </w:pPr>
          </w:p>
        </w:tc>
        <w:tc>
          <w:tcPr>
            <w:tcW w:w="2829" w:type="dxa"/>
          </w:tcPr>
          <w:p w:rsidR="008A1398" w:rsidRDefault="008A1398" w:rsidP="009E36EA">
            <w:pPr>
              <w:ind w:firstLine="0"/>
              <w:rPr>
                <w:rFonts w:cs="Arial"/>
                <w:szCs w:val="20"/>
              </w:rPr>
            </w:pPr>
          </w:p>
        </w:tc>
      </w:tr>
      <w:tr w:rsidR="008A1398" w:rsidTr="007039E5">
        <w:tc>
          <w:tcPr>
            <w:tcW w:w="562" w:type="dxa"/>
          </w:tcPr>
          <w:p w:rsidR="008A1398" w:rsidRPr="00C15CD7" w:rsidRDefault="008A1398" w:rsidP="00C15CD7">
            <w:pPr>
              <w:pStyle w:val="ListParagraph"/>
              <w:numPr>
                <w:ilvl w:val="0"/>
                <w:numId w:val="19"/>
              </w:numPr>
              <w:ind w:left="316"/>
              <w:rPr>
                <w:rFonts w:cs="Arial"/>
                <w:szCs w:val="20"/>
              </w:rPr>
            </w:pPr>
          </w:p>
        </w:tc>
        <w:tc>
          <w:tcPr>
            <w:tcW w:w="2410" w:type="dxa"/>
          </w:tcPr>
          <w:p w:rsidR="008A1398" w:rsidRDefault="008A1398" w:rsidP="009E36EA">
            <w:pPr>
              <w:ind w:firstLine="0"/>
              <w:rPr>
                <w:rFonts w:cs="Arial"/>
                <w:szCs w:val="20"/>
              </w:rPr>
            </w:pPr>
            <w:r>
              <w:rPr>
                <w:rFonts w:cs="Arial"/>
                <w:szCs w:val="20"/>
              </w:rPr>
              <w:t>Kesimpulan dan Saranh</w:t>
            </w:r>
          </w:p>
        </w:tc>
        <w:tc>
          <w:tcPr>
            <w:tcW w:w="2977" w:type="dxa"/>
          </w:tcPr>
          <w:p w:rsidR="008A1398" w:rsidRDefault="008A1398" w:rsidP="009E36EA">
            <w:pPr>
              <w:ind w:firstLine="0"/>
              <w:rPr>
                <w:rFonts w:cs="Arial"/>
                <w:szCs w:val="20"/>
              </w:rPr>
            </w:pPr>
          </w:p>
        </w:tc>
        <w:tc>
          <w:tcPr>
            <w:tcW w:w="2829" w:type="dxa"/>
          </w:tcPr>
          <w:p w:rsidR="008A1398" w:rsidRDefault="008A1398" w:rsidP="009E36EA">
            <w:pPr>
              <w:ind w:firstLine="0"/>
              <w:rPr>
                <w:rFonts w:cs="Arial"/>
                <w:szCs w:val="20"/>
              </w:rPr>
            </w:pPr>
          </w:p>
        </w:tc>
      </w:tr>
      <w:tr w:rsidR="008A1398" w:rsidTr="007039E5">
        <w:tc>
          <w:tcPr>
            <w:tcW w:w="562" w:type="dxa"/>
          </w:tcPr>
          <w:p w:rsidR="008A1398" w:rsidRPr="00C15CD7" w:rsidRDefault="008A1398" w:rsidP="00C15CD7">
            <w:pPr>
              <w:pStyle w:val="ListParagraph"/>
              <w:numPr>
                <w:ilvl w:val="0"/>
                <w:numId w:val="19"/>
              </w:numPr>
              <w:ind w:left="316"/>
              <w:rPr>
                <w:rFonts w:cs="Arial"/>
                <w:szCs w:val="20"/>
              </w:rPr>
            </w:pPr>
          </w:p>
        </w:tc>
        <w:tc>
          <w:tcPr>
            <w:tcW w:w="2410" w:type="dxa"/>
          </w:tcPr>
          <w:p w:rsidR="008A1398" w:rsidRDefault="008A1398" w:rsidP="009E36EA">
            <w:pPr>
              <w:ind w:firstLine="0"/>
              <w:rPr>
                <w:rFonts w:cs="Arial"/>
                <w:szCs w:val="20"/>
              </w:rPr>
            </w:pPr>
            <w:r>
              <w:rPr>
                <w:rFonts w:cs="Arial"/>
                <w:szCs w:val="20"/>
              </w:rPr>
              <w:t>Daftar Pustaka</w:t>
            </w:r>
          </w:p>
        </w:tc>
        <w:tc>
          <w:tcPr>
            <w:tcW w:w="2977" w:type="dxa"/>
          </w:tcPr>
          <w:p w:rsidR="008A1398" w:rsidRDefault="008A1398" w:rsidP="009E36EA">
            <w:pPr>
              <w:ind w:firstLine="0"/>
              <w:rPr>
                <w:rFonts w:cs="Arial"/>
                <w:szCs w:val="20"/>
              </w:rPr>
            </w:pPr>
          </w:p>
        </w:tc>
        <w:tc>
          <w:tcPr>
            <w:tcW w:w="2829" w:type="dxa"/>
          </w:tcPr>
          <w:p w:rsidR="008A1398" w:rsidRDefault="008A1398" w:rsidP="009E36EA">
            <w:pPr>
              <w:ind w:firstLine="0"/>
              <w:rPr>
                <w:rFonts w:cs="Arial"/>
                <w:szCs w:val="20"/>
              </w:rPr>
            </w:pPr>
          </w:p>
        </w:tc>
      </w:tr>
      <w:tr w:rsidR="00C15CD7" w:rsidTr="007039E5">
        <w:tc>
          <w:tcPr>
            <w:tcW w:w="562" w:type="dxa"/>
          </w:tcPr>
          <w:p w:rsidR="00C15CD7" w:rsidRPr="00C15CD7" w:rsidRDefault="00C15CD7" w:rsidP="00C15CD7">
            <w:pPr>
              <w:pStyle w:val="ListParagraph"/>
              <w:numPr>
                <w:ilvl w:val="0"/>
                <w:numId w:val="19"/>
              </w:numPr>
              <w:ind w:left="316"/>
              <w:rPr>
                <w:rFonts w:cs="Arial"/>
                <w:szCs w:val="20"/>
              </w:rPr>
            </w:pPr>
          </w:p>
        </w:tc>
        <w:tc>
          <w:tcPr>
            <w:tcW w:w="2410" w:type="dxa"/>
          </w:tcPr>
          <w:p w:rsidR="00C15CD7" w:rsidRDefault="00C15CD7" w:rsidP="009E36EA">
            <w:pPr>
              <w:ind w:firstLine="0"/>
              <w:rPr>
                <w:rFonts w:cs="Arial"/>
                <w:szCs w:val="20"/>
              </w:rPr>
            </w:pPr>
            <w:r>
              <w:rPr>
                <w:rFonts w:cs="Arial"/>
                <w:szCs w:val="20"/>
              </w:rPr>
              <w:t>Catatan Lain</w:t>
            </w:r>
          </w:p>
        </w:tc>
        <w:tc>
          <w:tcPr>
            <w:tcW w:w="2977" w:type="dxa"/>
          </w:tcPr>
          <w:p w:rsidR="00C15CD7" w:rsidRDefault="00C15CD7" w:rsidP="009E36EA">
            <w:pPr>
              <w:ind w:firstLine="0"/>
              <w:rPr>
                <w:rFonts w:cs="Arial"/>
                <w:szCs w:val="20"/>
              </w:rPr>
            </w:pPr>
          </w:p>
        </w:tc>
        <w:tc>
          <w:tcPr>
            <w:tcW w:w="2829" w:type="dxa"/>
          </w:tcPr>
          <w:p w:rsidR="00C15CD7" w:rsidRDefault="00C15CD7" w:rsidP="009E36EA">
            <w:pPr>
              <w:ind w:firstLine="0"/>
              <w:rPr>
                <w:rFonts w:cs="Arial"/>
                <w:szCs w:val="20"/>
              </w:rPr>
            </w:pPr>
          </w:p>
        </w:tc>
      </w:tr>
    </w:tbl>
    <w:p w:rsidR="009E36EA" w:rsidRDefault="009E36EA" w:rsidP="009E36EA">
      <w:pPr>
        <w:ind w:firstLine="0"/>
        <w:rPr>
          <w:rFonts w:cs="Arial"/>
          <w:szCs w:val="20"/>
        </w:rPr>
      </w:pPr>
    </w:p>
    <w:p w:rsidR="004B2B61" w:rsidRDefault="004B2B61" w:rsidP="009E36EA">
      <w:pPr>
        <w:ind w:firstLine="0"/>
        <w:rPr>
          <w:rFonts w:cs="Arial"/>
          <w:szCs w:val="20"/>
        </w:rPr>
      </w:pPr>
    </w:p>
    <w:p w:rsidR="004B2B61" w:rsidRDefault="004B2B61" w:rsidP="009E36EA">
      <w:pPr>
        <w:ind w:firstLine="0"/>
        <w:rPr>
          <w:rFonts w:cs="Arial"/>
          <w:szCs w:val="20"/>
        </w:rPr>
      </w:pPr>
    </w:p>
    <w:tbl>
      <w:tblPr>
        <w:tblStyle w:val="TableGrid"/>
        <w:tblW w:w="8778" w:type="dxa"/>
        <w:tblLook w:val="04A0"/>
      </w:tblPr>
      <w:tblGrid>
        <w:gridCol w:w="562"/>
        <w:gridCol w:w="2410"/>
        <w:gridCol w:w="2977"/>
        <w:gridCol w:w="2829"/>
      </w:tblGrid>
      <w:tr w:rsidR="007039E5" w:rsidTr="007039E5">
        <w:tc>
          <w:tcPr>
            <w:tcW w:w="562" w:type="dxa"/>
          </w:tcPr>
          <w:p w:rsidR="007039E5" w:rsidRPr="008A1398" w:rsidRDefault="007039E5" w:rsidP="00F17ED3">
            <w:pPr>
              <w:ind w:firstLine="0"/>
              <w:jc w:val="center"/>
              <w:rPr>
                <w:rFonts w:cs="Arial"/>
                <w:b/>
                <w:bCs/>
                <w:szCs w:val="20"/>
              </w:rPr>
            </w:pPr>
            <w:r w:rsidRPr="008A1398">
              <w:rPr>
                <w:rFonts w:cs="Arial"/>
                <w:b/>
                <w:bCs/>
                <w:szCs w:val="20"/>
              </w:rPr>
              <w:t>No.</w:t>
            </w:r>
          </w:p>
        </w:tc>
        <w:tc>
          <w:tcPr>
            <w:tcW w:w="2410" w:type="dxa"/>
          </w:tcPr>
          <w:p w:rsidR="007039E5" w:rsidRPr="008A1398" w:rsidRDefault="007039E5" w:rsidP="00F17ED3">
            <w:pPr>
              <w:ind w:firstLine="0"/>
              <w:jc w:val="center"/>
              <w:rPr>
                <w:rFonts w:cs="Arial"/>
                <w:b/>
                <w:bCs/>
                <w:szCs w:val="20"/>
              </w:rPr>
            </w:pPr>
            <w:r w:rsidRPr="008A1398">
              <w:rPr>
                <w:rFonts w:cs="Arial"/>
                <w:b/>
                <w:bCs/>
                <w:szCs w:val="20"/>
              </w:rPr>
              <w:t>KategoriPenilaian</w:t>
            </w:r>
          </w:p>
        </w:tc>
        <w:tc>
          <w:tcPr>
            <w:tcW w:w="2977" w:type="dxa"/>
          </w:tcPr>
          <w:p w:rsidR="007039E5" w:rsidRPr="008A1398" w:rsidRDefault="007039E5" w:rsidP="00F17ED3">
            <w:pPr>
              <w:ind w:firstLine="0"/>
              <w:jc w:val="center"/>
              <w:rPr>
                <w:rFonts w:cs="Arial"/>
                <w:b/>
                <w:bCs/>
                <w:szCs w:val="20"/>
              </w:rPr>
            </w:pPr>
            <w:r w:rsidRPr="008A1398">
              <w:rPr>
                <w:rFonts w:cs="Arial"/>
                <w:b/>
                <w:bCs/>
                <w:szCs w:val="20"/>
              </w:rPr>
              <w:t xml:space="preserve">Komentar Reviewer </w:t>
            </w:r>
            <w:r>
              <w:rPr>
                <w:rFonts w:cs="Arial"/>
                <w:b/>
                <w:bCs/>
                <w:szCs w:val="20"/>
              </w:rPr>
              <w:t>B</w:t>
            </w:r>
          </w:p>
        </w:tc>
        <w:tc>
          <w:tcPr>
            <w:tcW w:w="2829" w:type="dxa"/>
          </w:tcPr>
          <w:p w:rsidR="007039E5" w:rsidRPr="008A1398" w:rsidRDefault="007039E5" w:rsidP="00F17ED3">
            <w:pPr>
              <w:ind w:firstLine="0"/>
              <w:jc w:val="center"/>
              <w:rPr>
                <w:rFonts w:cs="Arial"/>
                <w:b/>
                <w:bCs/>
                <w:szCs w:val="20"/>
              </w:rPr>
            </w:pPr>
            <w:r w:rsidRPr="008A1398">
              <w:rPr>
                <w:rFonts w:cs="Arial"/>
                <w:b/>
                <w:bCs/>
                <w:szCs w:val="20"/>
              </w:rPr>
              <w:t>Tanggapan dan Perbaikan</w:t>
            </w: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Judul</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Abstrak</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Isi Artikel</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Hasil dan Pembahasan</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Kesimpulan dan Saranh</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Daftar Pustaka</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r w:rsidR="007039E5" w:rsidTr="007039E5">
        <w:tc>
          <w:tcPr>
            <w:tcW w:w="562" w:type="dxa"/>
          </w:tcPr>
          <w:p w:rsidR="007039E5" w:rsidRPr="00C15CD7" w:rsidRDefault="007039E5" w:rsidP="007039E5">
            <w:pPr>
              <w:pStyle w:val="ListParagraph"/>
              <w:numPr>
                <w:ilvl w:val="0"/>
                <w:numId w:val="20"/>
              </w:numPr>
              <w:ind w:left="316"/>
              <w:rPr>
                <w:rFonts w:cs="Arial"/>
                <w:szCs w:val="20"/>
              </w:rPr>
            </w:pPr>
          </w:p>
        </w:tc>
        <w:tc>
          <w:tcPr>
            <w:tcW w:w="2410" w:type="dxa"/>
          </w:tcPr>
          <w:p w:rsidR="007039E5" w:rsidRDefault="007039E5" w:rsidP="00F17ED3">
            <w:pPr>
              <w:ind w:firstLine="0"/>
              <w:rPr>
                <w:rFonts w:cs="Arial"/>
                <w:szCs w:val="20"/>
              </w:rPr>
            </w:pPr>
            <w:r>
              <w:rPr>
                <w:rFonts w:cs="Arial"/>
                <w:szCs w:val="20"/>
              </w:rPr>
              <w:t>Catatan Lain</w:t>
            </w:r>
          </w:p>
        </w:tc>
        <w:tc>
          <w:tcPr>
            <w:tcW w:w="2977" w:type="dxa"/>
          </w:tcPr>
          <w:p w:rsidR="007039E5" w:rsidRDefault="007039E5" w:rsidP="00F17ED3">
            <w:pPr>
              <w:ind w:firstLine="0"/>
              <w:rPr>
                <w:rFonts w:cs="Arial"/>
                <w:szCs w:val="20"/>
              </w:rPr>
            </w:pPr>
          </w:p>
        </w:tc>
        <w:tc>
          <w:tcPr>
            <w:tcW w:w="2829" w:type="dxa"/>
          </w:tcPr>
          <w:p w:rsidR="007039E5" w:rsidRDefault="007039E5" w:rsidP="00F17ED3">
            <w:pPr>
              <w:ind w:firstLine="0"/>
              <w:rPr>
                <w:rFonts w:cs="Arial"/>
                <w:szCs w:val="20"/>
              </w:rPr>
            </w:pPr>
          </w:p>
        </w:tc>
      </w:tr>
    </w:tbl>
    <w:p w:rsidR="009E36EA" w:rsidRPr="003247E4" w:rsidRDefault="009E36EA" w:rsidP="003247E4">
      <w:pPr>
        <w:ind w:firstLine="0"/>
        <w:rPr>
          <w:rFonts w:cs="Arial"/>
          <w:szCs w:val="20"/>
        </w:rPr>
      </w:pPr>
    </w:p>
    <w:sectPr w:rsidR="009E36EA" w:rsidRPr="003247E4" w:rsidSect="008F1595">
      <w:pgSz w:w="11907" w:h="16839" w:code="9"/>
      <w:pgMar w:top="1701" w:right="1418" w:bottom="1418" w:left="1701" w:header="720" w:footer="720" w:gutter="0"/>
      <w:paperSrc w:first="257" w:other="257"/>
      <w:cols w:space="8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A9E" w:rsidRDefault="002C6A9E" w:rsidP="000553C2">
      <w:r>
        <w:separator/>
      </w:r>
    </w:p>
  </w:endnote>
  <w:endnote w:type="continuationSeparator" w:id="1">
    <w:p w:rsidR="002C6A9E" w:rsidRDefault="002C6A9E" w:rsidP="000553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rlito">
    <w:altName w:val="Cambria"/>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918"/>
      <w:docPartObj>
        <w:docPartGallery w:val="Page Numbers (Bottom of Page)"/>
        <w:docPartUnique/>
      </w:docPartObj>
    </w:sdtPr>
    <w:sdtContent>
      <w:p w:rsidR="00F17ED3" w:rsidRDefault="00F17ED3">
        <w:pPr>
          <w:pStyle w:val="Footer"/>
          <w:jc w:val="right"/>
        </w:pPr>
      </w:p>
      <w:p w:rsidR="00F17ED3" w:rsidRPr="00CF5831" w:rsidRDefault="004D3B4D" w:rsidP="00AE02FE">
        <w:pPr>
          <w:pStyle w:val="Footer"/>
          <w:tabs>
            <w:tab w:val="clear" w:pos="9360"/>
            <w:tab w:val="right" w:pos="8789"/>
          </w:tabs>
          <w:ind w:firstLine="0"/>
          <w:jc w:val="left"/>
        </w:pPr>
        <w:r>
          <w:rPr>
            <w:rFonts w:cs="Arial"/>
          </w:rPr>
          <w:t>Doddy Anwar, Muhammad Syarif Hidayat, Evaluasi Kinerja Termal dan Dampaknya terhadap Kenyamanan Pengunjung Museum bahari</w:t>
        </w:r>
        <w:r w:rsidR="00F17ED3">
          <w:tab/>
        </w:r>
        <w:r w:rsidR="001E38E4">
          <w:fldChar w:fldCharType="begin"/>
        </w:r>
        <w:r w:rsidR="00F17ED3" w:rsidRPr="006F03AC">
          <w:instrText xml:space="preserve"> PAGE   \* MERGEFORMAT </w:instrText>
        </w:r>
        <w:r w:rsidR="001E38E4">
          <w:fldChar w:fldCharType="separate"/>
        </w:r>
        <w:r w:rsidR="008409D2">
          <w:rPr>
            <w:noProof/>
          </w:rPr>
          <w:t>76</w:t>
        </w:r>
        <w:r w:rsidR="001E38E4">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912"/>
      <w:docPartObj>
        <w:docPartGallery w:val="Page Numbers (Bottom of Page)"/>
        <w:docPartUnique/>
      </w:docPartObj>
    </w:sdtPr>
    <w:sdtContent>
      <w:p w:rsidR="00F17ED3" w:rsidRDefault="004D3B4D" w:rsidP="007D3EF6">
        <w:pPr>
          <w:pStyle w:val="Footer"/>
          <w:pBdr>
            <w:top w:val="single" w:sz="4" w:space="1" w:color="auto"/>
          </w:pBdr>
          <w:tabs>
            <w:tab w:val="clear" w:pos="9360"/>
            <w:tab w:val="right" w:pos="8789"/>
          </w:tabs>
          <w:ind w:firstLine="0"/>
          <w:jc w:val="left"/>
          <w:rPr>
            <w:rFonts w:cs="Arial"/>
          </w:rPr>
        </w:pPr>
        <w:r>
          <w:rPr>
            <w:rFonts w:cs="Arial"/>
          </w:rPr>
          <w:t>Doddy Anwar</w:t>
        </w:r>
        <w:r w:rsidR="00F17ED3">
          <w:rPr>
            <w:rFonts w:cs="Arial"/>
          </w:rPr>
          <w:t>,</w:t>
        </w:r>
        <w:r>
          <w:rPr>
            <w:rFonts w:cs="Arial"/>
          </w:rPr>
          <w:t xml:space="preserve"> Muhammad Syarif Hidayat,</w:t>
        </w:r>
        <w:r w:rsidR="00F17ED3">
          <w:rPr>
            <w:rFonts w:cs="Arial"/>
          </w:rPr>
          <w:t xml:space="preserve"> </w:t>
        </w:r>
        <w:r>
          <w:rPr>
            <w:rFonts w:cs="Arial"/>
          </w:rPr>
          <w:t>Evaluasi Kinerja Termal dan Dampaknya terhadap Kenyamanan Pengunjung Museum bahari</w:t>
        </w:r>
      </w:p>
      <w:p w:rsidR="00F17ED3" w:rsidRPr="00CF5831" w:rsidRDefault="001E38E4" w:rsidP="009353BA">
        <w:pPr>
          <w:pStyle w:val="Footer"/>
          <w:tabs>
            <w:tab w:val="clear" w:pos="9360"/>
            <w:tab w:val="right" w:pos="8789"/>
          </w:tabs>
          <w:ind w:firstLine="0"/>
          <w:jc w:val="left"/>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D3" w:rsidRDefault="001E38E4">
    <w:pPr>
      <w:pStyle w:val="BodyText"/>
      <w:spacing w:line="14" w:lineRule="auto"/>
      <w:rPr>
        <w:sz w:val="20"/>
      </w:rPr>
    </w:pPr>
    <w:r w:rsidRPr="001E38E4">
      <w:rPr>
        <w:noProof/>
      </w:rPr>
      <w:pict>
        <v:shapetype id="_x0000_t202" coordsize="21600,21600" o:spt="202" path="m,l,21600r21600,l21600,xe">
          <v:stroke joinstyle="miter"/>
          <v:path gradientshapeok="t" o:connecttype="rect"/>
        </v:shapetype>
        <v:shape id="Text Box 4" o:spid="_x0000_s1033" type="#_x0000_t202" style="position:absolute;margin-left:518.6pt;margin-top:777.8pt;width:7.55pt;height:14.25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" filled="f" stroked="f">
          <v:textbox style="mso-next-textbox:#Text Box 4" inset="0,0,0,0">
            <w:txbxContent>
              <w:p w:rsidR="00F17ED3" w:rsidRDefault="00F17ED3">
                <w:pPr>
                  <w:spacing w:before="11"/>
                  <w:ind w:left="20"/>
                </w:pPr>
                <w: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A9E" w:rsidRDefault="002C6A9E" w:rsidP="000553C2">
      <w:r>
        <w:separator/>
      </w:r>
    </w:p>
  </w:footnote>
  <w:footnote w:type="continuationSeparator" w:id="1">
    <w:p w:rsidR="002C6A9E" w:rsidRDefault="002C6A9E" w:rsidP="00055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D3" w:rsidRPr="00722152" w:rsidRDefault="001E38E4" w:rsidP="009353BA">
    <w:pPr>
      <w:spacing w:before="40" w:after="20"/>
      <w:ind w:firstLine="0"/>
      <w:jc w:val="center"/>
      <w:rPr>
        <w:rFonts w:cs="Arial"/>
        <w:szCs w:val="16"/>
      </w:rPr>
    </w:pPr>
    <w:r w:rsidRPr="001E38E4">
      <w:rPr>
        <w:rFonts w:cs="Arial"/>
        <w:i/>
        <w:noProof/>
        <w:sz w:val="16"/>
        <w:szCs w:val="16"/>
      </w:rPr>
      <w:pict>
        <v:shapetype id="_x0000_t202" coordsize="21600,21600" o:spt="202" path="m,l,21600r21600,l21600,xe">
          <v:stroke joinstyle="miter"/>
          <v:path gradientshapeok="t" o:connecttype="rect"/>
        </v:shapetype>
        <v:shape id="Text Box 2" o:spid="_x0000_s1026" type="#_x0000_t202" style="position:absolute;left:0;text-align:left;margin-left:121.05pt;margin-top:-27.1pt;width:203.9pt;height:110.6pt;z-index:2516664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" filled="f" stroked="f">
          <v:textbox style="mso-next-textbox:#Text Box 2;mso-fit-shape-to-text:t">
            <w:txbxContent>
              <w:p w:rsidR="00F17ED3" w:rsidRPr="003E3F79" w:rsidRDefault="00F17ED3" w:rsidP="006D5174">
                <w:pPr>
                  <w:pStyle w:val="NoHanging"/>
                </w:pPr>
                <w:r>
                  <w:t xml:space="preserve">DOI </w:t>
                </w:r>
                <w:r w:rsidRPr="003E3F79">
                  <w:t>: dx.doi.org/</w:t>
                </w:r>
                <w:r>
                  <w:t>xxxxxx</w:t>
                </w:r>
              </w:p>
            </w:txbxContent>
          </v:textbox>
          <w10:wrap type="square"/>
        </v:shape>
      </w:pict>
    </w:r>
    <w:r w:rsidR="00F17ED3">
      <w:rPr>
        <w:rFonts w:cs="Arial"/>
        <w:noProof/>
        <w:sz w:val="18"/>
        <w:szCs w:val="18"/>
      </w:rPr>
      <w:drawing>
        <wp:inline distT="0" distB="0" distL="0" distR="0">
          <wp:extent cx="755015" cy="212725"/>
          <wp:effectExtent l="19050" t="0" r="6985" b="0"/>
          <wp:docPr id="43" name="Picture 43" descr="Logo Vitruvian 0308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truvian 03082011"/>
                  <pic:cNvPicPr>
                    <a:picLocks noChangeAspect="1" noChangeArrowheads="1"/>
                  </pic:cNvPicPr>
                </pic:nvPicPr>
                <pic:blipFill>
                  <a:blip r:embed="rId1"/>
                  <a:srcRect/>
                  <a:stretch>
                    <a:fillRect/>
                  </a:stretch>
                </pic:blipFill>
                <pic:spPr bwMode="auto">
                  <a:xfrm>
                    <a:off x="0" y="0"/>
                    <a:ext cx="755015" cy="212725"/>
                  </a:xfrm>
                  <a:prstGeom prst="rect">
                    <a:avLst/>
                  </a:prstGeom>
                  <a:noFill/>
                  <a:ln w="9525">
                    <a:noFill/>
                    <a:miter lim="800000"/>
                    <a:headEnd/>
                    <a:tailEnd/>
                  </a:ln>
                </pic:spPr>
              </pic:pic>
            </a:graphicData>
          </a:graphic>
        </wp:inline>
      </w:drawing>
    </w:r>
    <w:r w:rsidR="00F17ED3" w:rsidRPr="005E1043">
      <w:rPr>
        <w:rFonts w:cs="Arial"/>
        <w:i/>
        <w:sz w:val="16"/>
        <w:szCs w:val="16"/>
      </w:rPr>
      <w:t>JurnalArsitektur, Bangunan, &amp;Lingkungan</w:t>
    </w:r>
    <w:r w:rsidR="00F17ED3" w:rsidRPr="00722152">
      <w:rPr>
        <w:rFonts w:cs="Arial"/>
        <w:b/>
        <w:sz w:val="22"/>
        <w:szCs w:val="16"/>
      </w:rPr>
      <w:t xml:space="preserve"> |</w:t>
    </w:r>
    <w:r w:rsidR="00F17ED3" w:rsidRPr="00E32B2E">
      <w:rPr>
        <w:rFonts w:cs="Arial"/>
        <w:sz w:val="18"/>
        <w:szCs w:val="16"/>
      </w:rPr>
      <w:t>Vol.</w:t>
    </w:r>
    <w:r w:rsidR="00F17ED3">
      <w:rPr>
        <w:rFonts w:cs="Arial"/>
        <w:sz w:val="18"/>
        <w:szCs w:val="16"/>
      </w:rPr>
      <w:t>x</w:t>
    </w:r>
    <w:r w:rsidR="00F17ED3" w:rsidRPr="00E32B2E">
      <w:rPr>
        <w:rFonts w:cs="Arial"/>
        <w:sz w:val="18"/>
        <w:szCs w:val="16"/>
      </w:rPr>
      <w:t>No.</w:t>
    </w:r>
    <w:r w:rsidR="00F17ED3">
      <w:rPr>
        <w:rFonts w:cs="Arial"/>
        <w:sz w:val="18"/>
        <w:szCs w:val="16"/>
      </w:rPr>
      <w:t>xFebruari 20xx : xx-xx</w:t>
    </w:r>
  </w:p>
  <w:p w:rsidR="00F17ED3" w:rsidRPr="00722152" w:rsidRDefault="001E38E4" w:rsidP="00722152">
    <w:pPr>
      <w:pStyle w:val="Footer"/>
      <w:ind w:right="35"/>
      <w:jc w:val="left"/>
      <w:rPr>
        <w:rFonts w:cs="Arial"/>
        <w:sz w:val="18"/>
        <w:szCs w:val="18"/>
      </w:rPr>
    </w:pPr>
    <w:r w:rsidRPr="001E38E4">
      <w:rPr>
        <w:rFonts w:cs="Arial"/>
        <w:noProof/>
      </w:rPr>
      <w:pict>
        <v:shapetype id="_x0000_t32" coordsize="21600,21600" o:spt="32" o:oned="t" path="m,l21600,21600e" filled="f">
          <v:path arrowok="t" fillok="f" o:connecttype="none"/>
          <o:lock v:ext="edit" shapetype="t"/>
        </v:shapetype>
        <v:shape id="AutoShape 9" o:spid="_x0000_s1029" type="#_x0000_t32" style="position:absolute;left:0;text-align:left;margin-left:0;margin-top:8.95pt;width:44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3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Ei7GcwroCwSm1tmJAe1at51vS7Q0pXHVEtj8FvJwO5WchI3qWEizNQZTd80QxiCODH&#10;ZR0b2wdIWAM6Rk5ON0740SMKH6ezh/k8Be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D3" w:rsidRDefault="001E38E4" w:rsidP="002D7513">
    <w:pPr>
      <w:pStyle w:val="Header"/>
      <w:jc w:val="right"/>
      <w:rPr>
        <w:rFonts w:cs="Arial"/>
      </w:rPr>
    </w:pPr>
    <w:r w:rsidRPr="001E38E4">
      <w:rPr>
        <w:noProof/>
      </w:rPr>
      <w:pict>
        <v:shapetype id="_x0000_t202" coordsize="21600,21600" o:spt="202" path="m,l,21600r21600,l21600,xe">
          <v:stroke joinstyle="miter"/>
          <v:path gradientshapeok="t" o:connecttype="rect"/>
        </v:shapetype>
        <v:shape id="Text Box 217" o:spid="_x0000_s1027" type="#_x0000_t202" style="position:absolute;left:0;text-align:left;margin-left:107.25pt;margin-top:-27.9pt;width:203.9pt;height:16.4pt;z-index:25166438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" filled="f" stroked="f">
          <v:textbox style="mso-next-textbox:#Text Box 217;mso-fit-shape-to-text:t">
            <w:txbxContent>
              <w:p w:rsidR="00F17ED3" w:rsidRDefault="00F17ED3" w:rsidP="009353BA">
                <w:pPr>
                  <w:ind w:firstLine="0"/>
                  <w:jc w:val="center"/>
                </w:pPr>
                <w:r>
                  <w:rPr>
                    <w:rFonts w:cs="Arial"/>
                    <w:sz w:val="16"/>
                  </w:rPr>
                  <w:t>DOI : dx.doi.org/xxxxxx</w:t>
                </w:r>
              </w:p>
            </w:txbxContent>
          </v:textbox>
          <w10:wrap type="square"/>
        </v:shape>
      </w:pict>
    </w:r>
  </w:p>
  <w:p w:rsidR="00F17ED3" w:rsidRPr="00722152" w:rsidRDefault="00F17ED3" w:rsidP="002D7513">
    <w:pPr>
      <w:pStyle w:val="Header"/>
      <w:jc w:val="right"/>
      <w:rPr>
        <w:rFonts w:cs="Arial"/>
      </w:rPr>
    </w:pPr>
    <w:r w:rsidRPr="00881596">
      <w:rPr>
        <w:rFonts w:cs="Arial"/>
      </w:rPr>
      <w:t>p-ISSN : 2088-8201    e-ISSN : 2598-298</w:t>
    </w:r>
    <w:r>
      <w:rPr>
        <w:rFonts w:cs="Arial"/>
      </w:rPr>
      <w:t>2</w:t>
    </w:r>
    <w:r w:rsidR="001E38E4" w:rsidRPr="001E38E4">
      <w:rPr>
        <w:noProof/>
      </w:rPr>
      <w:pict>
        <v:shapetype id="_x0000_t32" coordsize="21600,21600" o:spt="32" o:oned="t" path="m,l21600,21600e" filled="f">
          <v:path arrowok="t" fillok="f" o:connecttype="none"/>
          <o:lock v:ext="edit" shapetype="t"/>
        </v:shapetype>
        <v:shape id="AutoShape 7" o:spid="_x0000_s1028" type="#_x0000_t32" style="position:absolute;left:0;text-align:left;margin-left:0;margin-top:19.55pt;width:444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a8HwIAADw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"/>
      </w:pict>
    </w:r>
  </w:p>
  <w:p w:rsidR="00F17ED3" w:rsidRDefault="00F17ED3" w:rsidP="002D7513">
    <w:pPr>
      <w:pStyle w:val="Header"/>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03010DE"/>
    <w:lvl w:ilvl="0" w:tplc="61FC62C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nsid w:val="00000002"/>
    <w:multiLevelType w:val="hybridMultilevel"/>
    <w:tmpl w:val="3E967EE6"/>
    <w:lvl w:ilvl="0" w:tplc="9A38C89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nsid w:val="00000005"/>
    <w:multiLevelType w:val="hybridMultilevel"/>
    <w:tmpl w:val="98266782"/>
    <w:lvl w:ilvl="0" w:tplc="6986A0A6">
      <w:start w:val="1"/>
      <w:numFmt w:val="decimal"/>
      <w:lvlText w:val="%1)"/>
      <w:lvlJc w:val="left"/>
      <w:pPr>
        <w:ind w:left="720" w:hanging="360"/>
      </w:pPr>
    </w:lvl>
    <w:lvl w:ilvl="1" w:tplc="6A6641CA">
      <w:start w:val="1"/>
      <w:numFmt w:val="lowerLetter"/>
      <w:lvlText w:val="%2."/>
      <w:lvlJc w:val="left"/>
      <w:pPr>
        <w:ind w:left="1440" w:hanging="360"/>
      </w:pPr>
    </w:lvl>
    <w:lvl w:ilvl="2" w:tplc="54B61AFA">
      <w:start w:val="1"/>
      <w:numFmt w:val="lowerRoman"/>
      <w:lvlText w:val="%3."/>
      <w:lvlJc w:val="right"/>
      <w:pPr>
        <w:ind w:left="2160" w:hanging="180"/>
      </w:pPr>
    </w:lvl>
    <w:lvl w:ilvl="3" w:tplc="FD52C49E">
      <w:start w:val="1"/>
      <w:numFmt w:val="decimal"/>
      <w:lvlText w:val="%4."/>
      <w:lvlJc w:val="left"/>
      <w:pPr>
        <w:ind w:left="2880" w:hanging="360"/>
      </w:pPr>
      <w:rPr>
        <w:rFonts w:hint="default"/>
      </w:rPr>
    </w:lvl>
    <w:lvl w:ilvl="4" w:tplc="CB7002AA">
      <w:start w:val="1"/>
      <w:numFmt w:val="lowerLetter"/>
      <w:lvlText w:val="%5."/>
      <w:lvlJc w:val="left"/>
      <w:pPr>
        <w:ind w:left="3600" w:hanging="360"/>
      </w:pPr>
    </w:lvl>
    <w:lvl w:ilvl="5" w:tplc="8676E6F2">
      <w:start w:val="1"/>
      <w:numFmt w:val="lowerRoman"/>
      <w:lvlText w:val="%6."/>
      <w:lvlJc w:val="right"/>
      <w:pPr>
        <w:ind w:left="4320" w:hanging="180"/>
      </w:pPr>
    </w:lvl>
    <w:lvl w:ilvl="6" w:tplc="5330B45A">
      <w:start w:val="1"/>
      <w:numFmt w:val="decimal"/>
      <w:lvlText w:val="%7."/>
      <w:lvlJc w:val="left"/>
      <w:pPr>
        <w:ind w:left="5040" w:hanging="360"/>
      </w:pPr>
    </w:lvl>
    <w:lvl w:ilvl="7" w:tplc="62668052">
      <w:start w:val="1"/>
      <w:numFmt w:val="lowerLetter"/>
      <w:lvlText w:val="%8."/>
      <w:lvlJc w:val="left"/>
      <w:pPr>
        <w:ind w:left="5760" w:hanging="360"/>
      </w:pPr>
    </w:lvl>
    <w:lvl w:ilvl="8" w:tplc="3664FFE2">
      <w:start w:val="1"/>
      <w:numFmt w:val="lowerRoman"/>
      <w:lvlText w:val="%9."/>
      <w:lvlJc w:val="right"/>
      <w:pPr>
        <w:ind w:left="6480" w:hanging="180"/>
      </w:pPr>
    </w:lvl>
  </w:abstractNum>
  <w:abstractNum w:abstractNumId="3">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33830"/>
    <w:multiLevelType w:val="hybridMultilevel"/>
    <w:tmpl w:val="8208CE70"/>
    <w:lvl w:ilvl="0" w:tplc="266678F0">
      <w:start w:val="2"/>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nsid w:val="07FA30C2"/>
    <w:multiLevelType w:val="hybridMultilevel"/>
    <w:tmpl w:val="70C2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54744"/>
    <w:multiLevelType w:val="hybridMultilevel"/>
    <w:tmpl w:val="55703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E062BB9"/>
    <w:multiLevelType w:val="hybridMultilevel"/>
    <w:tmpl w:val="0A2ED8BE"/>
    <w:lvl w:ilvl="0" w:tplc="8E36286C">
      <w:start w:val="5"/>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415037"/>
    <w:multiLevelType w:val="hybridMultilevel"/>
    <w:tmpl w:val="557030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4082B23"/>
    <w:multiLevelType w:val="hybridMultilevel"/>
    <w:tmpl w:val="4C744B62"/>
    <w:lvl w:ilvl="0" w:tplc="D1AEB9C4">
      <w:start w:val="4"/>
      <w:numFmt w:val="decimal"/>
      <w:lvlText w:val="%1."/>
      <w:lvlJc w:val="left"/>
      <w:pPr>
        <w:ind w:left="1287"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B3251"/>
    <w:multiLevelType w:val="hybridMultilevel"/>
    <w:tmpl w:val="440C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63CA1"/>
    <w:multiLevelType w:val="hybridMultilevel"/>
    <w:tmpl w:val="074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F26FD"/>
    <w:multiLevelType w:val="hybridMultilevel"/>
    <w:tmpl w:val="BF74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51FB8"/>
    <w:multiLevelType w:val="multilevel"/>
    <w:tmpl w:val="24E499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7534D7"/>
    <w:multiLevelType w:val="hybridMultilevel"/>
    <w:tmpl w:val="BE08E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1F48BD"/>
    <w:multiLevelType w:val="hybridMultilevel"/>
    <w:tmpl w:val="825EB4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A42D3B"/>
    <w:multiLevelType w:val="hybridMultilevel"/>
    <w:tmpl w:val="1C649C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C75AD5"/>
    <w:multiLevelType w:val="hybridMultilevel"/>
    <w:tmpl w:val="C9B2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D7B9A"/>
    <w:multiLevelType w:val="hybridMultilevel"/>
    <w:tmpl w:val="4F526E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8CA3FB0"/>
    <w:multiLevelType w:val="hybridMultilevel"/>
    <w:tmpl w:val="F25067E6"/>
    <w:lvl w:ilvl="0" w:tplc="7348FD34">
      <w:start w:val="1"/>
      <w:numFmt w:val="decimal"/>
      <w:lvlText w:val="%1."/>
      <w:lvlJc w:val="left"/>
      <w:pPr>
        <w:ind w:left="810" w:hanging="360"/>
      </w:pPr>
      <w:rPr>
        <w:rFonts w:ascii="Arial" w:eastAsia="Times New Roman"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2787FA4"/>
    <w:multiLevelType w:val="hybridMultilevel"/>
    <w:tmpl w:val="55703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5488659"/>
    <w:multiLevelType w:val="singleLevel"/>
    <w:tmpl w:val="55488659"/>
    <w:lvl w:ilvl="0">
      <w:start w:val="1"/>
      <w:numFmt w:val="decimal"/>
      <w:pStyle w:val="08-AlBana-Content"/>
      <w:lvlText w:val="%1."/>
      <w:lvlJc w:val="left"/>
      <w:pPr>
        <w:tabs>
          <w:tab w:val="num" w:pos="425"/>
        </w:tabs>
        <w:ind w:left="425" w:hanging="425"/>
      </w:pPr>
      <w:rPr>
        <w:rFonts w:hint="default"/>
      </w:rPr>
    </w:lvl>
  </w:abstractNum>
  <w:abstractNum w:abstractNumId="22">
    <w:nsid w:val="5FD40F86"/>
    <w:multiLevelType w:val="hybridMultilevel"/>
    <w:tmpl w:val="F554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11FB5"/>
    <w:multiLevelType w:val="multilevel"/>
    <w:tmpl w:val="AC6E9FF0"/>
    <w:lvl w:ilvl="0">
      <w:start w:val="4"/>
      <w:numFmt w:val="decimal"/>
      <w:lvlText w:val="%1"/>
      <w:lvlJc w:val="left"/>
      <w:pPr>
        <w:ind w:left="1246" w:hanging="425"/>
      </w:pPr>
      <w:rPr>
        <w:rFonts w:hint="default"/>
        <w:lang w:eastAsia="en-US" w:bidi="ar-SA"/>
      </w:rPr>
    </w:lvl>
    <w:lvl w:ilvl="1">
      <w:start w:val="1"/>
      <w:numFmt w:val="decimal"/>
      <w:lvlText w:val="%1.%2"/>
      <w:lvlJc w:val="left"/>
      <w:pPr>
        <w:ind w:left="1246" w:hanging="425"/>
        <w:jc w:val="right"/>
      </w:pPr>
      <w:rPr>
        <w:rFonts w:ascii="Times New Roman" w:eastAsia="Times New Roman" w:hAnsi="Times New Roman" w:cs="Times New Roman" w:hint="default"/>
        <w:b/>
        <w:bCs/>
        <w:spacing w:val="-6"/>
        <w:w w:val="93"/>
        <w:sz w:val="24"/>
        <w:szCs w:val="24"/>
        <w:lang w:eastAsia="en-US" w:bidi="ar-SA"/>
      </w:rPr>
    </w:lvl>
    <w:lvl w:ilvl="2">
      <w:start w:val="1"/>
      <w:numFmt w:val="decimal"/>
      <w:lvlText w:val="%1.%2.%3"/>
      <w:lvlJc w:val="left"/>
      <w:pPr>
        <w:ind w:left="1311" w:hanging="569"/>
      </w:pPr>
      <w:rPr>
        <w:rFonts w:ascii="Times New Roman" w:eastAsia="Times New Roman" w:hAnsi="Times New Roman" w:cs="Times New Roman" w:hint="default"/>
        <w:spacing w:val="-4"/>
        <w:w w:val="95"/>
        <w:sz w:val="24"/>
        <w:szCs w:val="24"/>
        <w:lang w:eastAsia="en-US" w:bidi="ar-SA"/>
      </w:rPr>
    </w:lvl>
    <w:lvl w:ilvl="3">
      <w:start w:val="1"/>
      <w:numFmt w:val="decimal"/>
      <w:lvlText w:val="%4."/>
      <w:lvlJc w:val="left"/>
      <w:pPr>
        <w:ind w:left="1580" w:hanging="360"/>
        <w:jc w:val="right"/>
      </w:pPr>
      <w:rPr>
        <w:rFonts w:ascii="Times New Roman" w:eastAsia="Times New Roman" w:hAnsi="Times New Roman" w:cs="Times New Roman" w:hint="default"/>
        <w:spacing w:val="-4"/>
        <w:w w:val="95"/>
        <w:sz w:val="24"/>
        <w:szCs w:val="24"/>
        <w:lang w:eastAsia="en-US" w:bidi="ar-SA"/>
      </w:rPr>
    </w:lvl>
    <w:lvl w:ilvl="4">
      <w:numFmt w:val="bullet"/>
      <w:lvlText w:val="•"/>
      <w:lvlJc w:val="left"/>
      <w:pPr>
        <w:ind w:left="3970" w:hanging="360"/>
      </w:pPr>
      <w:rPr>
        <w:rFonts w:hint="default"/>
        <w:lang w:eastAsia="en-US" w:bidi="ar-SA"/>
      </w:rPr>
    </w:lvl>
    <w:lvl w:ilvl="5">
      <w:numFmt w:val="bullet"/>
      <w:lvlText w:val="•"/>
      <w:lvlJc w:val="left"/>
      <w:pPr>
        <w:ind w:left="5165" w:hanging="360"/>
      </w:pPr>
      <w:rPr>
        <w:rFonts w:hint="default"/>
        <w:lang w:eastAsia="en-US" w:bidi="ar-SA"/>
      </w:rPr>
    </w:lvl>
    <w:lvl w:ilvl="6">
      <w:numFmt w:val="bullet"/>
      <w:lvlText w:val="•"/>
      <w:lvlJc w:val="left"/>
      <w:pPr>
        <w:ind w:left="6360" w:hanging="360"/>
      </w:pPr>
      <w:rPr>
        <w:rFonts w:hint="default"/>
        <w:lang w:eastAsia="en-US" w:bidi="ar-SA"/>
      </w:rPr>
    </w:lvl>
    <w:lvl w:ilvl="7">
      <w:numFmt w:val="bullet"/>
      <w:lvlText w:val="•"/>
      <w:lvlJc w:val="left"/>
      <w:pPr>
        <w:ind w:left="7555" w:hanging="360"/>
      </w:pPr>
      <w:rPr>
        <w:rFonts w:hint="default"/>
        <w:lang w:eastAsia="en-US" w:bidi="ar-SA"/>
      </w:rPr>
    </w:lvl>
    <w:lvl w:ilvl="8">
      <w:numFmt w:val="bullet"/>
      <w:lvlText w:val="•"/>
      <w:lvlJc w:val="left"/>
      <w:pPr>
        <w:ind w:left="8750" w:hanging="360"/>
      </w:pPr>
      <w:rPr>
        <w:rFonts w:hint="default"/>
        <w:lang w:eastAsia="en-US" w:bidi="ar-SA"/>
      </w:rPr>
    </w:lvl>
  </w:abstractNum>
  <w:abstractNum w:abstractNumId="24">
    <w:nsid w:val="667612D3"/>
    <w:multiLevelType w:val="hybridMultilevel"/>
    <w:tmpl w:val="CB2E626A"/>
    <w:lvl w:ilvl="0" w:tplc="FE56D2E2">
      <w:start w:val="1"/>
      <w:numFmt w:val="decimal"/>
      <w:lvlText w:val="%1."/>
      <w:lvlJc w:val="left"/>
      <w:pPr>
        <w:ind w:left="1287" w:hanging="360"/>
      </w:pPr>
      <w:rPr>
        <w:rFonts w:ascii="Arial" w:hAnsi="Arial" w:cs="Arial" w:hint="default"/>
        <w:sz w:val="20"/>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72F5621C"/>
    <w:multiLevelType w:val="hybridMultilevel"/>
    <w:tmpl w:val="611E5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142C4A"/>
    <w:multiLevelType w:val="hybridMultilevel"/>
    <w:tmpl w:val="FDDEE3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11"/>
  </w:num>
  <w:num w:numId="5">
    <w:abstractNumId w:val="22"/>
  </w:num>
  <w:num w:numId="6">
    <w:abstractNumId w:val="4"/>
  </w:num>
  <w:num w:numId="7">
    <w:abstractNumId w:val="26"/>
  </w:num>
  <w:num w:numId="8">
    <w:abstractNumId w:val="12"/>
  </w:num>
  <w:num w:numId="9">
    <w:abstractNumId w:val="5"/>
  </w:num>
  <w:num w:numId="10">
    <w:abstractNumId w:val="24"/>
  </w:num>
  <w:num w:numId="11">
    <w:abstractNumId w:val="15"/>
  </w:num>
  <w:num w:numId="12">
    <w:abstractNumId w:val="16"/>
  </w:num>
  <w:num w:numId="13">
    <w:abstractNumId w:val="2"/>
  </w:num>
  <w:num w:numId="14">
    <w:abstractNumId w:val="9"/>
  </w:num>
  <w:num w:numId="15">
    <w:abstractNumId w:val="7"/>
  </w:num>
  <w:num w:numId="16">
    <w:abstractNumId w:val="21"/>
  </w:num>
  <w:num w:numId="17">
    <w:abstractNumId w:val="18"/>
  </w:num>
  <w:num w:numId="18">
    <w:abstractNumId w:val="8"/>
  </w:num>
  <w:num w:numId="19">
    <w:abstractNumId w:val="6"/>
  </w:num>
  <w:num w:numId="20">
    <w:abstractNumId w:val="20"/>
  </w:num>
  <w:num w:numId="21">
    <w:abstractNumId w:val="19"/>
  </w:num>
  <w:num w:numId="22">
    <w:abstractNumId w:val="17"/>
  </w:num>
  <w:num w:numId="23">
    <w:abstractNumId w:val="14"/>
  </w:num>
  <w:num w:numId="24">
    <w:abstractNumId w:val="10"/>
  </w:num>
  <w:num w:numId="25">
    <w:abstractNumId w:val="23"/>
  </w:num>
  <w:num w:numId="26">
    <w:abstractNumId w:val="3"/>
  </w:num>
  <w:num w:numId="27">
    <w:abstractNumId w:val="2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evenAndOddHeaders/>
  <w:bookFoldPrintingSheets w:val="-4"/>
  <w:drawingGridHorizontalSpacing w:val="120"/>
  <w:displayHorizontalDrawingGridEvery w:val="2"/>
  <w:characterSpacingControl w:val="doNotCompress"/>
  <w:hdrShapeDefaults>
    <o:shapedefaults v:ext="edit" spidmax="8194"/>
    <o:shapelayout v:ext="edit">
      <o:idmap v:ext="edit" data="1"/>
      <o:rules v:ext="edit">
        <o:r id="V:Rule3" type="connector" idref="#AutoShape 9"/>
        <o:r id="V:Rule4" type="connector" idref="#AutoShape 7"/>
      </o:rules>
    </o:shapelayout>
  </w:hdrShapeDefaults>
  <w:footnotePr>
    <w:footnote w:id="0"/>
    <w:footnote w:id="1"/>
  </w:footnotePr>
  <w:endnotePr>
    <w:endnote w:id="0"/>
    <w:endnote w:id="1"/>
  </w:endnotePr>
  <w:compat/>
  <w:rsids>
    <w:rsidRoot w:val="000553C2"/>
    <w:rsid w:val="00000D28"/>
    <w:rsid w:val="00001563"/>
    <w:rsid w:val="00001729"/>
    <w:rsid w:val="00005594"/>
    <w:rsid w:val="00010B33"/>
    <w:rsid w:val="00024F01"/>
    <w:rsid w:val="00027B1E"/>
    <w:rsid w:val="00031D0E"/>
    <w:rsid w:val="00043488"/>
    <w:rsid w:val="00050430"/>
    <w:rsid w:val="000553C2"/>
    <w:rsid w:val="00057033"/>
    <w:rsid w:val="00066205"/>
    <w:rsid w:val="00072767"/>
    <w:rsid w:val="00072BB7"/>
    <w:rsid w:val="00080B8F"/>
    <w:rsid w:val="000844A6"/>
    <w:rsid w:val="000863F0"/>
    <w:rsid w:val="0008751E"/>
    <w:rsid w:val="000901C3"/>
    <w:rsid w:val="000906A6"/>
    <w:rsid w:val="000A6FA1"/>
    <w:rsid w:val="000B4AB9"/>
    <w:rsid w:val="000B6953"/>
    <w:rsid w:val="000C4B10"/>
    <w:rsid w:val="000E32F2"/>
    <w:rsid w:val="00106134"/>
    <w:rsid w:val="0011342B"/>
    <w:rsid w:val="00114576"/>
    <w:rsid w:val="001240FE"/>
    <w:rsid w:val="00137C56"/>
    <w:rsid w:val="0014387D"/>
    <w:rsid w:val="00146A00"/>
    <w:rsid w:val="001611E2"/>
    <w:rsid w:val="001E2771"/>
    <w:rsid w:val="001E38E4"/>
    <w:rsid w:val="001F0A0C"/>
    <w:rsid w:val="001F0CFC"/>
    <w:rsid w:val="00203D69"/>
    <w:rsid w:val="002069E2"/>
    <w:rsid w:val="00256128"/>
    <w:rsid w:val="00257CCC"/>
    <w:rsid w:val="00267AA5"/>
    <w:rsid w:val="002738CF"/>
    <w:rsid w:val="00280929"/>
    <w:rsid w:val="002857E4"/>
    <w:rsid w:val="00295850"/>
    <w:rsid w:val="002A2894"/>
    <w:rsid w:val="002B39F9"/>
    <w:rsid w:val="002C060C"/>
    <w:rsid w:val="002C44E1"/>
    <w:rsid w:val="002C6A9E"/>
    <w:rsid w:val="002D1E84"/>
    <w:rsid w:val="002D3BB4"/>
    <w:rsid w:val="002D7513"/>
    <w:rsid w:val="002F3006"/>
    <w:rsid w:val="002F32D7"/>
    <w:rsid w:val="002F3990"/>
    <w:rsid w:val="002F3D2E"/>
    <w:rsid w:val="002F531A"/>
    <w:rsid w:val="00302F24"/>
    <w:rsid w:val="00306A02"/>
    <w:rsid w:val="003247E4"/>
    <w:rsid w:val="003353E8"/>
    <w:rsid w:val="0034469F"/>
    <w:rsid w:val="00350CA8"/>
    <w:rsid w:val="00352AC8"/>
    <w:rsid w:val="00354E6C"/>
    <w:rsid w:val="00366D6D"/>
    <w:rsid w:val="00372826"/>
    <w:rsid w:val="003756FF"/>
    <w:rsid w:val="00382072"/>
    <w:rsid w:val="003B5918"/>
    <w:rsid w:val="003C07A7"/>
    <w:rsid w:val="003D2162"/>
    <w:rsid w:val="003E16B0"/>
    <w:rsid w:val="003F4776"/>
    <w:rsid w:val="00403613"/>
    <w:rsid w:val="004047C6"/>
    <w:rsid w:val="004049C6"/>
    <w:rsid w:val="00404CF3"/>
    <w:rsid w:val="00405D7B"/>
    <w:rsid w:val="00412217"/>
    <w:rsid w:val="00421D48"/>
    <w:rsid w:val="004246D5"/>
    <w:rsid w:val="00440AFE"/>
    <w:rsid w:val="00443D2A"/>
    <w:rsid w:val="00446F1A"/>
    <w:rsid w:val="004513E5"/>
    <w:rsid w:val="00470EAB"/>
    <w:rsid w:val="00472762"/>
    <w:rsid w:val="00473D29"/>
    <w:rsid w:val="0049453C"/>
    <w:rsid w:val="004A03F6"/>
    <w:rsid w:val="004A15A2"/>
    <w:rsid w:val="004B2B61"/>
    <w:rsid w:val="004B48AD"/>
    <w:rsid w:val="004B5F77"/>
    <w:rsid w:val="004C2709"/>
    <w:rsid w:val="004C2E1B"/>
    <w:rsid w:val="004D2DF1"/>
    <w:rsid w:val="004D3B4D"/>
    <w:rsid w:val="00501786"/>
    <w:rsid w:val="005230BC"/>
    <w:rsid w:val="00526A1A"/>
    <w:rsid w:val="005361B0"/>
    <w:rsid w:val="00561BCD"/>
    <w:rsid w:val="00565927"/>
    <w:rsid w:val="00577205"/>
    <w:rsid w:val="00586C02"/>
    <w:rsid w:val="005A5868"/>
    <w:rsid w:val="005C2AAC"/>
    <w:rsid w:val="005C4E7D"/>
    <w:rsid w:val="005D10D5"/>
    <w:rsid w:val="006018FB"/>
    <w:rsid w:val="006072D5"/>
    <w:rsid w:val="00611EFE"/>
    <w:rsid w:val="00617725"/>
    <w:rsid w:val="00617D9E"/>
    <w:rsid w:val="00620CEC"/>
    <w:rsid w:val="006244A0"/>
    <w:rsid w:val="00626840"/>
    <w:rsid w:val="006271FA"/>
    <w:rsid w:val="00643154"/>
    <w:rsid w:val="006444C6"/>
    <w:rsid w:val="00647791"/>
    <w:rsid w:val="00653A21"/>
    <w:rsid w:val="00655D52"/>
    <w:rsid w:val="00657400"/>
    <w:rsid w:val="00657DAA"/>
    <w:rsid w:val="006642C0"/>
    <w:rsid w:val="006643BE"/>
    <w:rsid w:val="006948A1"/>
    <w:rsid w:val="006A2435"/>
    <w:rsid w:val="006A7AF6"/>
    <w:rsid w:val="006B14B5"/>
    <w:rsid w:val="006C3FF4"/>
    <w:rsid w:val="006D4726"/>
    <w:rsid w:val="006D5174"/>
    <w:rsid w:val="006D6B90"/>
    <w:rsid w:val="006E510A"/>
    <w:rsid w:val="006E76EE"/>
    <w:rsid w:val="006F03AC"/>
    <w:rsid w:val="006F29BB"/>
    <w:rsid w:val="006F4B04"/>
    <w:rsid w:val="006F5069"/>
    <w:rsid w:val="007039E5"/>
    <w:rsid w:val="00703D3A"/>
    <w:rsid w:val="00710ABB"/>
    <w:rsid w:val="0071464F"/>
    <w:rsid w:val="00722152"/>
    <w:rsid w:val="00722B13"/>
    <w:rsid w:val="00725333"/>
    <w:rsid w:val="00731D28"/>
    <w:rsid w:val="00736C62"/>
    <w:rsid w:val="007416E6"/>
    <w:rsid w:val="00755DB8"/>
    <w:rsid w:val="0076052C"/>
    <w:rsid w:val="007607B1"/>
    <w:rsid w:val="00765C18"/>
    <w:rsid w:val="0078755F"/>
    <w:rsid w:val="007A0B94"/>
    <w:rsid w:val="007A6BE2"/>
    <w:rsid w:val="007C474D"/>
    <w:rsid w:val="007D3EF6"/>
    <w:rsid w:val="007E7751"/>
    <w:rsid w:val="007E77B4"/>
    <w:rsid w:val="00801D3E"/>
    <w:rsid w:val="0080241B"/>
    <w:rsid w:val="00807F08"/>
    <w:rsid w:val="008144A6"/>
    <w:rsid w:val="00832D8F"/>
    <w:rsid w:val="00834596"/>
    <w:rsid w:val="008409D2"/>
    <w:rsid w:val="00845389"/>
    <w:rsid w:val="00851C8C"/>
    <w:rsid w:val="00861AF2"/>
    <w:rsid w:val="008638C5"/>
    <w:rsid w:val="00875ED5"/>
    <w:rsid w:val="00894E3E"/>
    <w:rsid w:val="008A1398"/>
    <w:rsid w:val="008A3E7F"/>
    <w:rsid w:val="008E0777"/>
    <w:rsid w:val="008E1EDE"/>
    <w:rsid w:val="008F0FEE"/>
    <w:rsid w:val="008F116C"/>
    <w:rsid w:val="008F1595"/>
    <w:rsid w:val="00920173"/>
    <w:rsid w:val="009353BA"/>
    <w:rsid w:val="00936C74"/>
    <w:rsid w:val="00936FFB"/>
    <w:rsid w:val="00951D7E"/>
    <w:rsid w:val="009724E2"/>
    <w:rsid w:val="00976BA8"/>
    <w:rsid w:val="00994F50"/>
    <w:rsid w:val="00996362"/>
    <w:rsid w:val="009A27D4"/>
    <w:rsid w:val="009B736B"/>
    <w:rsid w:val="009C278F"/>
    <w:rsid w:val="009D0DB9"/>
    <w:rsid w:val="009D2DF6"/>
    <w:rsid w:val="009D70C6"/>
    <w:rsid w:val="009E36EA"/>
    <w:rsid w:val="009E4E67"/>
    <w:rsid w:val="009F0112"/>
    <w:rsid w:val="009F1625"/>
    <w:rsid w:val="009F5F5C"/>
    <w:rsid w:val="00A02384"/>
    <w:rsid w:val="00A35675"/>
    <w:rsid w:val="00A362D2"/>
    <w:rsid w:val="00A44B6F"/>
    <w:rsid w:val="00A45E38"/>
    <w:rsid w:val="00A5694F"/>
    <w:rsid w:val="00A56F01"/>
    <w:rsid w:val="00A67CF7"/>
    <w:rsid w:val="00A82FDE"/>
    <w:rsid w:val="00A86B04"/>
    <w:rsid w:val="00A86F30"/>
    <w:rsid w:val="00A91593"/>
    <w:rsid w:val="00A95EBD"/>
    <w:rsid w:val="00AC4A06"/>
    <w:rsid w:val="00AE02FE"/>
    <w:rsid w:val="00AE5113"/>
    <w:rsid w:val="00AE55D7"/>
    <w:rsid w:val="00AE63F4"/>
    <w:rsid w:val="00AF6508"/>
    <w:rsid w:val="00B03B67"/>
    <w:rsid w:val="00B16836"/>
    <w:rsid w:val="00B309B9"/>
    <w:rsid w:val="00B36D9A"/>
    <w:rsid w:val="00B406F8"/>
    <w:rsid w:val="00B43044"/>
    <w:rsid w:val="00B46C1D"/>
    <w:rsid w:val="00B63341"/>
    <w:rsid w:val="00B63CDD"/>
    <w:rsid w:val="00B70043"/>
    <w:rsid w:val="00B81150"/>
    <w:rsid w:val="00BA6311"/>
    <w:rsid w:val="00BA6EFF"/>
    <w:rsid w:val="00BB2C05"/>
    <w:rsid w:val="00BB58B7"/>
    <w:rsid w:val="00BC0EEE"/>
    <w:rsid w:val="00BD732F"/>
    <w:rsid w:val="00BD76DC"/>
    <w:rsid w:val="00BE2D7F"/>
    <w:rsid w:val="00BE3F9A"/>
    <w:rsid w:val="00BE5A8E"/>
    <w:rsid w:val="00BF3FB9"/>
    <w:rsid w:val="00BF6841"/>
    <w:rsid w:val="00C01646"/>
    <w:rsid w:val="00C07298"/>
    <w:rsid w:val="00C15CD7"/>
    <w:rsid w:val="00C2300B"/>
    <w:rsid w:val="00C26213"/>
    <w:rsid w:val="00C5681E"/>
    <w:rsid w:val="00C638E0"/>
    <w:rsid w:val="00C660A1"/>
    <w:rsid w:val="00C82916"/>
    <w:rsid w:val="00CA5272"/>
    <w:rsid w:val="00CB13BF"/>
    <w:rsid w:val="00CB70B6"/>
    <w:rsid w:val="00CC2AFD"/>
    <w:rsid w:val="00CD399D"/>
    <w:rsid w:val="00CF137E"/>
    <w:rsid w:val="00CF3F96"/>
    <w:rsid w:val="00CF4300"/>
    <w:rsid w:val="00CF499C"/>
    <w:rsid w:val="00CF5831"/>
    <w:rsid w:val="00D04CF3"/>
    <w:rsid w:val="00D10783"/>
    <w:rsid w:val="00D11A9E"/>
    <w:rsid w:val="00D220BE"/>
    <w:rsid w:val="00D446F6"/>
    <w:rsid w:val="00D51130"/>
    <w:rsid w:val="00D5265D"/>
    <w:rsid w:val="00D5398C"/>
    <w:rsid w:val="00D70168"/>
    <w:rsid w:val="00D838C9"/>
    <w:rsid w:val="00DA1AEC"/>
    <w:rsid w:val="00DA2C4F"/>
    <w:rsid w:val="00DB2DD6"/>
    <w:rsid w:val="00DB542E"/>
    <w:rsid w:val="00DD0AC3"/>
    <w:rsid w:val="00DE4E4D"/>
    <w:rsid w:val="00DF0DC1"/>
    <w:rsid w:val="00E0002E"/>
    <w:rsid w:val="00E216A7"/>
    <w:rsid w:val="00E244C8"/>
    <w:rsid w:val="00E269A3"/>
    <w:rsid w:val="00E31D01"/>
    <w:rsid w:val="00E32B2E"/>
    <w:rsid w:val="00E33F3F"/>
    <w:rsid w:val="00E34199"/>
    <w:rsid w:val="00E41B96"/>
    <w:rsid w:val="00E44F43"/>
    <w:rsid w:val="00E45C54"/>
    <w:rsid w:val="00E47D79"/>
    <w:rsid w:val="00E47E79"/>
    <w:rsid w:val="00E5068F"/>
    <w:rsid w:val="00E52470"/>
    <w:rsid w:val="00E55506"/>
    <w:rsid w:val="00E6474A"/>
    <w:rsid w:val="00E66D0D"/>
    <w:rsid w:val="00E80A4B"/>
    <w:rsid w:val="00E86116"/>
    <w:rsid w:val="00E865E1"/>
    <w:rsid w:val="00EA0B69"/>
    <w:rsid w:val="00EB431D"/>
    <w:rsid w:val="00EC2DF7"/>
    <w:rsid w:val="00EC578F"/>
    <w:rsid w:val="00ED0388"/>
    <w:rsid w:val="00ED24E8"/>
    <w:rsid w:val="00ED2892"/>
    <w:rsid w:val="00F03A60"/>
    <w:rsid w:val="00F03D16"/>
    <w:rsid w:val="00F1112A"/>
    <w:rsid w:val="00F11168"/>
    <w:rsid w:val="00F15F11"/>
    <w:rsid w:val="00F17ED3"/>
    <w:rsid w:val="00F2238A"/>
    <w:rsid w:val="00F315FC"/>
    <w:rsid w:val="00F62211"/>
    <w:rsid w:val="00F715AB"/>
    <w:rsid w:val="00F749A1"/>
    <w:rsid w:val="00F9563E"/>
    <w:rsid w:val="00F957D3"/>
    <w:rsid w:val="00F970A6"/>
    <w:rsid w:val="00FA1329"/>
    <w:rsid w:val="00FA23CA"/>
    <w:rsid w:val="00FC12B3"/>
    <w:rsid w:val="00FD0B76"/>
    <w:rsid w:val="00FD46AA"/>
    <w:rsid w:val="00FE2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30BC"/>
    <w:pPr>
      <w:ind w:firstLine="567"/>
      <w:jc w:val="both"/>
    </w:pPr>
    <w:rPr>
      <w:rFonts w:ascii="Arial" w:eastAsia="Times New Roman" w:hAnsi="Arial"/>
      <w:szCs w:val="24"/>
    </w:rPr>
  </w:style>
  <w:style w:type="paragraph" w:styleId="Heading1">
    <w:name w:val="heading 1"/>
    <w:basedOn w:val="Normal"/>
    <w:next w:val="Normal"/>
    <w:link w:val="Heading1Char"/>
    <w:uiPriority w:val="9"/>
    <w:qFormat/>
    <w:rsid w:val="001F0A0C"/>
    <w:pPr>
      <w:keepNext/>
      <w:keepLines/>
      <w:spacing w:before="240" w:line="259" w:lineRule="auto"/>
      <w:ind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3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553C2"/>
    <w:rPr>
      <w:szCs w:val="20"/>
    </w:rPr>
  </w:style>
  <w:style w:type="character" w:customStyle="1" w:styleId="FootnoteTextChar">
    <w:name w:val="Footnote Text Char"/>
    <w:basedOn w:val="DefaultParagraphFont"/>
    <w:link w:val="FootnoteText"/>
    <w:semiHidden/>
    <w:rsid w:val="000553C2"/>
    <w:rPr>
      <w:rFonts w:ascii="Times New Roman" w:eastAsia="Times New Roman" w:hAnsi="Times New Roman" w:cs="Times New Roman"/>
      <w:sz w:val="20"/>
      <w:szCs w:val="20"/>
    </w:rPr>
  </w:style>
  <w:style w:type="character" w:styleId="FootnoteReference">
    <w:name w:val="footnote reference"/>
    <w:basedOn w:val="DefaultParagraphFont"/>
    <w:semiHidden/>
    <w:rsid w:val="000553C2"/>
    <w:rPr>
      <w:vertAlign w:val="superscript"/>
    </w:rPr>
  </w:style>
  <w:style w:type="paragraph" w:customStyle="1" w:styleId="A">
    <w:name w:val="A"/>
    <w:basedOn w:val="Normal"/>
    <w:link w:val="AChar"/>
    <w:rsid w:val="00976BA8"/>
    <w:pPr>
      <w:spacing w:line="360" w:lineRule="auto"/>
      <w:ind w:left="851"/>
    </w:pPr>
    <w:rPr>
      <w:rFonts w:ascii="Century Gothic" w:hAnsi="Century Gothic" w:cs="Arial"/>
      <w:sz w:val="22"/>
      <w:szCs w:val="22"/>
      <w:lang w:val="sv-SE"/>
    </w:rPr>
  </w:style>
  <w:style w:type="paragraph" w:customStyle="1" w:styleId="Style23">
    <w:name w:val="Style2+3"/>
    <w:basedOn w:val="Normal"/>
    <w:next w:val="Normal"/>
    <w:rsid w:val="00CD399D"/>
    <w:pPr>
      <w:autoSpaceDE w:val="0"/>
      <w:autoSpaceDN w:val="0"/>
      <w:adjustRightInd w:val="0"/>
    </w:pPr>
    <w:rPr>
      <w:rFonts w:ascii="Tahoma" w:hAnsi="Tahoma"/>
    </w:rPr>
  </w:style>
  <w:style w:type="paragraph" w:customStyle="1" w:styleId="a0">
    <w:name w:val="a"/>
    <w:basedOn w:val="Normal"/>
    <w:rsid w:val="00CD399D"/>
    <w:pPr>
      <w:autoSpaceDE w:val="0"/>
      <w:autoSpaceDN w:val="0"/>
      <w:adjustRightInd w:val="0"/>
      <w:spacing w:line="360" w:lineRule="auto"/>
      <w:ind w:left="851"/>
    </w:pPr>
    <w:rPr>
      <w:rFonts w:ascii="Century Gothic" w:hAnsi="Century Gothic" w:cs="Arial"/>
      <w:sz w:val="22"/>
      <w:szCs w:val="22"/>
      <w:lang w:val="sv-SE"/>
    </w:rPr>
  </w:style>
  <w:style w:type="character" w:styleId="Hyperlink">
    <w:name w:val="Hyperlink"/>
    <w:basedOn w:val="DefaultParagraphFont"/>
    <w:uiPriority w:val="99"/>
    <w:unhideWhenUsed/>
    <w:rsid w:val="002B39F9"/>
    <w:rPr>
      <w:color w:val="0000FF"/>
      <w:u w:val="single"/>
    </w:rPr>
  </w:style>
  <w:style w:type="character" w:customStyle="1" w:styleId="hps">
    <w:name w:val="hps"/>
    <w:basedOn w:val="DefaultParagraphFont"/>
    <w:rsid w:val="00501786"/>
  </w:style>
  <w:style w:type="character" w:customStyle="1" w:styleId="longtext">
    <w:name w:val="long_text"/>
    <w:basedOn w:val="DefaultParagraphFont"/>
    <w:rsid w:val="00E80A4B"/>
  </w:style>
  <w:style w:type="paragraph" w:styleId="Header">
    <w:name w:val="header"/>
    <w:basedOn w:val="Normal"/>
    <w:link w:val="HeaderChar"/>
    <w:uiPriority w:val="99"/>
    <w:unhideWhenUsed/>
    <w:rsid w:val="00617725"/>
    <w:pPr>
      <w:tabs>
        <w:tab w:val="center" w:pos="4680"/>
        <w:tab w:val="right" w:pos="9360"/>
      </w:tabs>
    </w:pPr>
  </w:style>
  <w:style w:type="character" w:customStyle="1" w:styleId="HeaderChar">
    <w:name w:val="Header Char"/>
    <w:basedOn w:val="DefaultParagraphFont"/>
    <w:link w:val="Header"/>
    <w:uiPriority w:val="99"/>
    <w:rsid w:val="00617725"/>
    <w:rPr>
      <w:rFonts w:ascii="Times New Roman" w:eastAsia="Times New Roman" w:hAnsi="Times New Roman"/>
      <w:sz w:val="24"/>
      <w:szCs w:val="24"/>
    </w:rPr>
  </w:style>
  <w:style w:type="paragraph" w:styleId="Footer">
    <w:name w:val="footer"/>
    <w:basedOn w:val="Normal"/>
    <w:link w:val="FooterChar"/>
    <w:uiPriority w:val="99"/>
    <w:unhideWhenUsed/>
    <w:rsid w:val="00617725"/>
    <w:pPr>
      <w:tabs>
        <w:tab w:val="center" w:pos="4680"/>
        <w:tab w:val="right" w:pos="9360"/>
      </w:tabs>
    </w:pPr>
  </w:style>
  <w:style w:type="character" w:customStyle="1" w:styleId="FooterChar">
    <w:name w:val="Footer Char"/>
    <w:basedOn w:val="DefaultParagraphFont"/>
    <w:link w:val="Footer"/>
    <w:uiPriority w:val="99"/>
    <w:rsid w:val="0061772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E5113"/>
    <w:rPr>
      <w:rFonts w:ascii="Tahoma" w:hAnsi="Tahoma" w:cs="Tahoma"/>
      <w:sz w:val="16"/>
      <w:szCs w:val="16"/>
    </w:rPr>
  </w:style>
  <w:style w:type="character" w:customStyle="1" w:styleId="BalloonTextChar">
    <w:name w:val="Balloon Text Char"/>
    <w:basedOn w:val="DefaultParagraphFont"/>
    <w:link w:val="BalloonText"/>
    <w:uiPriority w:val="99"/>
    <w:semiHidden/>
    <w:rsid w:val="00AE5113"/>
    <w:rPr>
      <w:rFonts w:ascii="Tahoma" w:eastAsia="Times New Roman" w:hAnsi="Tahoma" w:cs="Tahoma"/>
      <w:sz w:val="16"/>
      <w:szCs w:val="16"/>
    </w:rPr>
  </w:style>
  <w:style w:type="paragraph" w:styleId="ListParagraph">
    <w:name w:val="List Paragraph"/>
    <w:basedOn w:val="Normal"/>
    <w:link w:val="ListParagraphChar"/>
    <w:uiPriority w:val="1"/>
    <w:qFormat/>
    <w:rsid w:val="00066205"/>
    <w:pPr>
      <w:ind w:left="720"/>
      <w:contextualSpacing/>
    </w:pPr>
  </w:style>
  <w:style w:type="paragraph" w:customStyle="1" w:styleId="Default">
    <w:name w:val="Default"/>
    <w:link w:val="DefaultChar"/>
    <w:rsid w:val="0011342B"/>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F11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A02384"/>
  </w:style>
  <w:style w:type="paragraph" w:styleId="DocumentMap">
    <w:name w:val="Document Map"/>
    <w:basedOn w:val="Normal"/>
    <w:link w:val="DocumentMapChar"/>
    <w:uiPriority w:val="99"/>
    <w:semiHidden/>
    <w:unhideWhenUsed/>
    <w:rsid w:val="00722152"/>
    <w:rPr>
      <w:rFonts w:ascii="Tahoma" w:hAnsi="Tahoma" w:cs="Tahoma"/>
      <w:sz w:val="16"/>
      <w:szCs w:val="16"/>
    </w:rPr>
  </w:style>
  <w:style w:type="character" w:customStyle="1" w:styleId="DocumentMapChar">
    <w:name w:val="Document Map Char"/>
    <w:basedOn w:val="DefaultParagraphFont"/>
    <w:link w:val="DocumentMap"/>
    <w:uiPriority w:val="99"/>
    <w:semiHidden/>
    <w:rsid w:val="00722152"/>
    <w:rPr>
      <w:rFonts w:ascii="Tahoma" w:eastAsia="Times New Roman" w:hAnsi="Tahoma" w:cs="Tahoma"/>
      <w:sz w:val="16"/>
      <w:szCs w:val="16"/>
    </w:rPr>
  </w:style>
  <w:style w:type="paragraph" w:customStyle="1" w:styleId="01-AlBana-Journalname">
    <w:name w:val="01-AlBana-Journal name"/>
    <w:basedOn w:val="Header"/>
    <w:link w:val="01-AlBana-JournalnameChar"/>
    <w:rsid w:val="00D220BE"/>
    <w:pPr>
      <w:widowControl w:val="0"/>
      <w:tabs>
        <w:tab w:val="clear" w:pos="4680"/>
        <w:tab w:val="clear" w:pos="9360"/>
        <w:tab w:val="center" w:pos="4153"/>
        <w:tab w:val="right" w:pos="8306"/>
      </w:tabs>
      <w:adjustRightInd w:val="0"/>
      <w:snapToGrid w:val="0"/>
      <w:jc w:val="left"/>
    </w:pPr>
    <w:rPr>
      <w:rFonts w:eastAsiaTheme="minorHAnsi" w:cs="Arial"/>
      <w:b/>
    </w:rPr>
  </w:style>
  <w:style w:type="character" w:customStyle="1" w:styleId="04-SciencePG-AuthorChar">
    <w:name w:val="04-SciencePG-Author Char"/>
    <w:link w:val="04-AlBana-Author"/>
    <w:rsid w:val="00D220BE"/>
    <w:rPr>
      <w:rFonts w:ascii="Arial" w:eastAsia="Arial" w:hAnsi="Arial"/>
      <w:b/>
      <w:kern w:val="2"/>
      <w:szCs w:val="24"/>
      <w:lang w:val="en-GB" w:eastAsia="zh-CN"/>
    </w:rPr>
  </w:style>
  <w:style w:type="paragraph" w:customStyle="1" w:styleId="04-AlBana-Author">
    <w:name w:val="04-AlBana-Author"/>
    <w:basedOn w:val="Normal"/>
    <w:link w:val="04-SciencePG-AuthorChar"/>
    <w:rsid w:val="00D220BE"/>
    <w:pPr>
      <w:widowControl w:val="0"/>
      <w:adjustRightInd w:val="0"/>
      <w:snapToGrid w:val="0"/>
      <w:spacing w:before="240" w:after="180" w:line="240" w:lineRule="exact"/>
      <w:jc w:val="left"/>
    </w:pPr>
    <w:rPr>
      <w:rFonts w:eastAsia="Arial"/>
      <w:b/>
      <w:kern w:val="2"/>
      <w:lang w:val="en-GB" w:eastAsia="zh-CN"/>
    </w:rPr>
  </w:style>
  <w:style w:type="paragraph" w:styleId="HTMLPreformatted">
    <w:name w:val="HTML Preformatted"/>
    <w:basedOn w:val="Normal"/>
    <w:link w:val="HTMLPreformattedChar"/>
    <w:uiPriority w:val="99"/>
    <w:unhideWhenUsed/>
    <w:rsid w:val="00D2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220BE"/>
    <w:rPr>
      <w:rFonts w:ascii="Courier New" w:eastAsia="Times New Roman" w:hAnsi="Courier New" w:cs="Courier New"/>
    </w:rPr>
  </w:style>
  <w:style w:type="character" w:customStyle="1" w:styleId="05-SciencePG-AffiliationChar">
    <w:name w:val="05-SciencePG-Affiliation Char"/>
    <w:link w:val="05-AlBana-Affiliation"/>
    <w:rsid w:val="00D220BE"/>
    <w:rPr>
      <w:kern w:val="2"/>
      <w:sz w:val="21"/>
      <w:szCs w:val="21"/>
      <w:lang w:eastAsia="zh-CN"/>
    </w:rPr>
  </w:style>
  <w:style w:type="character" w:customStyle="1" w:styleId="07-SciencePG-Email-address-contentChar">
    <w:name w:val="07-SciencePG-Email-address-content Char"/>
    <w:link w:val="07-AlBana-Keyword"/>
    <w:rsid w:val="00D220BE"/>
    <w:rPr>
      <w:rFonts w:ascii="Arial" w:eastAsia="Times New Roman" w:hAnsi="Arial"/>
      <w:i/>
      <w:kern w:val="2"/>
      <w:szCs w:val="18"/>
      <w:lang w:eastAsia="zh-CN"/>
    </w:rPr>
  </w:style>
  <w:style w:type="paragraph" w:customStyle="1" w:styleId="07-AlBana-Keyword">
    <w:name w:val="07-AlBana-Keyword"/>
    <w:basedOn w:val="Normal"/>
    <w:link w:val="07-SciencePG-Email-address-contentChar"/>
    <w:rsid w:val="00D220BE"/>
    <w:pPr>
      <w:widowControl w:val="0"/>
      <w:adjustRightInd w:val="0"/>
      <w:snapToGrid w:val="0"/>
      <w:spacing w:line="240" w:lineRule="exact"/>
      <w:jc w:val="left"/>
      <w:textAlignment w:val="baseline"/>
    </w:pPr>
    <w:rPr>
      <w:i/>
      <w:kern w:val="2"/>
      <w:szCs w:val="18"/>
      <w:lang w:eastAsia="zh-CN"/>
    </w:rPr>
  </w:style>
  <w:style w:type="paragraph" w:customStyle="1" w:styleId="05-AlBana-Affiliation">
    <w:name w:val="05-AlBana-Affiliation"/>
    <w:basedOn w:val="Normal"/>
    <w:link w:val="05-SciencePG-AffiliationChar"/>
    <w:rsid w:val="00D220BE"/>
    <w:pPr>
      <w:widowControl w:val="0"/>
      <w:adjustRightInd w:val="0"/>
    </w:pPr>
    <w:rPr>
      <w:rFonts w:ascii="Calibri" w:eastAsia="Calibri" w:hAnsi="Calibri"/>
      <w:kern w:val="2"/>
      <w:sz w:val="21"/>
      <w:szCs w:val="21"/>
      <w:lang w:eastAsia="zh-CN"/>
    </w:rPr>
  </w:style>
  <w:style w:type="paragraph" w:customStyle="1" w:styleId="14-AlBana-Point2">
    <w:name w:val="14-AlBana-Point2"/>
    <w:basedOn w:val="Normal"/>
    <w:link w:val="14-AlBana-Point2Char"/>
    <w:rsid w:val="00D220BE"/>
    <w:pPr>
      <w:widowControl w:val="0"/>
      <w:adjustRightInd w:val="0"/>
      <w:snapToGrid w:val="0"/>
      <w:spacing w:line="240" w:lineRule="exact"/>
    </w:pPr>
    <w:rPr>
      <w:kern w:val="2"/>
      <w:szCs w:val="20"/>
      <w:lang w:eastAsia="zh-CN"/>
    </w:rPr>
  </w:style>
  <w:style w:type="character" w:customStyle="1" w:styleId="ListParagraphChar">
    <w:name w:val="List Paragraph Char"/>
    <w:basedOn w:val="DefaultParagraphFont"/>
    <w:link w:val="ListParagraph"/>
    <w:rsid w:val="00D220BE"/>
    <w:rPr>
      <w:rFonts w:ascii="Times New Roman" w:eastAsia="Times New Roman" w:hAnsi="Times New Roman"/>
      <w:sz w:val="24"/>
      <w:szCs w:val="24"/>
    </w:rPr>
  </w:style>
  <w:style w:type="paragraph" w:customStyle="1" w:styleId="08-AlBana-Content">
    <w:name w:val="08-AlBana-Content"/>
    <w:basedOn w:val="Normal"/>
    <w:rsid w:val="00BD76DC"/>
    <w:pPr>
      <w:widowControl w:val="0"/>
      <w:numPr>
        <w:numId w:val="16"/>
      </w:numPr>
      <w:adjustRightInd w:val="0"/>
      <w:snapToGrid w:val="0"/>
      <w:spacing w:before="320" w:after="160" w:line="240" w:lineRule="exact"/>
      <w:jc w:val="left"/>
    </w:pPr>
    <w:rPr>
      <w:b/>
      <w:kern w:val="2"/>
      <w:sz w:val="28"/>
      <w:szCs w:val="28"/>
      <w:lang w:eastAsia="zh-CN"/>
    </w:rPr>
  </w:style>
  <w:style w:type="paragraph" w:customStyle="1" w:styleId="1Judul">
    <w:name w:val="1 Judul"/>
    <w:basedOn w:val="01-AlBana-Journalname"/>
    <w:link w:val="1JudulChar"/>
    <w:qFormat/>
    <w:rsid w:val="00653A21"/>
    <w:pPr>
      <w:spacing w:before="120"/>
      <w:jc w:val="center"/>
    </w:pPr>
    <w:rPr>
      <w:color w:val="000000" w:themeColor="text1"/>
      <w:sz w:val="28"/>
      <w:lang w:val="sv-SE"/>
    </w:rPr>
  </w:style>
  <w:style w:type="paragraph" w:customStyle="1" w:styleId="2Penulis">
    <w:name w:val="2 Penulis"/>
    <w:basedOn w:val="Normal"/>
    <w:link w:val="2PenulisChar"/>
    <w:qFormat/>
    <w:rsid w:val="00653A21"/>
    <w:pPr>
      <w:spacing w:line="360" w:lineRule="auto"/>
      <w:jc w:val="center"/>
      <w:outlineLvl w:val="0"/>
    </w:pPr>
    <w:rPr>
      <w:rFonts w:cs="Arial"/>
      <w:b/>
      <w:lang w:val="sv-SE"/>
    </w:rPr>
  </w:style>
  <w:style w:type="character" w:customStyle="1" w:styleId="01-AlBana-JournalnameChar">
    <w:name w:val="01-AlBana-Journal name Char"/>
    <w:basedOn w:val="HeaderChar"/>
    <w:link w:val="01-AlBana-Journalname"/>
    <w:rsid w:val="00653A21"/>
    <w:rPr>
      <w:rFonts w:ascii="Arial" w:eastAsiaTheme="minorHAnsi" w:hAnsi="Arial" w:cs="Arial"/>
      <w:b/>
      <w:sz w:val="24"/>
      <w:szCs w:val="24"/>
    </w:rPr>
  </w:style>
  <w:style w:type="character" w:customStyle="1" w:styleId="1JudulChar">
    <w:name w:val="1 Judul Char"/>
    <w:basedOn w:val="01-AlBana-JournalnameChar"/>
    <w:link w:val="1Judul"/>
    <w:rsid w:val="00653A21"/>
    <w:rPr>
      <w:rFonts w:ascii="Arial" w:eastAsiaTheme="minorHAnsi" w:hAnsi="Arial" w:cs="Arial"/>
      <w:b/>
      <w:color w:val="000000" w:themeColor="text1"/>
      <w:sz w:val="28"/>
      <w:szCs w:val="24"/>
      <w:lang w:val="sv-SE"/>
    </w:rPr>
  </w:style>
  <w:style w:type="paragraph" w:customStyle="1" w:styleId="3Institusi">
    <w:name w:val="3 Institusi"/>
    <w:basedOn w:val="Normal"/>
    <w:link w:val="3InstitusiChar"/>
    <w:qFormat/>
    <w:rsid w:val="00653A21"/>
    <w:pPr>
      <w:spacing w:line="360" w:lineRule="auto"/>
      <w:jc w:val="center"/>
      <w:outlineLvl w:val="0"/>
    </w:pPr>
    <w:rPr>
      <w:rFonts w:cs="Arial"/>
      <w:sz w:val="18"/>
      <w:lang w:val="sv-SE"/>
    </w:rPr>
  </w:style>
  <w:style w:type="character" w:customStyle="1" w:styleId="2PenulisChar">
    <w:name w:val="2 Penulis Char"/>
    <w:basedOn w:val="DefaultParagraphFont"/>
    <w:link w:val="2Penulis"/>
    <w:rsid w:val="00653A21"/>
    <w:rPr>
      <w:rFonts w:ascii="Arial" w:eastAsia="Times New Roman" w:hAnsi="Arial" w:cs="Arial"/>
      <w:b/>
      <w:szCs w:val="24"/>
      <w:lang w:val="sv-SE"/>
    </w:rPr>
  </w:style>
  <w:style w:type="paragraph" w:customStyle="1" w:styleId="4Surel">
    <w:name w:val="4 Surel"/>
    <w:basedOn w:val="Normal"/>
    <w:link w:val="4SurelChar"/>
    <w:qFormat/>
    <w:rsid w:val="00653A21"/>
    <w:pPr>
      <w:spacing w:line="360" w:lineRule="auto"/>
      <w:jc w:val="center"/>
      <w:outlineLvl w:val="0"/>
    </w:pPr>
    <w:rPr>
      <w:rFonts w:cs="Arial"/>
      <w:sz w:val="18"/>
      <w:lang w:val="sv-SE"/>
    </w:rPr>
  </w:style>
  <w:style w:type="character" w:customStyle="1" w:styleId="3InstitusiChar">
    <w:name w:val="3 Institusi Char"/>
    <w:basedOn w:val="DefaultParagraphFont"/>
    <w:link w:val="3Institusi"/>
    <w:rsid w:val="00653A21"/>
    <w:rPr>
      <w:rFonts w:ascii="Arial" w:eastAsia="Times New Roman" w:hAnsi="Arial" w:cs="Arial"/>
      <w:sz w:val="18"/>
      <w:szCs w:val="24"/>
      <w:lang w:val="sv-SE"/>
    </w:rPr>
  </w:style>
  <w:style w:type="paragraph" w:customStyle="1" w:styleId="5BabUtama">
    <w:name w:val="5 Bab Utama"/>
    <w:basedOn w:val="Default"/>
    <w:link w:val="5BabUtamaChar"/>
    <w:qFormat/>
    <w:rsid w:val="00D5265D"/>
    <w:pPr>
      <w:spacing w:after="120"/>
      <w:jc w:val="left"/>
      <w:outlineLvl w:val="0"/>
    </w:pPr>
    <w:rPr>
      <w:rFonts w:ascii="Arial" w:hAnsi="Arial" w:cs="Arial"/>
      <w:b/>
      <w:sz w:val="20"/>
      <w:lang w:val="id-ID"/>
    </w:rPr>
  </w:style>
  <w:style w:type="character" w:customStyle="1" w:styleId="4SurelChar">
    <w:name w:val="4 Surel Char"/>
    <w:basedOn w:val="DefaultParagraphFont"/>
    <w:link w:val="4Surel"/>
    <w:rsid w:val="00653A21"/>
    <w:rPr>
      <w:rFonts w:ascii="Arial" w:eastAsia="Times New Roman" w:hAnsi="Arial" w:cs="Arial"/>
      <w:sz w:val="18"/>
      <w:szCs w:val="24"/>
      <w:lang w:val="sv-SE"/>
    </w:rPr>
  </w:style>
  <w:style w:type="paragraph" w:customStyle="1" w:styleId="6Abstrak">
    <w:name w:val="6 Abstrak"/>
    <w:link w:val="6AbstrakChar"/>
    <w:qFormat/>
    <w:rsid w:val="007C474D"/>
    <w:pPr>
      <w:spacing w:before="120"/>
      <w:jc w:val="both"/>
    </w:pPr>
    <w:rPr>
      <w:rFonts w:ascii="Arial" w:eastAsia="Times New Roman" w:hAnsi="Arial" w:cs="Arial"/>
      <w:i/>
      <w:kern w:val="2"/>
      <w:szCs w:val="22"/>
      <w:lang w:eastAsia="zh-CN"/>
    </w:rPr>
  </w:style>
  <w:style w:type="character" w:customStyle="1" w:styleId="DefaultChar">
    <w:name w:val="Default Char"/>
    <w:basedOn w:val="DefaultParagraphFont"/>
    <w:link w:val="Default"/>
    <w:rsid w:val="00653A21"/>
    <w:rPr>
      <w:rFonts w:ascii="Times New Roman" w:hAnsi="Times New Roman"/>
      <w:color w:val="000000"/>
      <w:sz w:val="24"/>
      <w:szCs w:val="24"/>
    </w:rPr>
  </w:style>
  <w:style w:type="character" w:customStyle="1" w:styleId="5BabUtamaChar">
    <w:name w:val="5 Bab Utama Char"/>
    <w:basedOn w:val="DefaultChar"/>
    <w:link w:val="5BabUtama"/>
    <w:rsid w:val="00D5265D"/>
    <w:rPr>
      <w:rFonts w:ascii="Arial" w:hAnsi="Arial" w:cs="Arial"/>
      <w:b/>
      <w:color w:val="000000"/>
      <w:sz w:val="24"/>
      <w:szCs w:val="24"/>
      <w:lang w:val="id-ID"/>
    </w:rPr>
  </w:style>
  <w:style w:type="paragraph" w:styleId="Caption">
    <w:name w:val="caption"/>
    <w:basedOn w:val="Normal"/>
    <w:next w:val="Normal"/>
    <w:uiPriority w:val="35"/>
    <w:unhideWhenUsed/>
    <w:qFormat/>
    <w:rsid w:val="009353BA"/>
    <w:pPr>
      <w:ind w:firstLine="0"/>
      <w:jc w:val="center"/>
    </w:pPr>
    <w:rPr>
      <w:iCs/>
      <w:szCs w:val="18"/>
    </w:rPr>
  </w:style>
  <w:style w:type="character" w:customStyle="1" w:styleId="14-AlBana-Point2Char">
    <w:name w:val="14-AlBana-Point2 Char"/>
    <w:basedOn w:val="DefaultParagraphFont"/>
    <w:link w:val="14-AlBana-Point2"/>
    <w:rsid w:val="00653A21"/>
    <w:rPr>
      <w:rFonts w:ascii="Arial" w:eastAsia="Times New Roman" w:hAnsi="Arial"/>
      <w:kern w:val="2"/>
      <w:lang w:eastAsia="zh-CN"/>
    </w:rPr>
  </w:style>
  <w:style w:type="character" w:customStyle="1" w:styleId="6AbstrakChar">
    <w:name w:val="6 Abstrak Char"/>
    <w:basedOn w:val="14-AlBana-Point2Char"/>
    <w:link w:val="6Abstrak"/>
    <w:rsid w:val="007C474D"/>
    <w:rPr>
      <w:rFonts w:ascii="Arial" w:eastAsia="Times New Roman" w:hAnsi="Arial" w:cs="Arial"/>
      <w:i/>
      <w:kern w:val="2"/>
      <w:szCs w:val="22"/>
      <w:lang w:eastAsia="zh-CN"/>
    </w:rPr>
  </w:style>
  <w:style w:type="paragraph" w:customStyle="1" w:styleId="NoHanging">
    <w:name w:val="No Hanging"/>
    <w:basedOn w:val="Normal"/>
    <w:link w:val="NoHangingChar"/>
    <w:rsid w:val="006D5174"/>
    <w:pPr>
      <w:ind w:firstLine="0"/>
      <w:jc w:val="center"/>
    </w:pPr>
    <w:rPr>
      <w:rFonts w:cs="Arial"/>
      <w:color w:val="000000" w:themeColor="text1"/>
      <w:sz w:val="16"/>
    </w:rPr>
  </w:style>
  <w:style w:type="paragraph" w:customStyle="1" w:styleId="7Subbab">
    <w:name w:val="7 Sub bab"/>
    <w:basedOn w:val="5BabUtama"/>
    <w:link w:val="7SubbabChar"/>
    <w:qFormat/>
    <w:rsid w:val="002F32D7"/>
    <w:pPr>
      <w:spacing w:after="0"/>
    </w:pPr>
  </w:style>
  <w:style w:type="character" w:customStyle="1" w:styleId="NoHangingChar">
    <w:name w:val="No Hanging Char"/>
    <w:basedOn w:val="DefaultParagraphFont"/>
    <w:link w:val="NoHanging"/>
    <w:rsid w:val="006D5174"/>
    <w:rPr>
      <w:rFonts w:ascii="Arial" w:eastAsia="Times New Roman" w:hAnsi="Arial" w:cs="Arial"/>
      <w:color w:val="000000" w:themeColor="text1"/>
      <w:sz w:val="16"/>
      <w:szCs w:val="24"/>
    </w:rPr>
  </w:style>
  <w:style w:type="paragraph" w:customStyle="1" w:styleId="8DaftarPustaka">
    <w:name w:val="8 Daftar Pustaka"/>
    <w:basedOn w:val="A"/>
    <w:link w:val="8DaftarPustakaChar"/>
    <w:qFormat/>
    <w:rsid w:val="004246D5"/>
    <w:pPr>
      <w:spacing w:line="240" w:lineRule="auto"/>
      <w:ind w:left="284" w:hanging="284"/>
    </w:pPr>
    <w:rPr>
      <w:rFonts w:ascii="Arial" w:hAnsi="Arial"/>
      <w:bCs/>
      <w:color w:val="000000" w:themeColor="text1"/>
      <w:sz w:val="20"/>
      <w:szCs w:val="20"/>
      <w:lang w:val="id-ID"/>
    </w:rPr>
  </w:style>
  <w:style w:type="character" w:customStyle="1" w:styleId="7SubbabChar">
    <w:name w:val="7 Sub bab Char"/>
    <w:basedOn w:val="5BabUtamaChar"/>
    <w:link w:val="7Subbab"/>
    <w:rsid w:val="002F32D7"/>
    <w:rPr>
      <w:rFonts w:ascii="Arial" w:hAnsi="Arial" w:cs="Arial"/>
      <w:b/>
      <w:color w:val="000000"/>
      <w:sz w:val="24"/>
      <w:szCs w:val="24"/>
      <w:lang w:val="id-ID"/>
    </w:rPr>
  </w:style>
  <w:style w:type="character" w:customStyle="1" w:styleId="AChar">
    <w:name w:val="A Char"/>
    <w:basedOn w:val="DefaultParagraphFont"/>
    <w:link w:val="A"/>
    <w:rsid w:val="004246D5"/>
    <w:rPr>
      <w:rFonts w:ascii="Century Gothic" w:eastAsia="Times New Roman" w:hAnsi="Century Gothic" w:cs="Arial"/>
      <w:sz w:val="22"/>
      <w:szCs w:val="22"/>
      <w:lang w:val="sv-SE"/>
    </w:rPr>
  </w:style>
  <w:style w:type="character" w:customStyle="1" w:styleId="8DaftarPustakaChar">
    <w:name w:val="8 Daftar Pustaka Char"/>
    <w:basedOn w:val="AChar"/>
    <w:link w:val="8DaftarPustaka"/>
    <w:rsid w:val="004246D5"/>
    <w:rPr>
      <w:rFonts w:ascii="Arial" w:eastAsia="Times New Roman" w:hAnsi="Arial" w:cs="Arial"/>
      <w:bCs/>
      <w:color w:val="000000" w:themeColor="text1"/>
      <w:sz w:val="22"/>
      <w:szCs w:val="22"/>
      <w:lang w:val="id-ID"/>
    </w:rPr>
  </w:style>
  <w:style w:type="character" w:customStyle="1" w:styleId="UnresolvedMention">
    <w:name w:val="Unresolved Mention"/>
    <w:basedOn w:val="DefaultParagraphFont"/>
    <w:uiPriority w:val="99"/>
    <w:semiHidden/>
    <w:unhideWhenUsed/>
    <w:rsid w:val="009F0112"/>
    <w:rPr>
      <w:color w:val="605E5C"/>
      <w:shd w:val="clear" w:color="auto" w:fill="E1DFDD"/>
    </w:rPr>
  </w:style>
  <w:style w:type="character" w:customStyle="1" w:styleId="Heading1Char">
    <w:name w:val="Heading 1 Char"/>
    <w:basedOn w:val="DefaultParagraphFont"/>
    <w:link w:val="Heading1"/>
    <w:uiPriority w:val="9"/>
    <w:rsid w:val="001F0A0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1F0A0C"/>
  </w:style>
  <w:style w:type="paragraph" w:styleId="BodyText">
    <w:name w:val="Body Text"/>
    <w:basedOn w:val="Normal"/>
    <w:link w:val="BodyTextChar"/>
    <w:uiPriority w:val="1"/>
    <w:qFormat/>
    <w:rsid w:val="002738CF"/>
    <w:pPr>
      <w:widowControl w:val="0"/>
      <w:autoSpaceDE w:val="0"/>
      <w:autoSpaceDN w:val="0"/>
      <w:ind w:firstLine="0"/>
      <w:jc w:val="left"/>
    </w:pPr>
    <w:rPr>
      <w:rFonts w:ascii="Times New Roman" w:hAnsi="Times New Roman"/>
      <w:sz w:val="24"/>
    </w:rPr>
  </w:style>
  <w:style w:type="character" w:customStyle="1" w:styleId="BodyTextChar">
    <w:name w:val="Body Text Char"/>
    <w:basedOn w:val="DefaultParagraphFont"/>
    <w:link w:val="BodyText"/>
    <w:uiPriority w:val="1"/>
    <w:rsid w:val="002738CF"/>
    <w:rPr>
      <w:rFonts w:ascii="Times New Roman" w:eastAsia="Times New Roman" w:hAnsi="Times New Roman"/>
      <w:sz w:val="24"/>
      <w:szCs w:val="24"/>
    </w:rPr>
  </w:style>
  <w:style w:type="paragraph" w:styleId="NormalWeb">
    <w:name w:val="Normal (Web)"/>
    <w:basedOn w:val="Normal"/>
    <w:uiPriority w:val="99"/>
    <w:unhideWhenUsed/>
    <w:rsid w:val="00FA1329"/>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FA1329"/>
    <w:rPr>
      <w:b/>
      <w:bCs/>
    </w:rPr>
  </w:style>
  <w:style w:type="character" w:customStyle="1" w:styleId="Heading2Char">
    <w:name w:val="Heading 2 Char"/>
    <w:basedOn w:val="DefaultParagraphFont"/>
    <w:link w:val="Heading2"/>
    <w:uiPriority w:val="9"/>
    <w:rsid w:val="00FA132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BA6EFF"/>
    <w:rPr>
      <w:i/>
      <w:iCs/>
    </w:rPr>
  </w:style>
</w:styles>
</file>

<file path=word/webSettings.xml><?xml version="1.0" encoding="utf-8"?>
<w:webSettings xmlns:r="http://schemas.openxmlformats.org/officeDocument/2006/relationships" xmlns:w="http://schemas.openxmlformats.org/wordprocessingml/2006/main">
  <w:divs>
    <w:div w:id="146292143">
      <w:bodyDiv w:val="1"/>
      <w:marLeft w:val="0"/>
      <w:marRight w:val="0"/>
      <w:marTop w:val="0"/>
      <w:marBottom w:val="0"/>
      <w:divBdr>
        <w:top w:val="none" w:sz="0" w:space="0" w:color="auto"/>
        <w:left w:val="none" w:sz="0" w:space="0" w:color="auto"/>
        <w:bottom w:val="none" w:sz="0" w:space="0" w:color="auto"/>
        <w:right w:val="none" w:sz="0" w:space="0" w:color="auto"/>
      </w:divBdr>
    </w:div>
    <w:div w:id="147331206">
      <w:bodyDiv w:val="1"/>
      <w:marLeft w:val="0"/>
      <w:marRight w:val="0"/>
      <w:marTop w:val="0"/>
      <w:marBottom w:val="0"/>
      <w:divBdr>
        <w:top w:val="none" w:sz="0" w:space="0" w:color="auto"/>
        <w:left w:val="none" w:sz="0" w:space="0" w:color="auto"/>
        <w:bottom w:val="none" w:sz="0" w:space="0" w:color="auto"/>
        <w:right w:val="none" w:sz="0" w:space="0" w:color="auto"/>
      </w:divBdr>
    </w:div>
    <w:div w:id="191772651">
      <w:bodyDiv w:val="1"/>
      <w:marLeft w:val="0"/>
      <w:marRight w:val="0"/>
      <w:marTop w:val="0"/>
      <w:marBottom w:val="0"/>
      <w:divBdr>
        <w:top w:val="none" w:sz="0" w:space="0" w:color="auto"/>
        <w:left w:val="none" w:sz="0" w:space="0" w:color="auto"/>
        <w:bottom w:val="none" w:sz="0" w:space="0" w:color="auto"/>
        <w:right w:val="none" w:sz="0" w:space="0" w:color="auto"/>
      </w:divBdr>
    </w:div>
    <w:div w:id="256643099">
      <w:bodyDiv w:val="1"/>
      <w:marLeft w:val="0"/>
      <w:marRight w:val="0"/>
      <w:marTop w:val="0"/>
      <w:marBottom w:val="0"/>
      <w:divBdr>
        <w:top w:val="none" w:sz="0" w:space="0" w:color="auto"/>
        <w:left w:val="none" w:sz="0" w:space="0" w:color="auto"/>
        <w:bottom w:val="none" w:sz="0" w:space="0" w:color="auto"/>
        <w:right w:val="none" w:sz="0" w:space="0" w:color="auto"/>
      </w:divBdr>
    </w:div>
    <w:div w:id="269093666">
      <w:bodyDiv w:val="1"/>
      <w:marLeft w:val="0"/>
      <w:marRight w:val="0"/>
      <w:marTop w:val="0"/>
      <w:marBottom w:val="0"/>
      <w:divBdr>
        <w:top w:val="none" w:sz="0" w:space="0" w:color="auto"/>
        <w:left w:val="none" w:sz="0" w:space="0" w:color="auto"/>
        <w:bottom w:val="none" w:sz="0" w:space="0" w:color="auto"/>
        <w:right w:val="none" w:sz="0" w:space="0" w:color="auto"/>
      </w:divBdr>
    </w:div>
    <w:div w:id="316081692">
      <w:bodyDiv w:val="1"/>
      <w:marLeft w:val="0"/>
      <w:marRight w:val="0"/>
      <w:marTop w:val="0"/>
      <w:marBottom w:val="0"/>
      <w:divBdr>
        <w:top w:val="none" w:sz="0" w:space="0" w:color="auto"/>
        <w:left w:val="none" w:sz="0" w:space="0" w:color="auto"/>
        <w:bottom w:val="none" w:sz="0" w:space="0" w:color="auto"/>
        <w:right w:val="none" w:sz="0" w:space="0" w:color="auto"/>
      </w:divBdr>
      <w:divsChild>
        <w:div w:id="1172061319">
          <w:marLeft w:val="0"/>
          <w:marRight w:val="0"/>
          <w:marTop w:val="0"/>
          <w:marBottom w:val="0"/>
          <w:divBdr>
            <w:top w:val="none" w:sz="0" w:space="0" w:color="auto"/>
            <w:left w:val="none" w:sz="0" w:space="0" w:color="auto"/>
            <w:bottom w:val="none" w:sz="0" w:space="0" w:color="auto"/>
            <w:right w:val="none" w:sz="0" w:space="0" w:color="auto"/>
          </w:divBdr>
          <w:divsChild>
            <w:div w:id="16322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3904">
      <w:bodyDiv w:val="1"/>
      <w:marLeft w:val="0"/>
      <w:marRight w:val="0"/>
      <w:marTop w:val="0"/>
      <w:marBottom w:val="0"/>
      <w:divBdr>
        <w:top w:val="none" w:sz="0" w:space="0" w:color="auto"/>
        <w:left w:val="none" w:sz="0" w:space="0" w:color="auto"/>
        <w:bottom w:val="none" w:sz="0" w:space="0" w:color="auto"/>
        <w:right w:val="none" w:sz="0" w:space="0" w:color="auto"/>
      </w:divBdr>
    </w:div>
    <w:div w:id="335812211">
      <w:bodyDiv w:val="1"/>
      <w:marLeft w:val="0"/>
      <w:marRight w:val="0"/>
      <w:marTop w:val="0"/>
      <w:marBottom w:val="0"/>
      <w:divBdr>
        <w:top w:val="none" w:sz="0" w:space="0" w:color="auto"/>
        <w:left w:val="none" w:sz="0" w:space="0" w:color="auto"/>
        <w:bottom w:val="none" w:sz="0" w:space="0" w:color="auto"/>
        <w:right w:val="none" w:sz="0" w:space="0" w:color="auto"/>
      </w:divBdr>
    </w:div>
    <w:div w:id="376390577">
      <w:bodyDiv w:val="1"/>
      <w:marLeft w:val="0"/>
      <w:marRight w:val="0"/>
      <w:marTop w:val="0"/>
      <w:marBottom w:val="0"/>
      <w:divBdr>
        <w:top w:val="none" w:sz="0" w:space="0" w:color="auto"/>
        <w:left w:val="none" w:sz="0" w:space="0" w:color="auto"/>
        <w:bottom w:val="none" w:sz="0" w:space="0" w:color="auto"/>
        <w:right w:val="none" w:sz="0" w:space="0" w:color="auto"/>
      </w:divBdr>
    </w:div>
    <w:div w:id="676929117">
      <w:bodyDiv w:val="1"/>
      <w:marLeft w:val="0"/>
      <w:marRight w:val="0"/>
      <w:marTop w:val="0"/>
      <w:marBottom w:val="0"/>
      <w:divBdr>
        <w:top w:val="none" w:sz="0" w:space="0" w:color="auto"/>
        <w:left w:val="none" w:sz="0" w:space="0" w:color="auto"/>
        <w:bottom w:val="none" w:sz="0" w:space="0" w:color="auto"/>
        <w:right w:val="none" w:sz="0" w:space="0" w:color="auto"/>
      </w:divBdr>
    </w:div>
    <w:div w:id="841352844">
      <w:bodyDiv w:val="1"/>
      <w:marLeft w:val="0"/>
      <w:marRight w:val="0"/>
      <w:marTop w:val="0"/>
      <w:marBottom w:val="0"/>
      <w:divBdr>
        <w:top w:val="none" w:sz="0" w:space="0" w:color="auto"/>
        <w:left w:val="none" w:sz="0" w:space="0" w:color="auto"/>
        <w:bottom w:val="none" w:sz="0" w:space="0" w:color="auto"/>
        <w:right w:val="none" w:sz="0" w:space="0" w:color="auto"/>
      </w:divBdr>
    </w:div>
    <w:div w:id="963853512">
      <w:bodyDiv w:val="1"/>
      <w:marLeft w:val="0"/>
      <w:marRight w:val="0"/>
      <w:marTop w:val="0"/>
      <w:marBottom w:val="0"/>
      <w:divBdr>
        <w:top w:val="none" w:sz="0" w:space="0" w:color="auto"/>
        <w:left w:val="none" w:sz="0" w:space="0" w:color="auto"/>
        <w:bottom w:val="none" w:sz="0" w:space="0" w:color="auto"/>
        <w:right w:val="none" w:sz="0" w:space="0" w:color="auto"/>
      </w:divBdr>
    </w:div>
    <w:div w:id="968782768">
      <w:bodyDiv w:val="1"/>
      <w:marLeft w:val="0"/>
      <w:marRight w:val="0"/>
      <w:marTop w:val="0"/>
      <w:marBottom w:val="0"/>
      <w:divBdr>
        <w:top w:val="none" w:sz="0" w:space="0" w:color="auto"/>
        <w:left w:val="none" w:sz="0" w:space="0" w:color="auto"/>
        <w:bottom w:val="none" w:sz="0" w:space="0" w:color="auto"/>
        <w:right w:val="none" w:sz="0" w:space="0" w:color="auto"/>
      </w:divBdr>
    </w:div>
    <w:div w:id="996154106">
      <w:bodyDiv w:val="1"/>
      <w:marLeft w:val="0"/>
      <w:marRight w:val="0"/>
      <w:marTop w:val="0"/>
      <w:marBottom w:val="0"/>
      <w:divBdr>
        <w:top w:val="none" w:sz="0" w:space="0" w:color="auto"/>
        <w:left w:val="none" w:sz="0" w:space="0" w:color="auto"/>
        <w:bottom w:val="none" w:sz="0" w:space="0" w:color="auto"/>
        <w:right w:val="none" w:sz="0" w:space="0" w:color="auto"/>
      </w:divBdr>
    </w:div>
    <w:div w:id="1035695802">
      <w:bodyDiv w:val="1"/>
      <w:marLeft w:val="0"/>
      <w:marRight w:val="0"/>
      <w:marTop w:val="0"/>
      <w:marBottom w:val="0"/>
      <w:divBdr>
        <w:top w:val="none" w:sz="0" w:space="0" w:color="auto"/>
        <w:left w:val="none" w:sz="0" w:space="0" w:color="auto"/>
        <w:bottom w:val="none" w:sz="0" w:space="0" w:color="auto"/>
        <w:right w:val="none" w:sz="0" w:space="0" w:color="auto"/>
      </w:divBdr>
    </w:div>
    <w:div w:id="1116799225">
      <w:bodyDiv w:val="1"/>
      <w:marLeft w:val="0"/>
      <w:marRight w:val="0"/>
      <w:marTop w:val="0"/>
      <w:marBottom w:val="0"/>
      <w:divBdr>
        <w:top w:val="none" w:sz="0" w:space="0" w:color="auto"/>
        <w:left w:val="none" w:sz="0" w:space="0" w:color="auto"/>
        <w:bottom w:val="none" w:sz="0" w:space="0" w:color="auto"/>
        <w:right w:val="none" w:sz="0" w:space="0" w:color="auto"/>
      </w:divBdr>
    </w:div>
    <w:div w:id="1673920726">
      <w:bodyDiv w:val="1"/>
      <w:marLeft w:val="0"/>
      <w:marRight w:val="0"/>
      <w:marTop w:val="0"/>
      <w:marBottom w:val="0"/>
      <w:divBdr>
        <w:top w:val="none" w:sz="0" w:space="0" w:color="auto"/>
        <w:left w:val="none" w:sz="0" w:space="0" w:color="auto"/>
        <w:bottom w:val="none" w:sz="0" w:space="0" w:color="auto"/>
        <w:right w:val="none" w:sz="0" w:space="0" w:color="auto"/>
      </w:divBdr>
      <w:divsChild>
        <w:div w:id="1433938909">
          <w:marLeft w:val="0"/>
          <w:marRight w:val="0"/>
          <w:marTop w:val="0"/>
          <w:marBottom w:val="0"/>
          <w:divBdr>
            <w:top w:val="none" w:sz="0" w:space="0" w:color="auto"/>
            <w:left w:val="none" w:sz="0" w:space="0" w:color="auto"/>
            <w:bottom w:val="none" w:sz="0" w:space="0" w:color="auto"/>
            <w:right w:val="none" w:sz="0" w:space="0" w:color="auto"/>
          </w:divBdr>
          <w:divsChild>
            <w:div w:id="7845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612">
      <w:bodyDiv w:val="1"/>
      <w:marLeft w:val="0"/>
      <w:marRight w:val="0"/>
      <w:marTop w:val="0"/>
      <w:marBottom w:val="0"/>
      <w:divBdr>
        <w:top w:val="none" w:sz="0" w:space="0" w:color="auto"/>
        <w:left w:val="none" w:sz="0" w:space="0" w:color="auto"/>
        <w:bottom w:val="none" w:sz="0" w:space="0" w:color="auto"/>
        <w:right w:val="none" w:sz="0" w:space="0" w:color="auto"/>
      </w:divBdr>
    </w:div>
    <w:div w:id="1778406294">
      <w:bodyDiv w:val="1"/>
      <w:marLeft w:val="0"/>
      <w:marRight w:val="0"/>
      <w:marTop w:val="0"/>
      <w:marBottom w:val="0"/>
      <w:divBdr>
        <w:top w:val="none" w:sz="0" w:space="0" w:color="auto"/>
        <w:left w:val="none" w:sz="0" w:space="0" w:color="auto"/>
        <w:bottom w:val="none" w:sz="0" w:space="0" w:color="auto"/>
        <w:right w:val="none" w:sz="0" w:space="0" w:color="auto"/>
      </w:divBdr>
    </w:div>
    <w:div w:id="1783113708">
      <w:bodyDiv w:val="1"/>
      <w:marLeft w:val="0"/>
      <w:marRight w:val="0"/>
      <w:marTop w:val="0"/>
      <w:marBottom w:val="0"/>
      <w:divBdr>
        <w:top w:val="none" w:sz="0" w:space="0" w:color="auto"/>
        <w:left w:val="none" w:sz="0" w:space="0" w:color="auto"/>
        <w:bottom w:val="none" w:sz="0" w:space="0" w:color="auto"/>
        <w:right w:val="none" w:sz="0" w:space="0" w:color="auto"/>
      </w:divBdr>
    </w:div>
    <w:div w:id="1881673441">
      <w:bodyDiv w:val="1"/>
      <w:marLeft w:val="0"/>
      <w:marRight w:val="0"/>
      <w:marTop w:val="0"/>
      <w:marBottom w:val="0"/>
      <w:divBdr>
        <w:top w:val="none" w:sz="0" w:space="0" w:color="auto"/>
        <w:left w:val="none" w:sz="0" w:space="0" w:color="auto"/>
        <w:bottom w:val="none" w:sz="0" w:space="0" w:color="auto"/>
        <w:right w:val="none" w:sz="0" w:space="0" w:color="auto"/>
      </w:divBdr>
    </w:div>
    <w:div w:id="1914974497">
      <w:bodyDiv w:val="1"/>
      <w:marLeft w:val="0"/>
      <w:marRight w:val="0"/>
      <w:marTop w:val="0"/>
      <w:marBottom w:val="0"/>
      <w:divBdr>
        <w:top w:val="none" w:sz="0" w:space="0" w:color="auto"/>
        <w:left w:val="none" w:sz="0" w:space="0" w:color="auto"/>
        <w:bottom w:val="none" w:sz="0" w:space="0" w:color="auto"/>
        <w:right w:val="none" w:sz="0" w:space="0" w:color="auto"/>
      </w:divBdr>
    </w:div>
    <w:div w:id="1941404518">
      <w:bodyDiv w:val="1"/>
      <w:marLeft w:val="0"/>
      <w:marRight w:val="0"/>
      <w:marTop w:val="0"/>
      <w:marBottom w:val="0"/>
      <w:divBdr>
        <w:top w:val="none" w:sz="0" w:space="0" w:color="auto"/>
        <w:left w:val="none" w:sz="0" w:space="0" w:color="auto"/>
        <w:bottom w:val="none" w:sz="0" w:space="0" w:color="auto"/>
        <w:right w:val="none" w:sz="0" w:space="0" w:color="auto"/>
      </w:divBdr>
    </w:div>
    <w:div w:id="2007703539">
      <w:bodyDiv w:val="1"/>
      <w:marLeft w:val="0"/>
      <w:marRight w:val="0"/>
      <w:marTop w:val="0"/>
      <w:marBottom w:val="0"/>
      <w:divBdr>
        <w:top w:val="none" w:sz="0" w:space="0" w:color="auto"/>
        <w:left w:val="none" w:sz="0" w:space="0" w:color="auto"/>
        <w:bottom w:val="none" w:sz="0" w:space="0" w:color="auto"/>
        <w:right w:val="none" w:sz="0" w:space="0" w:color="auto"/>
      </w:divBdr>
    </w:div>
    <w:div w:id="2093425466">
      <w:bodyDiv w:val="1"/>
      <w:marLeft w:val="0"/>
      <w:marRight w:val="0"/>
      <w:marTop w:val="0"/>
      <w:marBottom w:val="0"/>
      <w:divBdr>
        <w:top w:val="none" w:sz="0" w:space="0" w:color="auto"/>
        <w:left w:val="none" w:sz="0" w:space="0" w:color="auto"/>
        <w:bottom w:val="none" w:sz="0" w:space="0" w:color="auto"/>
        <w:right w:val="none" w:sz="0" w:space="0" w:color="auto"/>
      </w:divBdr>
    </w:div>
    <w:div w:id="21372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yperlink" Target="http://www.swmlac.org.uk/theimportance-of-muse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20RESEARCH\2.%20PROPOSAL%20NEW%20COMFORT%20MUSEUM\LAPORAN%20AKHIR\KUESIONER%209%20MARET%20SUDAH%20EDI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3.%20RESEARCH\2.%20PROPOSAL%20NEW%20COMFORT%20MUSEUM\LAPORAN%20ANTARA\KUESIONER%209%20MARET%20SUDAH%20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AMV!$A$36:$G$36</c:f>
              <c:strCache>
                <c:ptCount val="7"/>
                <c:pt idx="0">
                  <c:v>Cold (-3)</c:v>
                </c:pt>
                <c:pt idx="1">
                  <c:v>Cool  (-2)</c:v>
                </c:pt>
                <c:pt idx="2">
                  <c:v>Slightly cool (-1)</c:v>
                </c:pt>
                <c:pt idx="3">
                  <c:v>Neutral (0)</c:v>
                </c:pt>
                <c:pt idx="4">
                  <c:v>Slightly warm  (+1)</c:v>
                </c:pt>
                <c:pt idx="5">
                  <c:v>Warm (+2)</c:v>
                </c:pt>
                <c:pt idx="6">
                  <c:v>Hot (+3)</c:v>
                </c:pt>
              </c:strCache>
            </c:strRef>
          </c:cat>
          <c:val>
            <c:numRef>
              <c:f>AMV!$A$37:$G$37</c:f>
              <c:numCache>
                <c:formatCode>General</c:formatCode>
                <c:ptCount val="7"/>
                <c:pt idx="0">
                  <c:v>0</c:v>
                </c:pt>
                <c:pt idx="1">
                  <c:v>0</c:v>
                </c:pt>
                <c:pt idx="2">
                  <c:v>3</c:v>
                </c:pt>
                <c:pt idx="3">
                  <c:v>13</c:v>
                </c:pt>
                <c:pt idx="4">
                  <c:v>5</c:v>
                </c:pt>
                <c:pt idx="5">
                  <c:v>10</c:v>
                </c:pt>
                <c:pt idx="6">
                  <c:v>0</c:v>
                </c:pt>
              </c:numCache>
            </c:numRef>
          </c:val>
          <c:extLst xmlns:c16r2="http://schemas.microsoft.com/office/drawing/2015/06/chart">
            <c:ext xmlns:c16="http://schemas.microsoft.com/office/drawing/2014/chart" uri="{C3380CC4-5D6E-409C-BE32-E72D297353CC}">
              <c16:uniqueId val="{00000000-5733-46B7-A130-6C125505195C}"/>
            </c:ext>
          </c:extLst>
        </c:ser>
        <c:gapWidth val="219"/>
        <c:overlap val="-27"/>
        <c:axId val="185598336"/>
        <c:axId val="185600256"/>
      </c:barChart>
      <c:catAx>
        <c:axId val="1855983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600256"/>
        <c:crosses val="autoZero"/>
        <c:auto val="1"/>
        <c:lblAlgn val="ctr"/>
        <c:lblOffset val="100"/>
      </c:catAx>
      <c:valAx>
        <c:axId val="1856002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983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'ALIRAN UDARA'!$K$44:$L$44</c:f>
              <c:strCache>
                <c:ptCount val="2"/>
                <c:pt idx="0">
                  <c:v>Ya</c:v>
                </c:pt>
                <c:pt idx="1">
                  <c:v>Tidak</c:v>
                </c:pt>
              </c:strCache>
            </c:strRef>
          </c:cat>
          <c:val>
            <c:numRef>
              <c:f>'ALIRAN UDARA'!$K$45:$L$45</c:f>
              <c:numCache>
                <c:formatCode>General</c:formatCode>
                <c:ptCount val="2"/>
                <c:pt idx="0">
                  <c:v>13</c:v>
                </c:pt>
                <c:pt idx="1">
                  <c:v>19</c:v>
                </c:pt>
              </c:numCache>
            </c:numRef>
          </c:val>
          <c:extLst xmlns:c16r2="http://schemas.microsoft.com/office/drawing/2015/06/chart">
            <c:ext xmlns:c16="http://schemas.microsoft.com/office/drawing/2014/chart" uri="{C3380CC4-5D6E-409C-BE32-E72D297353CC}">
              <c16:uniqueId val="{00000000-70A5-4828-AFA9-B607C062971C}"/>
            </c:ext>
          </c:extLst>
        </c:ser>
        <c:gapWidth val="219"/>
        <c:overlap val="-27"/>
        <c:axId val="203599232"/>
        <c:axId val="203687424"/>
      </c:barChart>
      <c:catAx>
        <c:axId val="2035992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87424"/>
        <c:crosses val="autoZero"/>
        <c:auto val="1"/>
        <c:lblAlgn val="ctr"/>
        <c:lblOffset val="100"/>
      </c:catAx>
      <c:valAx>
        <c:axId val="2036874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5992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AMV!$J$2</c:f>
              <c:strCache>
                <c:ptCount val="1"/>
                <c:pt idx="0">
                  <c:v>Air Temperature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AMV!$I$3:$I$34</c:f>
              <c:numCache>
                <c:formatCode>General</c:formatCode>
                <c:ptCount val="32"/>
                <c:pt idx="0">
                  <c:v>-1</c:v>
                </c:pt>
                <c:pt idx="1">
                  <c:v>0</c:v>
                </c:pt>
                <c:pt idx="2">
                  <c:v>2</c:v>
                </c:pt>
                <c:pt idx="3">
                  <c:v>-1</c:v>
                </c:pt>
                <c:pt idx="4">
                  <c:v>0</c:v>
                </c:pt>
                <c:pt idx="5">
                  <c:v>0</c:v>
                </c:pt>
                <c:pt idx="6">
                  <c:v>2</c:v>
                </c:pt>
                <c:pt idx="7">
                  <c:v>2</c:v>
                </c:pt>
                <c:pt idx="8">
                  <c:v>2</c:v>
                </c:pt>
                <c:pt idx="9">
                  <c:v>-1</c:v>
                </c:pt>
                <c:pt idx="10">
                  <c:v>1</c:v>
                </c:pt>
                <c:pt idx="11">
                  <c:v>1</c:v>
                </c:pt>
                <c:pt idx="12">
                  <c:v>1</c:v>
                </c:pt>
                <c:pt idx="13">
                  <c:v>0</c:v>
                </c:pt>
                <c:pt idx="14">
                  <c:v>0</c:v>
                </c:pt>
                <c:pt idx="15">
                  <c:v>0</c:v>
                </c:pt>
                <c:pt idx="16">
                  <c:v>2</c:v>
                </c:pt>
                <c:pt idx="17">
                  <c:v>2</c:v>
                </c:pt>
                <c:pt idx="18">
                  <c:v>2</c:v>
                </c:pt>
                <c:pt idx="19">
                  <c:v>0</c:v>
                </c:pt>
                <c:pt idx="20">
                  <c:v>0</c:v>
                </c:pt>
                <c:pt idx="21">
                  <c:v>0</c:v>
                </c:pt>
                <c:pt idx="22">
                  <c:v>1</c:v>
                </c:pt>
                <c:pt idx="23">
                  <c:v>0</c:v>
                </c:pt>
                <c:pt idx="24">
                  <c:v>0</c:v>
                </c:pt>
                <c:pt idx="25">
                  <c:v>1</c:v>
                </c:pt>
                <c:pt idx="26">
                  <c:v>2</c:v>
                </c:pt>
                <c:pt idx="27">
                  <c:v>0</c:v>
                </c:pt>
                <c:pt idx="28">
                  <c:v>0</c:v>
                </c:pt>
                <c:pt idx="29">
                  <c:v>3</c:v>
                </c:pt>
                <c:pt idx="30">
                  <c:v>2</c:v>
                </c:pt>
                <c:pt idx="31">
                  <c:v>1</c:v>
                </c:pt>
              </c:numCache>
            </c:numRef>
          </c:xVal>
          <c:yVal>
            <c:numRef>
              <c:f>AMV!$J$3:$J$34</c:f>
              <c:numCache>
                <c:formatCode>General</c:formatCode>
                <c:ptCount val="32"/>
                <c:pt idx="0">
                  <c:v>29.9</c:v>
                </c:pt>
                <c:pt idx="1">
                  <c:v>29.9</c:v>
                </c:pt>
                <c:pt idx="2">
                  <c:v>30.1</c:v>
                </c:pt>
                <c:pt idx="3">
                  <c:v>29.8</c:v>
                </c:pt>
                <c:pt idx="4">
                  <c:v>29.9</c:v>
                </c:pt>
                <c:pt idx="5">
                  <c:v>28.5</c:v>
                </c:pt>
                <c:pt idx="6">
                  <c:v>30</c:v>
                </c:pt>
                <c:pt idx="7">
                  <c:v>29.8</c:v>
                </c:pt>
                <c:pt idx="8">
                  <c:v>29.6</c:v>
                </c:pt>
                <c:pt idx="9">
                  <c:v>29.6</c:v>
                </c:pt>
                <c:pt idx="10">
                  <c:v>29.6</c:v>
                </c:pt>
                <c:pt idx="11">
                  <c:v>29.6</c:v>
                </c:pt>
                <c:pt idx="12">
                  <c:v>29.5</c:v>
                </c:pt>
                <c:pt idx="13">
                  <c:v>29.6</c:v>
                </c:pt>
                <c:pt idx="14">
                  <c:v>29.6</c:v>
                </c:pt>
                <c:pt idx="15">
                  <c:v>29.6</c:v>
                </c:pt>
                <c:pt idx="16">
                  <c:v>30.2</c:v>
                </c:pt>
                <c:pt idx="17">
                  <c:v>30</c:v>
                </c:pt>
                <c:pt idx="18">
                  <c:v>30.1</c:v>
                </c:pt>
                <c:pt idx="19">
                  <c:v>30</c:v>
                </c:pt>
                <c:pt idx="20">
                  <c:v>30.1</c:v>
                </c:pt>
                <c:pt idx="21">
                  <c:v>30</c:v>
                </c:pt>
                <c:pt idx="22">
                  <c:v>30</c:v>
                </c:pt>
                <c:pt idx="23">
                  <c:v>29.9</c:v>
                </c:pt>
                <c:pt idx="24">
                  <c:v>28.8</c:v>
                </c:pt>
                <c:pt idx="25">
                  <c:v>29.1</c:v>
                </c:pt>
                <c:pt idx="26">
                  <c:v>29.1</c:v>
                </c:pt>
                <c:pt idx="27">
                  <c:v>29.2</c:v>
                </c:pt>
                <c:pt idx="28">
                  <c:v>29</c:v>
                </c:pt>
                <c:pt idx="29">
                  <c:v>29.5</c:v>
                </c:pt>
                <c:pt idx="30">
                  <c:v>29.5</c:v>
                </c:pt>
                <c:pt idx="31">
                  <c:v>29.5</c:v>
                </c:pt>
              </c:numCache>
            </c:numRef>
          </c:yVal>
          <c:extLst xmlns:c16r2="http://schemas.microsoft.com/office/drawing/2015/06/chart">
            <c:ext xmlns:c16="http://schemas.microsoft.com/office/drawing/2014/chart" uri="{C3380CC4-5D6E-409C-BE32-E72D297353CC}">
              <c16:uniqueId val="{00000000-9368-4F62-A7EE-F5A6F55EF8F3}"/>
            </c:ext>
          </c:extLst>
        </c:ser>
        <c:axId val="185648640"/>
        <c:axId val="186520320"/>
      </c:scatterChart>
      <c:valAx>
        <c:axId val="18564864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20320"/>
        <c:crosses val="autoZero"/>
        <c:crossBetween val="midCat"/>
      </c:valAx>
      <c:valAx>
        <c:axId val="1865203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64864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AMV!$L$36:$R$36</c:f>
              <c:strCache>
                <c:ptCount val="7"/>
                <c:pt idx="0">
                  <c:v>Cold (-3)</c:v>
                </c:pt>
                <c:pt idx="1">
                  <c:v>Cool  (-2)</c:v>
                </c:pt>
                <c:pt idx="2">
                  <c:v>Slightly cool (-1)</c:v>
                </c:pt>
                <c:pt idx="3">
                  <c:v>Neutral (0)</c:v>
                </c:pt>
                <c:pt idx="4">
                  <c:v>Slightly warm  (+1)</c:v>
                </c:pt>
                <c:pt idx="5">
                  <c:v>Warm (+2)</c:v>
                </c:pt>
                <c:pt idx="6">
                  <c:v>Hot (+3)</c:v>
                </c:pt>
              </c:strCache>
            </c:strRef>
          </c:cat>
          <c:val>
            <c:numRef>
              <c:f>AMV!$L$37:$R$37</c:f>
              <c:numCache>
                <c:formatCode>General</c:formatCode>
                <c:ptCount val="7"/>
                <c:pt idx="0">
                  <c:v>0</c:v>
                </c:pt>
                <c:pt idx="1">
                  <c:v>1</c:v>
                </c:pt>
                <c:pt idx="2">
                  <c:v>8</c:v>
                </c:pt>
                <c:pt idx="3">
                  <c:v>10</c:v>
                </c:pt>
                <c:pt idx="4">
                  <c:v>7</c:v>
                </c:pt>
                <c:pt idx="5">
                  <c:v>4</c:v>
                </c:pt>
                <c:pt idx="6">
                  <c:v>2</c:v>
                </c:pt>
              </c:numCache>
            </c:numRef>
          </c:val>
          <c:extLst xmlns:c16r2="http://schemas.microsoft.com/office/drawing/2015/06/chart">
            <c:ext xmlns:c16="http://schemas.microsoft.com/office/drawing/2014/chart" uri="{C3380CC4-5D6E-409C-BE32-E72D297353CC}">
              <c16:uniqueId val="{00000000-53E2-4FF7-82AD-3F5283049C52}"/>
            </c:ext>
          </c:extLst>
        </c:ser>
        <c:gapWidth val="219"/>
        <c:overlap val="-27"/>
        <c:axId val="187108352"/>
        <c:axId val="187135872"/>
      </c:barChart>
      <c:catAx>
        <c:axId val="187108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135872"/>
        <c:crosses val="autoZero"/>
        <c:auto val="1"/>
        <c:lblAlgn val="ctr"/>
        <c:lblOffset val="100"/>
      </c:catAx>
      <c:valAx>
        <c:axId val="1871358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1083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AMV!$T$2</c:f>
              <c:strCache>
                <c:ptCount val="1"/>
                <c:pt idx="0">
                  <c:v>Air Temperature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AMV!$S$3:$S$34</c:f>
              <c:numCache>
                <c:formatCode>General</c:formatCode>
                <c:ptCount val="32"/>
                <c:pt idx="0">
                  <c:v>1</c:v>
                </c:pt>
                <c:pt idx="1">
                  <c:v>1</c:v>
                </c:pt>
                <c:pt idx="2">
                  <c:v>3</c:v>
                </c:pt>
                <c:pt idx="3">
                  <c:v>1</c:v>
                </c:pt>
                <c:pt idx="4">
                  <c:v>2</c:v>
                </c:pt>
                <c:pt idx="5">
                  <c:v>1</c:v>
                </c:pt>
                <c:pt idx="6">
                  <c:v>0</c:v>
                </c:pt>
                <c:pt idx="7">
                  <c:v>0</c:v>
                </c:pt>
                <c:pt idx="8">
                  <c:v>2</c:v>
                </c:pt>
                <c:pt idx="9">
                  <c:v>0</c:v>
                </c:pt>
                <c:pt idx="10">
                  <c:v>0</c:v>
                </c:pt>
                <c:pt idx="11">
                  <c:v>0</c:v>
                </c:pt>
                <c:pt idx="12">
                  <c:v>-1</c:v>
                </c:pt>
                <c:pt idx="13">
                  <c:v>-1</c:v>
                </c:pt>
                <c:pt idx="14">
                  <c:v>-2</c:v>
                </c:pt>
                <c:pt idx="15">
                  <c:v>-1</c:v>
                </c:pt>
                <c:pt idx="16">
                  <c:v>-1</c:v>
                </c:pt>
                <c:pt idx="17">
                  <c:v>-1</c:v>
                </c:pt>
                <c:pt idx="18">
                  <c:v>-1</c:v>
                </c:pt>
                <c:pt idx="19">
                  <c:v>-1</c:v>
                </c:pt>
                <c:pt idx="20">
                  <c:v>-1</c:v>
                </c:pt>
                <c:pt idx="21">
                  <c:v>3</c:v>
                </c:pt>
                <c:pt idx="22">
                  <c:v>1</c:v>
                </c:pt>
                <c:pt idx="23">
                  <c:v>0</c:v>
                </c:pt>
                <c:pt idx="24">
                  <c:v>0</c:v>
                </c:pt>
                <c:pt idx="25">
                  <c:v>0</c:v>
                </c:pt>
                <c:pt idx="26">
                  <c:v>0</c:v>
                </c:pt>
                <c:pt idx="27">
                  <c:v>0</c:v>
                </c:pt>
                <c:pt idx="28">
                  <c:v>1</c:v>
                </c:pt>
                <c:pt idx="29">
                  <c:v>2</c:v>
                </c:pt>
                <c:pt idx="30">
                  <c:v>2</c:v>
                </c:pt>
                <c:pt idx="31">
                  <c:v>1</c:v>
                </c:pt>
              </c:numCache>
            </c:numRef>
          </c:xVal>
          <c:yVal>
            <c:numRef>
              <c:f>AMV!$T$3:$T$34</c:f>
              <c:numCache>
                <c:formatCode>General</c:formatCode>
                <c:ptCount val="32"/>
                <c:pt idx="0">
                  <c:v>29.7</c:v>
                </c:pt>
                <c:pt idx="1">
                  <c:v>29.7</c:v>
                </c:pt>
                <c:pt idx="2">
                  <c:v>29.5</c:v>
                </c:pt>
                <c:pt idx="3">
                  <c:v>29.6</c:v>
                </c:pt>
                <c:pt idx="4">
                  <c:v>29.4</c:v>
                </c:pt>
                <c:pt idx="5">
                  <c:v>29.2</c:v>
                </c:pt>
                <c:pt idx="6">
                  <c:v>29.1</c:v>
                </c:pt>
                <c:pt idx="7">
                  <c:v>29</c:v>
                </c:pt>
                <c:pt idx="8">
                  <c:v>29.1</c:v>
                </c:pt>
                <c:pt idx="9">
                  <c:v>29.1</c:v>
                </c:pt>
                <c:pt idx="10">
                  <c:v>29</c:v>
                </c:pt>
                <c:pt idx="11">
                  <c:v>29.1</c:v>
                </c:pt>
                <c:pt idx="12">
                  <c:v>29</c:v>
                </c:pt>
                <c:pt idx="13">
                  <c:v>28.3</c:v>
                </c:pt>
                <c:pt idx="14">
                  <c:v>27.9</c:v>
                </c:pt>
                <c:pt idx="15">
                  <c:v>28</c:v>
                </c:pt>
                <c:pt idx="16">
                  <c:v>27.8</c:v>
                </c:pt>
                <c:pt idx="17">
                  <c:v>27.4</c:v>
                </c:pt>
                <c:pt idx="18">
                  <c:v>27.2</c:v>
                </c:pt>
                <c:pt idx="19">
                  <c:v>27.1</c:v>
                </c:pt>
                <c:pt idx="20">
                  <c:v>26.3</c:v>
                </c:pt>
                <c:pt idx="21">
                  <c:v>28.7</c:v>
                </c:pt>
                <c:pt idx="22">
                  <c:v>28.7</c:v>
                </c:pt>
                <c:pt idx="23">
                  <c:v>28.8</c:v>
                </c:pt>
                <c:pt idx="24">
                  <c:v>29.4</c:v>
                </c:pt>
                <c:pt idx="25">
                  <c:v>29.5</c:v>
                </c:pt>
                <c:pt idx="26">
                  <c:v>29.4</c:v>
                </c:pt>
                <c:pt idx="27">
                  <c:v>29.4</c:v>
                </c:pt>
                <c:pt idx="28">
                  <c:v>29.3</c:v>
                </c:pt>
                <c:pt idx="29">
                  <c:v>29.7</c:v>
                </c:pt>
                <c:pt idx="30">
                  <c:v>29.6</c:v>
                </c:pt>
                <c:pt idx="31">
                  <c:v>29.4</c:v>
                </c:pt>
              </c:numCache>
            </c:numRef>
          </c:yVal>
          <c:extLst xmlns:c16r2="http://schemas.microsoft.com/office/drawing/2015/06/chart">
            <c:ext xmlns:c16="http://schemas.microsoft.com/office/drawing/2014/chart" uri="{C3380CC4-5D6E-409C-BE32-E72D297353CC}">
              <c16:uniqueId val="{00000000-689A-43B5-A0CB-27EB97DD0B11}"/>
            </c:ext>
          </c:extLst>
        </c:ser>
        <c:axId val="187256192"/>
        <c:axId val="187441920"/>
      </c:scatterChart>
      <c:valAx>
        <c:axId val="1872561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441920"/>
        <c:crosses val="autoZero"/>
        <c:crossBetween val="midCat"/>
      </c:valAx>
      <c:valAx>
        <c:axId val="1874419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56192"/>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CHANGE!$D$43:$F$43</c:f>
              <c:strCache>
                <c:ptCount val="3"/>
                <c:pt idx="0">
                  <c:v>Cooler</c:v>
                </c:pt>
                <c:pt idx="1">
                  <c:v>No change</c:v>
                </c:pt>
                <c:pt idx="2">
                  <c:v>Warmer</c:v>
                </c:pt>
              </c:strCache>
            </c:strRef>
          </c:cat>
          <c:val>
            <c:numRef>
              <c:f>CHANGE!$D$44:$F$44</c:f>
              <c:numCache>
                <c:formatCode>General</c:formatCode>
                <c:ptCount val="3"/>
                <c:pt idx="0">
                  <c:v>20</c:v>
                </c:pt>
                <c:pt idx="1">
                  <c:v>12</c:v>
                </c:pt>
                <c:pt idx="2">
                  <c:v>0</c:v>
                </c:pt>
              </c:numCache>
            </c:numRef>
          </c:val>
          <c:extLst xmlns:c16r2="http://schemas.microsoft.com/office/drawing/2015/06/chart">
            <c:ext xmlns:c16="http://schemas.microsoft.com/office/drawing/2014/chart" uri="{C3380CC4-5D6E-409C-BE32-E72D297353CC}">
              <c16:uniqueId val="{00000000-0CB2-4758-B936-C5BBF51E0867}"/>
            </c:ext>
          </c:extLst>
        </c:ser>
        <c:gapWidth val="219"/>
        <c:overlap val="-27"/>
        <c:axId val="188479744"/>
        <c:axId val="188564224"/>
      </c:barChart>
      <c:catAx>
        <c:axId val="1884797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64224"/>
        <c:crosses val="autoZero"/>
        <c:auto val="1"/>
        <c:lblAlgn val="ctr"/>
        <c:lblOffset val="100"/>
      </c:catAx>
      <c:valAx>
        <c:axId val="1885642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4797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CHANGE!$L$43:$N$43</c:f>
              <c:strCache>
                <c:ptCount val="3"/>
                <c:pt idx="0">
                  <c:v>Cooler</c:v>
                </c:pt>
                <c:pt idx="1">
                  <c:v>No change</c:v>
                </c:pt>
                <c:pt idx="2">
                  <c:v>Warmer</c:v>
                </c:pt>
              </c:strCache>
            </c:strRef>
          </c:cat>
          <c:val>
            <c:numRef>
              <c:f>CHANGE!$L$44:$N$44</c:f>
              <c:numCache>
                <c:formatCode>General</c:formatCode>
                <c:ptCount val="3"/>
                <c:pt idx="0">
                  <c:v>12</c:v>
                </c:pt>
                <c:pt idx="1">
                  <c:v>12</c:v>
                </c:pt>
                <c:pt idx="2">
                  <c:v>0</c:v>
                </c:pt>
              </c:numCache>
            </c:numRef>
          </c:val>
          <c:extLst xmlns:c16r2="http://schemas.microsoft.com/office/drawing/2015/06/chart">
            <c:ext xmlns:c16="http://schemas.microsoft.com/office/drawing/2014/chart" uri="{C3380CC4-5D6E-409C-BE32-E72D297353CC}">
              <c16:uniqueId val="{00000000-5CA0-4D6C-A0E8-3E509982EA1C}"/>
            </c:ext>
          </c:extLst>
        </c:ser>
        <c:gapWidth val="219"/>
        <c:overlap val="-27"/>
        <c:axId val="188580992"/>
        <c:axId val="188582528"/>
      </c:barChart>
      <c:catAx>
        <c:axId val="1885809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82528"/>
        <c:crosses val="autoZero"/>
        <c:auto val="1"/>
        <c:lblAlgn val="ctr"/>
        <c:lblOffset val="100"/>
      </c:catAx>
      <c:valAx>
        <c:axId val="1885825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809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PENERIMAAN!$C$43:$D$43</c:f>
              <c:strCache>
                <c:ptCount val="2"/>
                <c:pt idx="0">
                  <c:v>Ya </c:v>
                </c:pt>
                <c:pt idx="1">
                  <c:v>Tidak</c:v>
                </c:pt>
              </c:strCache>
            </c:strRef>
          </c:cat>
          <c:val>
            <c:numRef>
              <c:f>PENERIMAAN!$C$44:$D$44</c:f>
              <c:numCache>
                <c:formatCode>General</c:formatCode>
                <c:ptCount val="2"/>
                <c:pt idx="0">
                  <c:v>26</c:v>
                </c:pt>
                <c:pt idx="1">
                  <c:v>6</c:v>
                </c:pt>
              </c:numCache>
            </c:numRef>
          </c:val>
          <c:extLst xmlns:c16r2="http://schemas.microsoft.com/office/drawing/2015/06/chart">
            <c:ext xmlns:c16="http://schemas.microsoft.com/office/drawing/2014/chart" uri="{C3380CC4-5D6E-409C-BE32-E72D297353CC}">
              <c16:uniqueId val="{00000000-2D84-43C7-87C5-6FF590E0A9C1}"/>
            </c:ext>
          </c:extLst>
        </c:ser>
        <c:gapWidth val="219"/>
        <c:overlap val="-27"/>
        <c:axId val="188707968"/>
        <c:axId val="188711680"/>
      </c:barChart>
      <c:catAx>
        <c:axId val="1887079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11680"/>
        <c:crosses val="autoZero"/>
        <c:auto val="1"/>
        <c:lblAlgn val="ctr"/>
        <c:lblOffset val="100"/>
      </c:catAx>
      <c:valAx>
        <c:axId val="1887116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079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PENERIMAAN!$I$43:$J$43</c:f>
              <c:strCache>
                <c:ptCount val="2"/>
                <c:pt idx="0">
                  <c:v>Ya </c:v>
                </c:pt>
                <c:pt idx="1">
                  <c:v>Tidak</c:v>
                </c:pt>
              </c:strCache>
            </c:strRef>
          </c:cat>
          <c:val>
            <c:numRef>
              <c:f>PENERIMAAN!$I$44:$J$44</c:f>
              <c:numCache>
                <c:formatCode>General</c:formatCode>
                <c:ptCount val="2"/>
                <c:pt idx="0">
                  <c:v>25</c:v>
                </c:pt>
                <c:pt idx="1">
                  <c:v>7</c:v>
                </c:pt>
              </c:numCache>
            </c:numRef>
          </c:val>
          <c:extLst xmlns:c16r2="http://schemas.microsoft.com/office/drawing/2015/06/chart">
            <c:ext xmlns:c16="http://schemas.microsoft.com/office/drawing/2014/chart" uri="{C3380CC4-5D6E-409C-BE32-E72D297353CC}">
              <c16:uniqueId val="{00000000-0251-46E6-9532-E1BD807A437A}"/>
            </c:ext>
          </c:extLst>
        </c:ser>
        <c:gapWidth val="219"/>
        <c:overlap val="-27"/>
        <c:axId val="189666432"/>
        <c:axId val="189874176"/>
      </c:barChart>
      <c:catAx>
        <c:axId val="1896664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74176"/>
        <c:crosses val="autoZero"/>
        <c:auto val="1"/>
        <c:lblAlgn val="ctr"/>
        <c:lblOffset val="100"/>
      </c:catAx>
      <c:valAx>
        <c:axId val="1898741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664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1"/>
            </a:solidFill>
            <a:ln>
              <a:noFill/>
            </a:ln>
            <a:effectLst/>
          </c:spPr>
          <c:cat>
            <c:strRef>
              <c:f>'ALIRAN UDARA'!$D$44:$E$44</c:f>
              <c:strCache>
                <c:ptCount val="2"/>
                <c:pt idx="0">
                  <c:v>Ya</c:v>
                </c:pt>
                <c:pt idx="1">
                  <c:v>Tidak</c:v>
                </c:pt>
              </c:strCache>
            </c:strRef>
          </c:cat>
          <c:val>
            <c:numRef>
              <c:f>'ALIRAN UDARA'!$D$45:$E$45</c:f>
              <c:numCache>
                <c:formatCode>General</c:formatCode>
                <c:ptCount val="2"/>
                <c:pt idx="0">
                  <c:v>28</c:v>
                </c:pt>
                <c:pt idx="1">
                  <c:v>4</c:v>
                </c:pt>
              </c:numCache>
            </c:numRef>
          </c:val>
          <c:extLst xmlns:c16r2="http://schemas.microsoft.com/office/drawing/2015/06/chart">
            <c:ext xmlns:c16="http://schemas.microsoft.com/office/drawing/2014/chart" uri="{C3380CC4-5D6E-409C-BE32-E72D297353CC}">
              <c16:uniqueId val="{00000000-8D99-4478-8785-FDF3B95F3E4C}"/>
            </c:ext>
          </c:extLst>
        </c:ser>
        <c:gapWidth val="219"/>
        <c:overlap val="-27"/>
        <c:axId val="192624128"/>
        <c:axId val="192655744"/>
      </c:barChart>
      <c:catAx>
        <c:axId val="1926241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655744"/>
        <c:crosses val="autoZero"/>
        <c:auto val="1"/>
        <c:lblAlgn val="ctr"/>
        <c:lblOffset val="100"/>
      </c:catAx>
      <c:valAx>
        <c:axId val="1926557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6241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Hoc11</b:Tag>
    <b:SourceType>JournalArticle</b:SourceType>
    <b:Guid>{72D75A28-46DB-465A-8C83-51156ECA7DB9}</b:Guid>
    <b:Author>
      <b:Author>
        <b:NameList>
          <b:Person>
            <b:Last>Hochenga</b:Last>
            <b:First>Hong</b:First>
          </b:Person>
        </b:NameList>
      </b:Author>
    </b:Author>
    <b:Title>Microstructural Fabrication and Design of Sunlight Guide Panel of Inorganic-Organic Hybrid Material</b:Title>
    <b:Year>2011</b:Year>
    <b:JournalName>Journal of Energy and Buildings</b:JournalName>
    <b:Pages>1011-1019</b:Pages>
    <b:Volume>43</b:Volume>
    <b:RefOrder>1</b:RefOrder>
  </b:Source>
  <b:Source>
    <b:Tag>Zhe20</b:Tag>
    <b:SourceType>JournalArticle</b:SourceType>
    <b:Guid>{6C53CB11-2F8F-40DF-BBDE-16C9BFAF38DD}</b:Guid>
    <b:Title>Effects of height-asymmetric street canyon configurations on outdoor air temperature and air quality</b:Title>
    <b:JournalName>Building and Environment</b:JournalName>
    <b:Year>2020</b:Year>
    <b:Pages>1-23</b:Pages>
    <b:Author>
      <b:Author>
        <b:NameList>
          <b:Person>
            <b:Last>Li</b:Last>
            <b:First>Zhengtong</b:First>
          </b:Person>
          <b:Person>
            <b:Last>Zhang</b:Last>
            <b:First>Hao</b:First>
          </b:Person>
          <b:Person>
            <b:Last>Wen</b:Last>
            <b:First>Chih-Yung</b:First>
          </b:Person>
          <b:Person>
            <b:Last>Yang</b:Last>
            <b:First>An-Shik</b:First>
          </b:Person>
          <b:Person>
            <b:Last>Juan</b:Last>
            <b:First>Yu-Hsuan</b:First>
          </b:Person>
        </b:NameList>
      </b:Author>
    </b:Author>
    <b:Month>October</b:Month>
    <b:Volume>183</b:Volume>
    <b:Issue>107195</b:Issue>
    <b:DOI>https://doi.org/10.1016/j.buildenv.2020.107195</b:DOI>
    <b:RefOrder>2</b:RefOrder>
  </b:Source>
  <b:Source>
    <b:Tag>Dav11</b:Tag>
    <b:SourceType>Book</b:SourceType>
    <b:Guid>{7DFBBEE9-AC19-4EBD-9194-CE7A2B0A56DD}</b:Guid>
    <b:Title>Illuminating Engineering SocietyThe Lighting Handbook Tenth Edition | Reference and Application</b:Title>
    <b:Year>2011</b:Year>
    <b:Author>
      <b:Author>
        <b:NameList>
          <b:Person>
            <b:Last>DiLaura</b:Last>
            <b:First>David</b:First>
            <b:Middle>L.</b:Middle>
          </b:Person>
        </b:NameList>
      </b:Author>
    </b:Author>
    <b:City>United States of America</b:City>
    <b:Publisher>Printed in the United States of America</b:Publisher>
    <b:RefOrder>3</b:RefOrder>
  </b:Source>
</b:Sources>
</file>

<file path=customXml/itemProps1.xml><?xml version="1.0" encoding="utf-8"?>
<ds:datastoreItem xmlns:ds="http://schemas.openxmlformats.org/officeDocument/2006/customXml" ds:itemID="{E5AA5B0C-2453-412A-8280-E13C76E1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27721</CharactersWithSpaces>
  <SharedDoc>false</SharedDoc>
  <HLinks>
    <vt:vector size="6" baseType="variant">
      <vt:variant>
        <vt:i4>7602203</vt:i4>
      </vt:variant>
      <vt:variant>
        <vt:i4>0</vt:i4>
      </vt:variant>
      <vt:variant>
        <vt:i4>0</vt:i4>
      </vt:variant>
      <vt:variant>
        <vt:i4>5</vt:i4>
      </vt:variant>
      <vt:variant>
        <vt:lpwstr>mailto:syarifh5@gmail.com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Syarif H</dc:creator>
  <cp:lastModifiedBy>Arisna</cp:lastModifiedBy>
  <cp:revision>6</cp:revision>
  <cp:lastPrinted>2023-02-14T13:17:00Z</cp:lastPrinted>
  <dcterms:created xsi:type="dcterms:W3CDTF">2025-06-27T05:05:00Z</dcterms:created>
  <dcterms:modified xsi:type="dcterms:W3CDTF">2025-06-27T16:41:00Z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ae9930b29c477765bccecdec2da73c2d168d6ec809e1f9ceb36df76c9fc4116e</vt:lpwstr>
  </property>
</Properties>
</file>